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1AA8" w:rsidRPr="00211AA8" w:rsidRDefault="00211AA8" w:rsidP="00211AA8">
      <w:pPr>
        <w:autoSpaceDE w:val="0"/>
        <w:autoSpaceDN w:val="0"/>
        <w:adjustRightInd w:val="0"/>
        <w:spacing w:after="0" w:line="240" w:lineRule="auto"/>
        <w:jc w:val="center"/>
        <w:rPr>
          <w:rFonts w:ascii="Cambria" w:eastAsia="Calibri" w:hAnsi="Cambria" w:cs="Times New Roman"/>
          <w:b/>
          <w:color w:val="31849B"/>
          <w:sz w:val="32"/>
          <w:szCs w:val="28"/>
          <w:u w:val="single"/>
        </w:rPr>
      </w:pPr>
      <w:r w:rsidRPr="00211AA8">
        <w:rPr>
          <w:rFonts w:ascii="Cambria" w:eastAsia="Calibri" w:hAnsi="Cambria" w:cs="Times New Roman"/>
          <w:b/>
          <w:color w:val="31849B"/>
          <w:sz w:val="32"/>
          <w:szCs w:val="28"/>
          <w:u w:val="single"/>
        </w:rPr>
        <w:t>Ważne telefony</w:t>
      </w:r>
    </w:p>
    <w:p w:rsidR="00211AA8" w:rsidRPr="00211AA8" w:rsidRDefault="00211AA8" w:rsidP="00211AA8">
      <w:pPr>
        <w:autoSpaceDE w:val="0"/>
        <w:autoSpaceDN w:val="0"/>
        <w:adjustRightInd w:val="0"/>
        <w:spacing w:after="0" w:line="240" w:lineRule="auto"/>
        <w:jc w:val="both"/>
        <w:rPr>
          <w:rFonts w:ascii="Cambria" w:eastAsia="Calibri" w:hAnsi="Cambria" w:cs="Times New Roman"/>
          <w:color w:val="215868"/>
          <w:sz w:val="28"/>
          <w:szCs w:val="28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70"/>
        <w:gridCol w:w="4492"/>
      </w:tblGrid>
      <w:tr w:rsidR="00211AA8" w:rsidRPr="00211AA8" w:rsidTr="00B261B7">
        <w:tc>
          <w:tcPr>
            <w:tcW w:w="4719" w:type="dxa"/>
          </w:tcPr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b/>
                <w:color w:val="215868"/>
                <w:sz w:val="28"/>
                <w:szCs w:val="28"/>
              </w:rPr>
            </w:pPr>
            <w:r w:rsidRPr="00211AA8">
              <w:rPr>
                <w:rFonts w:ascii="Cambria" w:eastAsia="Calibri" w:hAnsi="Cambria" w:cs="Times New Roman"/>
                <w:b/>
                <w:color w:val="215868"/>
                <w:sz w:val="28"/>
                <w:szCs w:val="28"/>
              </w:rPr>
              <w:t xml:space="preserve">Poradnia transplantacyjna </w:t>
            </w:r>
          </w:p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</w:pPr>
            <w:r w:rsidRPr="00211AA8"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  <w:t xml:space="preserve">Rejestracja </w:t>
            </w:r>
          </w:p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</w:pPr>
          </w:p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</w:pPr>
          </w:p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</w:pPr>
            <w:r w:rsidRPr="00211AA8"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  <w:t>Gabinet zabiegowy</w:t>
            </w:r>
          </w:p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</w:pPr>
            <w:r w:rsidRPr="00211AA8"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  <w:t>Czynna od poniedziałku do piątku                   w godz. 7.30-15.00</w:t>
            </w:r>
          </w:p>
        </w:tc>
        <w:tc>
          <w:tcPr>
            <w:tcW w:w="4719" w:type="dxa"/>
          </w:tcPr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</w:pPr>
          </w:p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</w:pPr>
            <w:r w:rsidRPr="00211AA8"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  <w:t>12 424 78 39</w:t>
            </w:r>
          </w:p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</w:pPr>
            <w:r w:rsidRPr="00211AA8"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  <w:t>12 424 78 38</w:t>
            </w:r>
          </w:p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</w:pPr>
          </w:p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</w:pPr>
            <w:r w:rsidRPr="00211AA8"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  <w:t>12 424 78 13</w:t>
            </w:r>
          </w:p>
        </w:tc>
      </w:tr>
      <w:tr w:rsidR="00211AA8" w:rsidRPr="00211AA8" w:rsidTr="00B261B7">
        <w:tc>
          <w:tcPr>
            <w:tcW w:w="4719" w:type="dxa"/>
          </w:tcPr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b/>
                <w:color w:val="215868"/>
                <w:sz w:val="28"/>
                <w:szCs w:val="28"/>
              </w:rPr>
            </w:pPr>
            <w:r w:rsidRPr="00211AA8">
              <w:rPr>
                <w:rFonts w:ascii="Cambria" w:eastAsia="Calibri" w:hAnsi="Cambria" w:cs="Times New Roman"/>
                <w:b/>
                <w:color w:val="215868"/>
                <w:sz w:val="28"/>
                <w:szCs w:val="28"/>
              </w:rPr>
              <w:t>Oddział Chorych po Przeszczepie</w:t>
            </w:r>
          </w:p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</w:pPr>
            <w:r w:rsidRPr="00211AA8"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  <w:t xml:space="preserve">Dyżurka lekarska </w:t>
            </w:r>
          </w:p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</w:pPr>
            <w:r w:rsidRPr="00211AA8"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  <w:t xml:space="preserve">Dyżurka pielęgniarek </w:t>
            </w:r>
          </w:p>
        </w:tc>
        <w:tc>
          <w:tcPr>
            <w:tcW w:w="4719" w:type="dxa"/>
          </w:tcPr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</w:pPr>
          </w:p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</w:pPr>
            <w:r w:rsidRPr="00211AA8"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  <w:t>12 424 78 09</w:t>
            </w:r>
          </w:p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</w:pPr>
            <w:r w:rsidRPr="00211AA8"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  <w:t>12 424 78 10</w:t>
            </w:r>
          </w:p>
        </w:tc>
      </w:tr>
      <w:tr w:rsidR="00211AA8" w:rsidRPr="00211AA8" w:rsidTr="00B261B7">
        <w:tc>
          <w:tcPr>
            <w:tcW w:w="4719" w:type="dxa"/>
          </w:tcPr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b/>
                <w:color w:val="215868"/>
                <w:sz w:val="28"/>
                <w:szCs w:val="28"/>
              </w:rPr>
            </w:pPr>
            <w:r w:rsidRPr="00211AA8">
              <w:rPr>
                <w:rFonts w:ascii="Cambria" w:eastAsia="Calibri" w:hAnsi="Cambria" w:cs="Times New Roman"/>
                <w:b/>
                <w:color w:val="215868"/>
                <w:sz w:val="28"/>
                <w:szCs w:val="28"/>
              </w:rPr>
              <w:t xml:space="preserve">Klinika Nefrologii </w:t>
            </w:r>
          </w:p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</w:pPr>
            <w:r w:rsidRPr="00211AA8"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  <w:t>Lekarz dyżurny</w:t>
            </w:r>
          </w:p>
        </w:tc>
        <w:tc>
          <w:tcPr>
            <w:tcW w:w="4719" w:type="dxa"/>
          </w:tcPr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</w:pPr>
          </w:p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</w:pPr>
            <w:r w:rsidRPr="00211AA8"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  <w:t>12 424 78 19</w:t>
            </w:r>
          </w:p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</w:pPr>
            <w:r w:rsidRPr="00211AA8"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  <w:t>693 190 406</w:t>
            </w:r>
          </w:p>
        </w:tc>
      </w:tr>
      <w:tr w:rsidR="00211AA8" w:rsidRPr="00211AA8" w:rsidTr="00B261B7">
        <w:tc>
          <w:tcPr>
            <w:tcW w:w="4719" w:type="dxa"/>
          </w:tcPr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b/>
                <w:color w:val="215868"/>
                <w:sz w:val="28"/>
                <w:szCs w:val="28"/>
              </w:rPr>
            </w:pPr>
            <w:r w:rsidRPr="00211AA8">
              <w:rPr>
                <w:rFonts w:ascii="Cambria" w:eastAsia="Calibri" w:hAnsi="Cambria" w:cs="Times New Roman"/>
                <w:b/>
                <w:color w:val="215868"/>
                <w:sz w:val="28"/>
                <w:szCs w:val="28"/>
              </w:rPr>
              <w:t>Koordynator transplantacyjny</w:t>
            </w:r>
          </w:p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b/>
                <w:color w:val="215868"/>
                <w:sz w:val="28"/>
                <w:szCs w:val="28"/>
              </w:rPr>
            </w:pPr>
          </w:p>
        </w:tc>
        <w:tc>
          <w:tcPr>
            <w:tcW w:w="4719" w:type="dxa"/>
          </w:tcPr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</w:pPr>
            <w:r w:rsidRPr="00211AA8"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  <w:t>12 424 80 75</w:t>
            </w:r>
          </w:p>
          <w:p w:rsidR="00211AA8" w:rsidRPr="00211AA8" w:rsidRDefault="00211AA8" w:rsidP="00211AA8">
            <w:pPr>
              <w:autoSpaceDE w:val="0"/>
              <w:autoSpaceDN w:val="0"/>
              <w:adjustRightInd w:val="0"/>
              <w:jc w:val="both"/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</w:pPr>
            <w:r w:rsidRPr="00211AA8">
              <w:rPr>
                <w:rFonts w:ascii="Cambria" w:eastAsia="Calibri" w:hAnsi="Cambria" w:cs="Times New Roman"/>
                <w:color w:val="215868"/>
                <w:sz w:val="28"/>
                <w:szCs w:val="28"/>
              </w:rPr>
              <w:t>605 052 406</w:t>
            </w:r>
          </w:p>
        </w:tc>
      </w:tr>
    </w:tbl>
    <w:p w:rsidR="00B516A4" w:rsidRDefault="00B516A4">
      <w:bookmarkStart w:id="0" w:name="_GoBack"/>
      <w:bookmarkEnd w:id="0"/>
    </w:p>
    <w:sectPr w:rsidR="00B516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1AA8"/>
    <w:rsid w:val="00211AA8"/>
    <w:rsid w:val="00B51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BC786B9-383C-45D0-843E-23C2D9F6C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211A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349</Characters>
  <Application>Microsoft Office Word</Application>
  <DocSecurity>0</DocSecurity>
  <Lines>2</Lines>
  <Paragraphs>1</Paragraphs>
  <ScaleCrop>false</ScaleCrop>
  <Company/>
  <LinksUpToDate>false</LinksUpToDate>
  <CharactersWithSpaces>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Motyka</dc:creator>
  <cp:keywords/>
  <dc:description/>
  <cp:lastModifiedBy>Anna Motyka</cp:lastModifiedBy>
  <cp:revision>1</cp:revision>
  <dcterms:created xsi:type="dcterms:W3CDTF">2019-01-29T10:02:00Z</dcterms:created>
  <dcterms:modified xsi:type="dcterms:W3CDTF">2019-01-29T10:03:00Z</dcterms:modified>
</cp:coreProperties>
</file>