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03/08/2018    S148    - - Dostawy - Ogłoszenie o zamówieniu - Procedura otwarta  </w:t>
      </w:r>
    </w:p>
    <w:p w:rsidR="00FA1A0F" w:rsidRPr="00FA1A0F" w:rsidRDefault="00FA1A0F" w:rsidP="00FA1A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anchor="id0-I." w:history="1">
        <w:r w:rsidRPr="00FA1A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FA1A0F" w:rsidRPr="00FA1A0F" w:rsidRDefault="00FA1A0F" w:rsidP="00FA1A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anchor="id1-II." w:history="1">
        <w:r w:rsidRPr="00FA1A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FA1A0F" w:rsidRPr="00FA1A0F" w:rsidRDefault="00FA1A0F" w:rsidP="00FA1A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anchor="id2-III." w:history="1">
        <w:r w:rsidRPr="00FA1A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FA1A0F" w:rsidRPr="00FA1A0F" w:rsidRDefault="00FA1A0F" w:rsidP="00FA1A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anchor="id3-IV." w:history="1">
        <w:r w:rsidRPr="00FA1A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FA1A0F" w:rsidRPr="00FA1A0F" w:rsidRDefault="00FA1A0F" w:rsidP="00FA1A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anchor="id4-VI." w:history="1">
        <w:r w:rsidRPr="00FA1A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FA1A0F" w:rsidRPr="00FA1A0F" w:rsidRDefault="00FA1A0F" w:rsidP="00FA1A0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Roztwory do wstrzykiwania</w:t>
      </w:r>
    </w:p>
    <w:p w:rsidR="00FA1A0F" w:rsidRPr="00FA1A0F" w:rsidRDefault="00FA1A0F" w:rsidP="00FA1A0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2018/S 148-338275</w:t>
      </w:r>
    </w:p>
    <w:p w:rsidR="00FA1A0F" w:rsidRPr="00FA1A0F" w:rsidRDefault="00FA1A0F" w:rsidP="00FA1A0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FA1A0F" w:rsidRPr="00FA1A0F" w:rsidRDefault="00FA1A0F" w:rsidP="00FA1A0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proofErr w:type="spellStart"/>
      <w:r w:rsidRPr="00FA1A0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Legal</w:t>
      </w:r>
      <w:proofErr w:type="spellEnd"/>
      <w:r w:rsidRPr="00FA1A0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FA1A0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Basis</w:t>
      </w:r>
      <w:proofErr w:type="spellEnd"/>
      <w:r w:rsidRPr="00FA1A0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Dyrektywa 2014/24/UE</w:t>
      </w:r>
    </w:p>
    <w:p w:rsidR="00FA1A0F" w:rsidRPr="00FA1A0F" w:rsidRDefault="00FA1A0F" w:rsidP="00FA1A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FA1A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36</w:t>
      </w: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Publicznych, ul. Kopernika 19, 31-501 Kraków</w:t>
      </w: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124247216</w:t>
      </w: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0" w:history="1">
        <w:r w:rsidRPr="00FA1A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abeben@su.krakow.pl</w:t>
        </w:r>
      </w:hyperlink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FA1A0F" w:rsidRPr="00FA1A0F" w:rsidRDefault="00FA1A0F" w:rsidP="00FA1A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FA1A0F" w:rsidRPr="00FA1A0F" w:rsidRDefault="00FA1A0F" w:rsidP="00FA1A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1" w:tgtFrame="_blank" w:history="1">
        <w:r w:rsidRPr="00FA1A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FA1A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Informacja o zamówieniu wspólnym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FA1A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12" w:tgtFrame="_blank" w:history="1">
        <w:r w:rsidRPr="00FA1A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www.su.krakow.pl/dzial-zamowien-publicznych</w:t>
        </w:r>
      </w:hyperlink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Więcej informacji można uzyskać pod adresem podanym powyżej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lub wnioski o dopuszczenie do udziału w postępowaniu należy przesyłać na następujący adres: 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ul. Kopernika 19, 31-501 Kraków</w:t>
      </w: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19</w:t>
      </w: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31-501</w:t>
      </w: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</w:t>
      </w: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124247216</w:t>
      </w: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13" w:history="1">
        <w:r w:rsidRPr="00FA1A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abeben@su.krakow.pl</w:t>
        </w:r>
      </w:hyperlink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FA1A0F" w:rsidRPr="00FA1A0F" w:rsidRDefault="00FA1A0F" w:rsidP="00FA1A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FA1A0F" w:rsidRPr="00FA1A0F" w:rsidRDefault="00FA1A0F" w:rsidP="00FA1A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14" w:tgtFrame="_blank" w:history="1">
        <w:r w:rsidRPr="00FA1A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FA1A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FA1A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FA1A0F" w:rsidRPr="00FA1A0F" w:rsidRDefault="00FA1A0F" w:rsidP="00FA1A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FA1A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FA1A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FA1A0F" w:rsidRPr="00FA1A0F" w:rsidRDefault="00FA1A0F" w:rsidP="00FA1A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Dostawa </w:t>
      </w:r>
      <w:proofErr w:type="spellStart"/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radiofarmaceutyków</w:t>
      </w:r>
      <w:proofErr w:type="spellEnd"/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(DFP.271.136.2018.AB)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DFP.271.136.2018.AB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FA1A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33692100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FA1A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FA1A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FA1A0F" w:rsidRPr="00FA1A0F" w:rsidRDefault="00FA1A0F" w:rsidP="00FA1A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Dostawa </w:t>
      </w:r>
      <w:proofErr w:type="spellStart"/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radiofarmaceutyków</w:t>
      </w:r>
      <w:proofErr w:type="spellEnd"/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FA1A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784 150.00 PLN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FA1A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tak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można składać w odniesieniu do wszystkich części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FA1A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FA1A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FA1A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33692100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FA1A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FA1A0F" w:rsidRPr="00FA1A0F" w:rsidRDefault="00FA1A0F" w:rsidP="00FA1A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POLSKA.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FA1A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FA1A0F" w:rsidRPr="00FA1A0F" w:rsidRDefault="00FA1A0F" w:rsidP="00FA1A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spellStart"/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Radiofarmaceutyk</w:t>
      </w:r>
      <w:proofErr w:type="spellEnd"/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18F-Choline - 30 opakowań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FA1A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FA1A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666 000.00 PLN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FA1A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FA1A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FA1A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FA1A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FA1A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FA1A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FA1A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FA1A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FA1A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33692100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FA1A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FA1A0F" w:rsidRPr="00FA1A0F" w:rsidRDefault="00FA1A0F" w:rsidP="00FA1A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POLSKA.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FA1A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FA1A0F" w:rsidRPr="00FA1A0F" w:rsidRDefault="00FA1A0F" w:rsidP="00FA1A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proofErr w:type="spellStart"/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Radiofarmaceutyk</w:t>
      </w:r>
      <w:proofErr w:type="spellEnd"/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F18-Fluorek sodu - 85 dawek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FA1A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FA1A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118 150.00 PLN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FA1A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24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FA1A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FA1A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FA1A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FA1A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II.2.14)</w:t>
      </w:r>
      <w:r w:rsidRPr="00FA1A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FA1A0F" w:rsidRPr="00FA1A0F" w:rsidRDefault="00FA1A0F" w:rsidP="00FA1A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FA1A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FA1A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FA1A0F" w:rsidRPr="00FA1A0F" w:rsidRDefault="00FA1A0F" w:rsidP="00FA1A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 udzielenie zamówienia mogą ubiegać się wykonawcy, którzy:</w:t>
      </w:r>
    </w:p>
    <w:p w:rsidR="00FA1A0F" w:rsidRPr="00FA1A0F" w:rsidRDefault="00FA1A0F" w:rsidP="00FA1A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są uprawnieni do sprzedaży produktów leczniczych Zamawiającemu, zgodnie z ustawą z dnia 6.9.2001 roku prawo farmaceutyczne</w:t>
      </w:r>
    </w:p>
    <w:p w:rsidR="00FA1A0F" w:rsidRPr="00FA1A0F" w:rsidRDefault="00FA1A0F" w:rsidP="00FA1A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posiadają zezwolenie Prezesa Państwowej Agencji Atomistyki na prowadzenie działalności związanej z obrotem materiałami objętymi niniejszym zamówieniem.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FA1A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FA1A0F" w:rsidRPr="00FA1A0F" w:rsidRDefault="00FA1A0F" w:rsidP="00FA1A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FA1A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FA1A0F" w:rsidRPr="00FA1A0F" w:rsidRDefault="00FA1A0F" w:rsidP="00FA1A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FA1A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FA1A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FA1A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FA1A0F" w:rsidRPr="00FA1A0F" w:rsidRDefault="00FA1A0F" w:rsidP="00FA1A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Reguluje wzór umowy, będący załącznikiem do specyfikacji.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FA1A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:rsidR="00FA1A0F" w:rsidRPr="00FA1A0F" w:rsidRDefault="00FA1A0F" w:rsidP="00FA1A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FA1A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FA1A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przyspieszona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Uzasadnienie: </w:t>
      </w:r>
    </w:p>
    <w:p w:rsidR="00FA1A0F" w:rsidRPr="00FA1A0F" w:rsidRDefault="00FA1A0F" w:rsidP="00FA1A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Zachodzi pilna potrzeba udzielenia zamówienia. W przeprowadzonym uprzednio postępowaniu przetargowym (DFP.271.28.2018.AB), obejmującym zamawiane produkty, nie została złożona żadna oferta.</w:t>
      </w:r>
    </w:p>
    <w:p w:rsidR="00FA1A0F" w:rsidRPr="00FA1A0F" w:rsidRDefault="00FA1A0F" w:rsidP="00FA1A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części 1 przedmiotem zamówienia są produkty, dla których dotychczas obowiązująca umowa już wygasła i konieczne jest zabezpieczenie ich dostępności.</w:t>
      </w:r>
    </w:p>
    <w:p w:rsidR="00FA1A0F" w:rsidRPr="00FA1A0F" w:rsidRDefault="00FA1A0F" w:rsidP="00FA1A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W części 2 przedmiotem zamówienia są nowe produkty niezbędne dla zabezpieczenia projektu badawczego.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FA1A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FA1A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FA1A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Wykorzystana będzie aukcja elektroniczna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Proszę podać dodatkowe informacje na temat aukcji elektronicznej: </w:t>
      </w:r>
    </w:p>
    <w:p w:rsidR="00FA1A0F" w:rsidRPr="00FA1A0F" w:rsidRDefault="00FA1A0F" w:rsidP="00FA1A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hyperlink r:id="rId15" w:tgtFrame="_blank" w:history="1">
        <w:r w:rsidRPr="00FA1A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www.soldea.pl</w:t>
        </w:r>
      </w:hyperlink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FA1A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FA1A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FA1A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FA1A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17/08/2018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12:00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FA1A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FA1A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FA1A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FA1A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17/08/2018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12:30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Miejsce: </w:t>
      </w:r>
    </w:p>
    <w:p w:rsidR="00FA1A0F" w:rsidRPr="00FA1A0F" w:rsidRDefault="00FA1A0F" w:rsidP="00FA1A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ul. Kopernika 19, 31-501 Kraków, pokój 20A.</w:t>
      </w:r>
    </w:p>
    <w:p w:rsidR="00FA1A0F" w:rsidRPr="00FA1A0F" w:rsidRDefault="00FA1A0F" w:rsidP="00FA1A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Miejsce składania ofert: Szpital Uniwersytecki w Krakowie, Sekcja Zamówień Publicznych, ul. Kopernika 19, 31-501 Kraków.</w:t>
      </w:r>
    </w:p>
    <w:p w:rsidR="00FA1A0F" w:rsidRPr="00FA1A0F" w:rsidRDefault="00FA1A0F" w:rsidP="00FA1A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FA1A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FA1A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FA1A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FA1A0F" w:rsidRPr="00FA1A0F" w:rsidRDefault="00FA1A0F" w:rsidP="00FA1A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Podstawy wykluczenia wykonawcy: art. 24 ust. 1 i ust. 5 pkt 1 i 8 ustawy.</w:t>
      </w:r>
    </w:p>
    <w:p w:rsidR="00FA1A0F" w:rsidRPr="00FA1A0F" w:rsidRDefault="00FA1A0F" w:rsidP="00FA1A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oświadczeń lub dokumentów potwierdzających brak podstaw wykluczenia:</w:t>
      </w:r>
    </w:p>
    <w:p w:rsidR="00FA1A0F" w:rsidRPr="00FA1A0F" w:rsidRDefault="00FA1A0F" w:rsidP="00FA1A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oświadczenie w zakresie wskazanym w załączniku nr 2 do specyfikacji (JEDZ). Oświadczenie musi mieć formę dokumentu elektronicznego, podpisanego kwalifikowanym podpisem elektronicznym, przygotowanym oraz przekazanym Zamawiającemu przy użyciu </w:t>
      </w: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środków komunikacji elektronicznej w rozumieniu ustawy z dnia 18.7.2002 r. o świadczeniu usług drogą elektroniczną. Szczegółowy opis przygotowania i składania dokumentu znajduje się w pkt. 10.4 Specyfikacji.</w:t>
      </w:r>
    </w:p>
    <w:p w:rsidR="00FA1A0F" w:rsidRPr="00FA1A0F" w:rsidRDefault="00FA1A0F" w:rsidP="00FA1A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informacja z Krajowego Rejestru Karnego w zakresie określonym w art. 24 ust. 1 pkt 13, 14 i 21 ustawy, wystawiona nie wcześniej niż 6 miesięcy przed upływem terminu składania ofert;</w:t>
      </w:r>
    </w:p>
    <w:p w:rsidR="00FA1A0F" w:rsidRPr="00FA1A0F" w:rsidRDefault="00FA1A0F" w:rsidP="00FA1A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FA1A0F" w:rsidRPr="00FA1A0F" w:rsidRDefault="00FA1A0F" w:rsidP="00FA1A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FA1A0F" w:rsidRPr="00FA1A0F" w:rsidRDefault="00FA1A0F" w:rsidP="00FA1A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FA1A0F" w:rsidRPr="00FA1A0F" w:rsidRDefault="00FA1A0F" w:rsidP="00FA1A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Dokumenty potwierdzające posiadanie uprawnienia do sprzedaży produktów leczniczych Zamawiającemu;</w:t>
      </w:r>
    </w:p>
    <w:p w:rsidR="00FA1A0F" w:rsidRPr="00FA1A0F" w:rsidRDefault="00FA1A0F" w:rsidP="00FA1A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Zezwolenie Prezesa Państwowej Agencji Atomistyki na prowadzenie działalności związanej z obrotem materiałami objętymi niniejszym zamówieniem;</w:t>
      </w:r>
    </w:p>
    <w:p w:rsidR="00FA1A0F" w:rsidRPr="00FA1A0F" w:rsidRDefault="00FA1A0F" w:rsidP="00FA1A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</w:t>
      </w:r>
    </w:p>
    <w:p w:rsidR="00FA1A0F" w:rsidRPr="00FA1A0F" w:rsidRDefault="00FA1A0F" w:rsidP="00FA1A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9. oświadczenie wykonawcy o braku orzeczenia wobec niego tytułem środka zapobiegawczego zakazu ubiegania się o zamówienia publiczne.</w:t>
      </w:r>
    </w:p>
    <w:p w:rsidR="00FA1A0F" w:rsidRPr="00FA1A0F" w:rsidRDefault="00FA1A0F" w:rsidP="00FA1A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oświadczenie wykonawcy o niezaleganiu z opłacaniem podatków i opłat lokalnych, o których mowa w ustawie z 12.1.1991 o podatkach i opłatach lokalnych (Dz.U. 2016 poz. 716).</w:t>
      </w:r>
    </w:p>
    <w:p w:rsidR="00FA1A0F" w:rsidRPr="00FA1A0F" w:rsidRDefault="00FA1A0F" w:rsidP="00FA1A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Zamawiający nie przewiduje udzielenia zamówień, o których mowa w art. 67 ust. 1 pkt 7 ustawy (zamówienie dodatkowe).</w:t>
      </w:r>
    </w:p>
    <w:p w:rsidR="00FA1A0F" w:rsidRPr="00FA1A0F" w:rsidRDefault="00FA1A0F" w:rsidP="00FA1A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dopuszcza składania ofert wariantowych.</w:t>
      </w:r>
    </w:p>
    <w:p w:rsidR="00FA1A0F" w:rsidRPr="00FA1A0F" w:rsidRDefault="00FA1A0F" w:rsidP="00FA1A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Wykonawca zobowiązany jest wnieść wadium przed upływem terminu składania ofert. Wadium dla poszczególnych części wynosi:</w:t>
      </w:r>
    </w:p>
    <w:p w:rsidR="00FA1A0F" w:rsidRPr="00FA1A0F" w:rsidRDefault="00FA1A0F" w:rsidP="00FA1A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1 - 13 300 PLN;</w:t>
      </w:r>
    </w:p>
    <w:p w:rsidR="00FA1A0F" w:rsidRPr="00FA1A0F" w:rsidRDefault="00FA1A0F" w:rsidP="00FA1A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2 - 2 300 PLN;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FA1A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FA1A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Krajowa Izba Odwoławcza</w:t>
      </w: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FA1A0F" w:rsidRPr="00FA1A0F" w:rsidRDefault="00FA1A0F" w:rsidP="00FA1A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16" w:tgtFrame="_blank" w:history="1">
        <w:r w:rsidRPr="00FA1A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FA1A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FA1A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FA1A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</w:t>
      </w:r>
      <w:proofErr w:type="spellStart"/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FA1A0F" w:rsidRPr="00FA1A0F" w:rsidRDefault="00FA1A0F" w:rsidP="00FA1A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</w:t>
      </w:r>
    </w:p>
    <w:p w:rsidR="00FA1A0F" w:rsidRPr="00FA1A0F" w:rsidRDefault="00FA1A0F" w:rsidP="00FA1A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</w:t>
      </w:r>
    </w:p>
    <w:p w:rsidR="00FA1A0F" w:rsidRPr="00FA1A0F" w:rsidRDefault="00FA1A0F" w:rsidP="00FA1A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FA1A0F" w:rsidRPr="00FA1A0F" w:rsidRDefault="00FA1A0F" w:rsidP="00FA1A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jeżeli zamawiający mimo takiego obowiązku nie przesłał wykonawcy zawiadomienia o wyborze oferty najkorzystniejszej, odwołanie wnosi się nie później niż w terminie:</w:t>
      </w:r>
    </w:p>
    <w:p w:rsidR="00FA1A0F" w:rsidRPr="00FA1A0F" w:rsidRDefault="00FA1A0F" w:rsidP="00FA1A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30 dni od dnia publikacji w Dzienniku Urzędowym Unii Europejskiej ogłoszenia o udzieleniu zamówienia,</w:t>
      </w:r>
    </w:p>
    <w:p w:rsidR="00FA1A0F" w:rsidRPr="00FA1A0F" w:rsidRDefault="00FA1A0F" w:rsidP="00FA1A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FA1A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FA1A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Urząd Zamówień Publicznych Departament </w:t>
      </w:r>
      <w:proofErr w:type="spellStart"/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FA1A0F" w:rsidRPr="00FA1A0F" w:rsidRDefault="00FA1A0F" w:rsidP="00FA1A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17" w:tgtFrame="_blank" w:history="1">
        <w:r w:rsidRPr="00FA1A0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FA1A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FA1A0F" w:rsidRPr="00FA1A0F" w:rsidRDefault="00FA1A0F" w:rsidP="00FA1A0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FA1A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01/08/2018</w:t>
      </w:r>
    </w:p>
    <w:p w:rsidR="00B24AF3" w:rsidRDefault="00B24AF3">
      <w:bookmarkStart w:id="0" w:name="_GoBack"/>
      <w:bookmarkEnd w:id="0"/>
    </w:p>
    <w:sectPr w:rsidR="00B24A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156B3D"/>
    <w:multiLevelType w:val="multilevel"/>
    <w:tmpl w:val="B46E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B4B"/>
    <w:rsid w:val="00B24AF3"/>
    <w:rsid w:val="00C60B4B"/>
    <w:rsid w:val="00FA1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6BC073-48C4-4659-8D41-63C04B01B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te">
    <w:name w:val="date"/>
    <w:basedOn w:val="Domylnaczcionkaakapitu"/>
    <w:rsid w:val="00FA1A0F"/>
  </w:style>
  <w:style w:type="character" w:customStyle="1" w:styleId="oj">
    <w:name w:val="oj"/>
    <w:basedOn w:val="Domylnaczcionkaakapitu"/>
    <w:rsid w:val="00FA1A0F"/>
  </w:style>
  <w:style w:type="character" w:customStyle="1" w:styleId="heading">
    <w:name w:val="heading"/>
    <w:basedOn w:val="Domylnaczcionkaakapitu"/>
    <w:rsid w:val="00FA1A0F"/>
  </w:style>
  <w:style w:type="character" w:styleId="Hipercze">
    <w:name w:val="Hyperlink"/>
    <w:basedOn w:val="Domylnaczcionkaakapitu"/>
    <w:uiPriority w:val="99"/>
    <w:semiHidden/>
    <w:unhideWhenUsed/>
    <w:rsid w:val="00FA1A0F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FA1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FA1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FA1A0F"/>
  </w:style>
  <w:style w:type="character" w:customStyle="1" w:styleId="timark">
    <w:name w:val="timark"/>
    <w:basedOn w:val="Domylnaczcionkaakapitu"/>
    <w:rsid w:val="00FA1A0F"/>
  </w:style>
  <w:style w:type="character" w:customStyle="1" w:styleId="nutscode">
    <w:name w:val="nutscode"/>
    <w:basedOn w:val="Domylnaczcionkaakapitu"/>
    <w:rsid w:val="00FA1A0F"/>
  </w:style>
  <w:style w:type="character" w:customStyle="1" w:styleId="cpvcode">
    <w:name w:val="cpvcode"/>
    <w:basedOn w:val="Domylnaczcionkaakapitu"/>
    <w:rsid w:val="00FA1A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73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70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8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58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40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26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70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17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55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42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70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06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58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80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17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19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855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1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0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70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61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59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0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49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99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95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69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17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13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53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82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81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79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44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05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02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70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5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61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12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21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33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55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74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38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95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09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27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38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44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37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43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0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36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27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64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09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5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005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01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19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00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29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89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41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29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49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03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941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82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32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354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40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41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58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31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83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85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65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23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44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33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499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27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7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45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964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94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7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27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72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23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75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63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25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57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53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00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40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37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2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78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50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09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69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2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04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43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18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91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2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96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96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06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90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09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46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45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50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28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59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57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73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19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1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40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1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661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70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3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50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54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24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92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52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77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82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258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71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05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5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01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26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TED/notice/udl?uri=TED:NOTICE:338275-2018:TEXT:PL:HTML" TargetMode="External"/><Relationship Id="rId13" Type="http://schemas.openxmlformats.org/officeDocument/2006/relationships/hyperlink" Target="mailto:abeben@su.krakow.pl?subject=TED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ed.europa.eu/TED/notice/udl?uri=TED:NOTICE:338275-2018:TEXT:PL:HTML" TargetMode="External"/><Relationship Id="rId12" Type="http://schemas.openxmlformats.org/officeDocument/2006/relationships/hyperlink" Target="http://www.su.krakow.pl/dzial-zamowien-publicznych" TargetMode="External"/><Relationship Id="rId17" Type="http://schemas.openxmlformats.org/officeDocument/2006/relationships/hyperlink" Target="http://www.uzp.gov.p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zp.gov.p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ed.europa.eu/TED/notice/udl?uri=TED:NOTICE:338275-2018:TEXT:PL:HTML" TargetMode="External"/><Relationship Id="rId11" Type="http://schemas.openxmlformats.org/officeDocument/2006/relationships/hyperlink" Target="http://www.su.krakow.pl" TargetMode="External"/><Relationship Id="rId5" Type="http://schemas.openxmlformats.org/officeDocument/2006/relationships/hyperlink" Target="https://ted.europa.eu/TED/notice/udl?uri=TED:NOTICE:338275-2018:TEXT:PL:HTML" TargetMode="External"/><Relationship Id="rId15" Type="http://schemas.openxmlformats.org/officeDocument/2006/relationships/hyperlink" Target="http://www.soldea.pl" TargetMode="External"/><Relationship Id="rId10" Type="http://schemas.openxmlformats.org/officeDocument/2006/relationships/hyperlink" Target="mailto:abeben@su.krakow.pl?subject=TED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ted.europa.eu/TED/notice/udl?uri=TED:NOTICE:338275-2018:TEXT:PL:HTML" TargetMode="External"/><Relationship Id="rId14" Type="http://schemas.openxmlformats.org/officeDocument/2006/relationships/hyperlink" Target="http://www.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1903</Words>
  <Characters>11424</Characters>
  <Application>Microsoft Office Word</Application>
  <DocSecurity>0</DocSecurity>
  <Lines>95</Lines>
  <Paragraphs>26</Paragraphs>
  <ScaleCrop>false</ScaleCrop>
  <Company/>
  <LinksUpToDate>false</LinksUpToDate>
  <CharactersWithSpaces>13301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Bęben</dc:creator>
  <cp:keywords/>
  <dc:description/>
  <cp:lastModifiedBy>Anna Bęben</cp:lastModifiedBy>
  <cp:revision>2</cp:revision>
  <dcterms:created xsi:type="dcterms:W3CDTF">2018-08-03T11:48:00Z</dcterms:created>
  <dcterms:modified xsi:type="dcterms:W3CDTF">2018-08-03T11:48:00Z</dcterms:modified>
</cp:coreProperties>
</file>