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32A9ECFF" w:rsidR="00FF7319" w:rsidRPr="006C18A0" w:rsidRDefault="07F3E41F" w:rsidP="07F3E41F">
      <w:pPr>
        <w:widowControl/>
        <w:jc w:val="right"/>
        <w:rPr>
          <w:rFonts w:ascii="Garamond,Times New Roman" w:eastAsia="Garamond,Times New Roman" w:hAnsi="Garamond,Times New Roman" w:cs="Garamond,Times New Roman"/>
          <w:sz w:val="24"/>
          <w:szCs w:val="24"/>
          <w:lang w:val="pl-PL" w:eastAsia="pl-PL"/>
        </w:rPr>
      </w:pPr>
      <w:r w:rsidRPr="006C18A0">
        <w:rPr>
          <w:rFonts w:ascii="Garamond,Times New Roman" w:eastAsia="Garamond,Times New Roman" w:hAnsi="Garamond,Times New Roman" w:cs="Garamond,Times New Roman"/>
          <w:sz w:val="24"/>
          <w:szCs w:val="24"/>
          <w:lang w:val="pl-PL" w:eastAsia="pl-PL"/>
        </w:rPr>
        <w:t xml:space="preserve">    </w:t>
      </w:r>
      <w:r w:rsidR="00353630" w:rsidRPr="006C18A0">
        <w:rPr>
          <w:rFonts w:ascii="Garamond" w:eastAsia="Garamond" w:hAnsi="Garamond" w:cs="Garamond"/>
          <w:sz w:val="24"/>
          <w:szCs w:val="24"/>
          <w:lang w:val="pl-PL" w:eastAsia="pl-PL"/>
        </w:rPr>
        <w:t>Kraków, dnia 3</w:t>
      </w:r>
      <w:r w:rsidR="00A43A5C" w:rsidRPr="006C18A0">
        <w:rPr>
          <w:rFonts w:ascii="Garamond" w:eastAsia="Garamond" w:hAnsi="Garamond" w:cs="Garamond"/>
          <w:sz w:val="24"/>
          <w:szCs w:val="24"/>
          <w:lang w:val="pl-PL" w:eastAsia="pl-PL"/>
        </w:rPr>
        <w:t>.01.2019</w:t>
      </w:r>
      <w:r w:rsidRPr="006C18A0">
        <w:rPr>
          <w:rFonts w:ascii="Garamond" w:eastAsia="Garamond" w:hAnsi="Garamond" w:cs="Garamond"/>
          <w:sz w:val="24"/>
          <w:szCs w:val="24"/>
          <w:lang w:val="pl-PL" w:eastAsia="pl-PL"/>
        </w:rPr>
        <w:t xml:space="preserve"> r.</w:t>
      </w:r>
    </w:p>
    <w:p w14:paraId="2C148000" w14:textId="2F9E2BD1" w:rsidR="00FF7319" w:rsidRPr="006C18A0" w:rsidRDefault="007F3DED" w:rsidP="00FF7319">
      <w:pPr>
        <w:widowControl/>
        <w:rPr>
          <w:rFonts w:ascii="Garamond" w:eastAsia="Times New Roman" w:hAnsi="Garamond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 xml:space="preserve">Nr sprawy: </w:t>
      </w:r>
      <w:r w:rsidR="00342186" w:rsidRPr="006C18A0">
        <w:rPr>
          <w:rFonts w:ascii="Garamond" w:eastAsia="Times New Roman" w:hAnsi="Garamond"/>
          <w:sz w:val="24"/>
          <w:szCs w:val="24"/>
          <w:lang w:val="pl-PL" w:eastAsia="pl-PL"/>
        </w:rPr>
        <w:t>DFP.271.230</w:t>
      </w:r>
      <w:r w:rsidR="00A9690E" w:rsidRPr="006C18A0">
        <w:rPr>
          <w:rFonts w:ascii="Garamond" w:eastAsia="Times New Roman" w:hAnsi="Garamond"/>
          <w:sz w:val="24"/>
          <w:szCs w:val="24"/>
          <w:lang w:val="pl-PL" w:eastAsia="pl-PL"/>
        </w:rPr>
        <w:t>.2018.AM</w:t>
      </w:r>
    </w:p>
    <w:p w14:paraId="672A6659" w14:textId="77777777" w:rsidR="00FF7319" w:rsidRPr="006C18A0" w:rsidRDefault="00FF7319" w:rsidP="00FF7319">
      <w:pPr>
        <w:widowControl/>
        <w:jc w:val="both"/>
        <w:rPr>
          <w:rFonts w:ascii="Garamond" w:eastAsia="Times New Roman" w:hAnsi="Garamond"/>
          <w:i/>
          <w:sz w:val="24"/>
          <w:szCs w:val="24"/>
          <w:lang w:val="pl-PL" w:eastAsia="pl-PL"/>
        </w:rPr>
      </w:pPr>
    </w:p>
    <w:p w14:paraId="3D123E8D" w14:textId="77777777" w:rsidR="00FF7319" w:rsidRPr="006C18A0" w:rsidRDefault="00FF7319" w:rsidP="00FF7319">
      <w:pPr>
        <w:widowControl/>
        <w:jc w:val="right"/>
        <w:rPr>
          <w:rFonts w:ascii="Garamond" w:eastAsia="Times New Roman" w:hAnsi="Garamond"/>
          <w:b/>
          <w:bCs/>
          <w:i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bCs/>
          <w:i/>
          <w:sz w:val="24"/>
          <w:szCs w:val="24"/>
          <w:lang w:val="pl-PL" w:eastAsia="pl-PL"/>
        </w:rPr>
        <w:t>Do wszystkich Wykonawców biorących udział w postępowaniu</w:t>
      </w:r>
    </w:p>
    <w:p w14:paraId="0A37501D" w14:textId="77777777" w:rsidR="00FF7319" w:rsidRPr="006C18A0" w:rsidRDefault="00FF7319" w:rsidP="00FF7319">
      <w:pPr>
        <w:widowControl/>
        <w:jc w:val="both"/>
        <w:rPr>
          <w:rFonts w:ascii="Garamond" w:eastAsia="Times New Roman" w:hAnsi="Garamond"/>
          <w:bCs/>
          <w:i/>
          <w:sz w:val="24"/>
          <w:szCs w:val="24"/>
          <w:lang w:val="pl-PL" w:eastAsia="pl-PL"/>
        </w:rPr>
      </w:pPr>
    </w:p>
    <w:p w14:paraId="5DAB6C7B" w14:textId="77777777" w:rsidR="00FF7319" w:rsidRPr="006C18A0" w:rsidRDefault="00FF7319" w:rsidP="00FF7319">
      <w:pPr>
        <w:widowControl/>
        <w:jc w:val="both"/>
        <w:rPr>
          <w:rFonts w:ascii="Garamond" w:eastAsia="Times New Roman" w:hAnsi="Garamond"/>
          <w:bCs/>
          <w:i/>
          <w:color w:val="000000"/>
          <w:sz w:val="24"/>
          <w:szCs w:val="24"/>
          <w:lang w:val="pl-PL" w:eastAsia="pl-PL"/>
        </w:rPr>
      </w:pPr>
    </w:p>
    <w:p w14:paraId="092046B9" w14:textId="56030584" w:rsidR="00E178E3" w:rsidRPr="006C18A0" w:rsidRDefault="00E178E3" w:rsidP="00342186">
      <w:pPr>
        <w:widowControl/>
        <w:jc w:val="both"/>
        <w:rPr>
          <w:rFonts w:ascii="Garamond" w:eastAsia="Times New Roman" w:hAnsi="Garamond"/>
          <w:i/>
          <w:color w:val="000000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i/>
          <w:color w:val="000000"/>
          <w:sz w:val="24"/>
          <w:szCs w:val="24"/>
          <w:lang w:val="pl-PL" w:eastAsia="pl-PL"/>
        </w:rPr>
        <w:t xml:space="preserve">Dotyczy: postępowania o udzielenie zamówienia publicznego na </w:t>
      </w:r>
      <w:r w:rsidR="00342186" w:rsidRPr="006C18A0">
        <w:rPr>
          <w:rFonts w:ascii="Garamond" w:eastAsia="Times New Roman" w:hAnsi="Garamond"/>
          <w:i/>
          <w:color w:val="000000"/>
          <w:sz w:val="24"/>
          <w:szCs w:val="24"/>
          <w:lang w:val="pl-PL" w:eastAsia="pl-PL"/>
        </w:rPr>
        <w:t>dostawę, instalację i uruchomienie stołu operacyjnego (OK Endokrynologii Ginekologicznej i Ginekologii)</w:t>
      </w:r>
    </w:p>
    <w:p w14:paraId="02EB378F" w14:textId="77777777" w:rsidR="00FF7319" w:rsidRPr="006C18A0" w:rsidRDefault="00FF7319" w:rsidP="00FF7319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</w:p>
    <w:p w14:paraId="6A05A809" w14:textId="77777777" w:rsidR="00FF7319" w:rsidRPr="006C18A0" w:rsidRDefault="00FF7319" w:rsidP="00FF7319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</w:p>
    <w:p w14:paraId="4463C695" w14:textId="77777777" w:rsidR="00FF7319" w:rsidRPr="006C18A0" w:rsidRDefault="00FF7319" w:rsidP="00FF7319">
      <w:pPr>
        <w:widowControl/>
        <w:ind w:firstLine="426"/>
        <w:jc w:val="both"/>
        <w:rPr>
          <w:rFonts w:ascii="Garamond" w:eastAsia="Times New Roman" w:hAnsi="Garamond"/>
          <w:b/>
          <w:bCs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 xml:space="preserve">Zgodnie z art. 38 ust. 2 i 4 ustawy Prawo zamówień publicznych przekazuję odpowiedzi na pytania wykonawców dotyczące treści specyfikacji istotnych warunków zamówienia i modyfikuję specyfikację. </w:t>
      </w:r>
    </w:p>
    <w:p w14:paraId="3CA969C4" w14:textId="41DB9DF6" w:rsidR="00815AD1" w:rsidRPr="006C18A0" w:rsidRDefault="00815AD1" w:rsidP="00FF7319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</w:p>
    <w:p w14:paraId="6D8A50D7" w14:textId="7F72D5DD" w:rsidR="00FF7319" w:rsidRPr="006C18A0" w:rsidRDefault="00FF7319" w:rsidP="00FF7319">
      <w:pPr>
        <w:widowControl/>
        <w:jc w:val="both"/>
        <w:rPr>
          <w:rFonts w:ascii="Garamond" w:eastAsia="Times New Roman" w:hAnsi="Garamond"/>
          <w:sz w:val="24"/>
          <w:szCs w:val="24"/>
          <w:u w:val="single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u w:val="single"/>
          <w:lang w:val="pl-PL" w:eastAsia="pl-PL"/>
        </w:rPr>
        <w:t>Pytanie 1</w:t>
      </w:r>
    </w:p>
    <w:p w14:paraId="29068F2C" w14:textId="0BD42674" w:rsidR="00342186" w:rsidRPr="006C18A0" w:rsidRDefault="00342186" w:rsidP="00342186">
      <w:pPr>
        <w:widowControl/>
        <w:jc w:val="both"/>
        <w:rPr>
          <w:rFonts w:ascii="Garamond" w:eastAsia="Times New Roman" w:hAnsi="Garamond"/>
          <w:b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sz w:val="24"/>
          <w:szCs w:val="24"/>
          <w:lang w:val="pl-PL" w:eastAsia="pl-PL"/>
        </w:rPr>
        <w:t>Dotyczy pkt. 6 tabeli</w:t>
      </w:r>
    </w:p>
    <w:p w14:paraId="73838C13" w14:textId="768574D1" w:rsidR="004340B9" w:rsidRPr="006C18A0" w:rsidRDefault="00342186" w:rsidP="00FF7319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>Czy Zamawiający dopuści stół z możliwością ustawienia czasu czuwania z elektroniką pozostającą w gotowości  do 6h od ostatniego ruchu stołu?</w:t>
      </w:r>
    </w:p>
    <w:p w14:paraId="7B94D6F5" w14:textId="78FAF991" w:rsidR="00A9690E" w:rsidRPr="006C18A0" w:rsidRDefault="004340B9" w:rsidP="00FF7319">
      <w:pPr>
        <w:widowControl/>
        <w:jc w:val="both"/>
        <w:rPr>
          <w:rFonts w:ascii="Garamond" w:eastAsia="Times New Roman" w:hAnsi="Garamond"/>
          <w:b/>
          <w:bCs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bCs/>
          <w:sz w:val="24"/>
          <w:szCs w:val="24"/>
          <w:lang w:val="pl-PL" w:eastAsia="pl-PL"/>
        </w:rPr>
        <w:t>Odpowiedź:</w:t>
      </w:r>
      <w:r w:rsidR="00220D60" w:rsidRPr="006C18A0">
        <w:rPr>
          <w:rFonts w:ascii="Garamond" w:eastAsia="Times New Roman" w:hAnsi="Garamond"/>
          <w:b/>
          <w:bCs/>
          <w:sz w:val="24"/>
          <w:szCs w:val="24"/>
          <w:lang w:val="pl-PL" w:eastAsia="pl-PL"/>
        </w:rPr>
        <w:t xml:space="preserve"> Zamawiający dopuszcza.</w:t>
      </w:r>
    </w:p>
    <w:p w14:paraId="647D9397" w14:textId="6ADF78F7" w:rsidR="00151283" w:rsidRPr="006C18A0" w:rsidRDefault="00151283" w:rsidP="07F3E41F">
      <w:pPr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p w14:paraId="40D16435" w14:textId="670A7D97" w:rsidR="00BE62DC" w:rsidRPr="006C18A0" w:rsidRDefault="00B864A3" w:rsidP="00BE62DC">
      <w:pPr>
        <w:widowControl/>
        <w:jc w:val="both"/>
        <w:rPr>
          <w:rFonts w:ascii="Garamond" w:eastAsia="Times New Roman" w:hAnsi="Garamond"/>
          <w:sz w:val="24"/>
          <w:szCs w:val="24"/>
          <w:u w:val="single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u w:val="single"/>
          <w:lang w:val="pl-PL" w:eastAsia="pl-PL"/>
        </w:rPr>
        <w:t>Pytanie 2</w:t>
      </w:r>
    </w:p>
    <w:p w14:paraId="567544DE" w14:textId="6A2702BB" w:rsidR="008B5473" w:rsidRPr="006C18A0" w:rsidRDefault="008B5473" w:rsidP="008B5473">
      <w:pPr>
        <w:widowControl/>
        <w:jc w:val="both"/>
        <w:rPr>
          <w:rFonts w:ascii="Garamond" w:eastAsia="Times New Roman" w:hAnsi="Garamond"/>
          <w:b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sz w:val="24"/>
          <w:szCs w:val="24"/>
          <w:lang w:val="pl-PL" w:eastAsia="pl-PL"/>
        </w:rPr>
        <w:t>Dotyczy pkt. 7 tabeli</w:t>
      </w:r>
    </w:p>
    <w:p w14:paraId="01C532E7" w14:textId="007D8531" w:rsidR="00BE62DC" w:rsidRPr="006C18A0" w:rsidRDefault="008B5473" w:rsidP="00BE62DC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>Czy Zamawiający dopuści zaoferowanie stołu z pilotem przechodzącym w stan czuwania po dłuższym braku aktywności dla zabezpieczenia przed przypadkową, niezamierzoną zmianą pozycji stołu?</w:t>
      </w:r>
    </w:p>
    <w:p w14:paraId="76869051" w14:textId="77777777" w:rsidR="00605342" w:rsidRPr="006C18A0" w:rsidRDefault="00BE62DC" w:rsidP="00605342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bCs/>
          <w:sz w:val="24"/>
          <w:szCs w:val="24"/>
          <w:lang w:val="pl-PL" w:eastAsia="pl-PL"/>
        </w:rPr>
        <w:t>Odpowiedź:</w:t>
      </w:r>
      <w:r w:rsidR="005D4AC8" w:rsidRPr="006C18A0">
        <w:rPr>
          <w:rFonts w:ascii="Garamond" w:eastAsia="Times New Roman" w:hAnsi="Garamond"/>
          <w:b/>
          <w:bCs/>
          <w:sz w:val="24"/>
          <w:szCs w:val="24"/>
          <w:lang w:val="pl-PL" w:eastAsia="pl-PL"/>
        </w:rPr>
        <w:t xml:space="preserve"> </w:t>
      </w:r>
      <w:r w:rsidR="005D4AC8" w:rsidRPr="006C18A0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Zamawiający </w:t>
      </w:r>
      <w:r w:rsidR="00605342" w:rsidRPr="006C18A0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dopuszcza oraz modyfikuje sposób oceny poprzez wprowadzenie punktacji. </w:t>
      </w:r>
    </w:p>
    <w:p w14:paraId="703BBF81" w14:textId="43018AF0" w:rsidR="00B864A3" w:rsidRPr="006C18A0" w:rsidRDefault="00B864A3" w:rsidP="00B864A3">
      <w:pPr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p w14:paraId="3F2EAAE1" w14:textId="6B05BD9B" w:rsidR="00B864A3" w:rsidRPr="006C18A0" w:rsidRDefault="00B864A3" w:rsidP="00B864A3">
      <w:pPr>
        <w:widowControl/>
        <w:jc w:val="both"/>
        <w:rPr>
          <w:rFonts w:ascii="Garamond" w:eastAsia="Times New Roman" w:hAnsi="Garamond"/>
          <w:sz w:val="24"/>
          <w:szCs w:val="24"/>
          <w:u w:val="single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u w:val="single"/>
          <w:lang w:val="pl-PL" w:eastAsia="pl-PL"/>
        </w:rPr>
        <w:t>Pytanie 3</w:t>
      </w:r>
    </w:p>
    <w:p w14:paraId="7E481D34" w14:textId="77777777" w:rsidR="00084F21" w:rsidRPr="006C18A0" w:rsidRDefault="00084F21" w:rsidP="00084F21">
      <w:pPr>
        <w:widowControl/>
        <w:jc w:val="both"/>
        <w:rPr>
          <w:rFonts w:ascii="Garamond" w:eastAsia="Times New Roman" w:hAnsi="Garamond"/>
          <w:b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sz w:val="24"/>
          <w:szCs w:val="24"/>
          <w:lang w:val="pl-PL" w:eastAsia="pl-PL"/>
        </w:rPr>
        <w:t>Dotyczy pkt. 10 tabeli</w:t>
      </w:r>
    </w:p>
    <w:p w14:paraId="7C5E4CAE" w14:textId="6DBE2D0E" w:rsidR="00B864A3" w:rsidRPr="006C18A0" w:rsidRDefault="00084F21" w:rsidP="00B864A3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>Czy Zamawiający dopuści stół z regulacją wysokości w zakresie 680 mm - 1,180 mm?</w:t>
      </w:r>
    </w:p>
    <w:p w14:paraId="48B0B256" w14:textId="62794E88" w:rsidR="00B864A3" w:rsidRPr="006C18A0" w:rsidRDefault="00B864A3" w:rsidP="00B864A3">
      <w:pPr>
        <w:widowControl/>
        <w:jc w:val="both"/>
        <w:rPr>
          <w:rFonts w:ascii="Garamond" w:eastAsia="Times New Roman" w:hAnsi="Garamond"/>
          <w:b/>
          <w:bCs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bCs/>
          <w:sz w:val="24"/>
          <w:szCs w:val="24"/>
          <w:lang w:val="pl-PL" w:eastAsia="pl-PL"/>
        </w:rPr>
        <w:t>Odpowiedź:</w:t>
      </w:r>
      <w:r w:rsidR="005D4AC8" w:rsidRPr="006C18A0">
        <w:rPr>
          <w:rFonts w:ascii="Garamond" w:eastAsia="Times New Roman" w:hAnsi="Garamond"/>
          <w:b/>
          <w:bCs/>
          <w:sz w:val="24"/>
          <w:szCs w:val="24"/>
          <w:lang w:val="pl-PL" w:eastAsia="pl-PL"/>
        </w:rPr>
        <w:t xml:space="preserve"> Zamawiający </w:t>
      </w:r>
      <w:r w:rsidR="005D4AC8" w:rsidRPr="00081AA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dopuszcza.</w:t>
      </w:r>
    </w:p>
    <w:p w14:paraId="3AEE4135" w14:textId="5340E213" w:rsidR="00B864A3" w:rsidRPr="006C18A0" w:rsidRDefault="00B864A3" w:rsidP="00B864A3">
      <w:pPr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p w14:paraId="614863D2" w14:textId="709BBFC2" w:rsidR="00B864A3" w:rsidRPr="006C18A0" w:rsidRDefault="00B864A3" w:rsidP="00B864A3">
      <w:pPr>
        <w:widowControl/>
        <w:jc w:val="both"/>
        <w:rPr>
          <w:rFonts w:ascii="Garamond" w:eastAsia="Times New Roman" w:hAnsi="Garamond"/>
          <w:sz w:val="24"/>
          <w:szCs w:val="24"/>
          <w:u w:val="single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u w:val="single"/>
          <w:lang w:val="pl-PL" w:eastAsia="pl-PL"/>
        </w:rPr>
        <w:t>Pytanie 4</w:t>
      </w:r>
    </w:p>
    <w:p w14:paraId="7D0C3ECB" w14:textId="706C2E39" w:rsidR="00C664E6" w:rsidRPr="006C18A0" w:rsidRDefault="00C664E6" w:rsidP="00C664E6">
      <w:pPr>
        <w:widowControl/>
        <w:jc w:val="both"/>
        <w:rPr>
          <w:rFonts w:ascii="Garamond" w:eastAsia="Times New Roman" w:hAnsi="Garamond"/>
          <w:b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sz w:val="24"/>
          <w:szCs w:val="24"/>
          <w:lang w:val="pl-PL" w:eastAsia="pl-PL"/>
        </w:rPr>
        <w:t>Dotyczy pkt. 19 tabeli</w:t>
      </w:r>
    </w:p>
    <w:p w14:paraId="312A59C3" w14:textId="3222B67A" w:rsidR="00B864A3" w:rsidRPr="006C18A0" w:rsidRDefault="00C664E6" w:rsidP="00B864A3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>Czy Zamawiający dopuści podgłówek regulowany w dwóch płaszczyznach, wspomagany sprężyną gazową w zakresie, - 45°/+ 25°</w:t>
      </w:r>
    </w:p>
    <w:p w14:paraId="40C26BF3" w14:textId="70C651A0" w:rsidR="00B864A3" w:rsidRPr="006C18A0" w:rsidRDefault="00B864A3" w:rsidP="00B864A3">
      <w:pPr>
        <w:widowControl/>
        <w:jc w:val="both"/>
        <w:rPr>
          <w:rFonts w:ascii="Garamond" w:eastAsia="Times New Roman" w:hAnsi="Garamond"/>
          <w:b/>
          <w:bCs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bCs/>
          <w:sz w:val="24"/>
          <w:szCs w:val="24"/>
          <w:lang w:val="pl-PL" w:eastAsia="pl-PL"/>
        </w:rPr>
        <w:t>Odpowiedź:</w:t>
      </w:r>
      <w:r w:rsidR="005D4AC8" w:rsidRPr="006C18A0">
        <w:rPr>
          <w:rFonts w:ascii="Garamond" w:eastAsia="Times New Roman" w:hAnsi="Garamond"/>
          <w:b/>
          <w:bCs/>
          <w:sz w:val="24"/>
          <w:szCs w:val="24"/>
          <w:lang w:val="pl-PL" w:eastAsia="pl-PL"/>
        </w:rPr>
        <w:t xml:space="preserve"> Zamawiający </w:t>
      </w:r>
      <w:r w:rsidR="005D4AC8" w:rsidRPr="00081AA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dopuszcza.</w:t>
      </w:r>
    </w:p>
    <w:p w14:paraId="6BD6002D" w14:textId="08939220" w:rsidR="00B864A3" w:rsidRPr="006C18A0" w:rsidRDefault="00B864A3" w:rsidP="00B864A3">
      <w:pPr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p w14:paraId="0BD1B87C" w14:textId="5CFA6ED4" w:rsidR="00B864A3" w:rsidRPr="006C18A0" w:rsidRDefault="00B864A3" w:rsidP="00B864A3">
      <w:pPr>
        <w:widowControl/>
        <w:jc w:val="both"/>
        <w:rPr>
          <w:rFonts w:ascii="Garamond" w:eastAsia="Times New Roman" w:hAnsi="Garamond"/>
          <w:sz w:val="24"/>
          <w:szCs w:val="24"/>
          <w:u w:val="single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u w:val="single"/>
          <w:lang w:val="pl-PL" w:eastAsia="pl-PL"/>
        </w:rPr>
        <w:t>Pytanie 5</w:t>
      </w:r>
    </w:p>
    <w:p w14:paraId="69779640" w14:textId="3CF1F42D" w:rsidR="00214660" w:rsidRPr="006C18A0" w:rsidRDefault="00214660" w:rsidP="00214660">
      <w:pPr>
        <w:widowControl/>
        <w:jc w:val="both"/>
        <w:rPr>
          <w:rFonts w:ascii="Garamond" w:eastAsia="Times New Roman" w:hAnsi="Garamond"/>
          <w:b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sz w:val="24"/>
          <w:szCs w:val="24"/>
          <w:lang w:val="pl-PL" w:eastAsia="pl-PL"/>
        </w:rPr>
        <w:t>Dotyczy pkt. 22 tabeli</w:t>
      </w:r>
    </w:p>
    <w:p w14:paraId="079F2386" w14:textId="6FC70314" w:rsidR="00B864A3" w:rsidRPr="006C18A0" w:rsidRDefault="00214660" w:rsidP="00B864A3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 xml:space="preserve">Czy Zamawiający dopuści zaoferowanie materacy mocowanych za pomocą pasków żelowych? Jest to nowocześniejsze, trwalsze i bardziej higieniczne od mocowania przy pomocy rzepów. Czy </w:t>
      </w: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lastRenderedPageBreak/>
        <w:t>jednocześnie Zamawiający przyzna maksymalną ilość punktów za mocowanie materacy paskami żelowymi?</w:t>
      </w:r>
    </w:p>
    <w:p w14:paraId="7F22812D" w14:textId="3E8307EB" w:rsidR="00B864A3" w:rsidRPr="006C18A0" w:rsidRDefault="00B864A3" w:rsidP="00B864A3">
      <w:pPr>
        <w:widowControl/>
        <w:jc w:val="both"/>
        <w:rPr>
          <w:rFonts w:ascii="Garamond" w:eastAsia="Times New Roman" w:hAnsi="Garamond"/>
          <w:b/>
          <w:bCs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bCs/>
          <w:sz w:val="24"/>
          <w:szCs w:val="24"/>
          <w:lang w:val="pl-PL" w:eastAsia="pl-PL"/>
        </w:rPr>
        <w:t>Odpowiedź:</w:t>
      </w:r>
      <w:r w:rsidR="005D4AC8" w:rsidRPr="006C18A0">
        <w:rPr>
          <w:rFonts w:ascii="Garamond" w:eastAsia="Times New Roman" w:hAnsi="Garamond"/>
          <w:b/>
          <w:bCs/>
          <w:sz w:val="24"/>
          <w:szCs w:val="24"/>
          <w:lang w:val="pl-PL" w:eastAsia="pl-PL"/>
        </w:rPr>
        <w:t xml:space="preserve"> </w:t>
      </w:r>
      <w:r w:rsidR="005D4AC8" w:rsidRPr="000A210D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Zamawiający dopuszcza</w:t>
      </w:r>
      <w:r w:rsidR="00D12F36" w:rsidRPr="000A210D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, ale nie przewiduje wprowadzenia dodatkowej punktacji.</w:t>
      </w:r>
    </w:p>
    <w:p w14:paraId="0FFECC2D" w14:textId="71A01CA7" w:rsidR="00B864A3" w:rsidRPr="006C18A0" w:rsidRDefault="00B864A3" w:rsidP="00B864A3">
      <w:pPr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p w14:paraId="3CEB9E9C" w14:textId="52F3FEEE" w:rsidR="00B864A3" w:rsidRPr="006C18A0" w:rsidRDefault="00B864A3" w:rsidP="00B864A3">
      <w:pPr>
        <w:widowControl/>
        <w:jc w:val="both"/>
        <w:rPr>
          <w:rFonts w:ascii="Garamond" w:eastAsia="Times New Roman" w:hAnsi="Garamond"/>
          <w:sz w:val="24"/>
          <w:szCs w:val="24"/>
          <w:u w:val="single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u w:val="single"/>
          <w:lang w:val="pl-PL" w:eastAsia="pl-PL"/>
        </w:rPr>
        <w:t>Pytanie 6</w:t>
      </w:r>
    </w:p>
    <w:p w14:paraId="03DCC5E7" w14:textId="77777777" w:rsidR="00EA0EBD" w:rsidRPr="006C18A0" w:rsidRDefault="00EA0EBD" w:rsidP="00EA0EBD">
      <w:pPr>
        <w:widowControl/>
        <w:jc w:val="both"/>
        <w:rPr>
          <w:rFonts w:ascii="Garamond" w:eastAsia="Times New Roman" w:hAnsi="Garamond"/>
          <w:b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sz w:val="24"/>
          <w:szCs w:val="24"/>
          <w:lang w:val="pl-PL" w:eastAsia="pl-PL"/>
        </w:rPr>
        <w:t xml:space="preserve">Dotyczy pkt. 22 tabeli </w:t>
      </w:r>
    </w:p>
    <w:p w14:paraId="36308C5B" w14:textId="392F5031" w:rsidR="00B864A3" w:rsidRPr="006C18A0" w:rsidRDefault="00EA0EBD" w:rsidP="00B864A3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 xml:space="preserve">Czy Zamawiający dopuści materace o grubości 60 mm,  antystatyczne, demontowalne materace (łączenia zespalane metodą bezszwową) posiadające właściwości przeciwodleżynowe, odporne na działanie środków dezynfekcyjnych? </w:t>
      </w:r>
    </w:p>
    <w:p w14:paraId="7F85560C" w14:textId="4D19CB36" w:rsidR="00B864A3" w:rsidRPr="006C18A0" w:rsidRDefault="00B864A3" w:rsidP="00B864A3">
      <w:pPr>
        <w:widowControl/>
        <w:jc w:val="both"/>
        <w:rPr>
          <w:rFonts w:ascii="Garamond" w:eastAsia="Times New Roman" w:hAnsi="Garamond"/>
          <w:b/>
          <w:bCs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bCs/>
          <w:sz w:val="24"/>
          <w:szCs w:val="24"/>
          <w:lang w:val="pl-PL" w:eastAsia="pl-PL"/>
        </w:rPr>
        <w:t>Odpowiedź:</w:t>
      </w:r>
      <w:r w:rsidR="000068FC" w:rsidRPr="006C18A0">
        <w:rPr>
          <w:rFonts w:ascii="Garamond" w:eastAsia="Times New Roman" w:hAnsi="Garamond"/>
          <w:b/>
          <w:bCs/>
          <w:sz w:val="24"/>
          <w:szCs w:val="24"/>
          <w:lang w:val="pl-PL" w:eastAsia="pl-PL"/>
        </w:rPr>
        <w:t xml:space="preserve"> Zamawiający dopuszcza.</w:t>
      </w:r>
    </w:p>
    <w:p w14:paraId="504B8EBF" w14:textId="6925DCFC" w:rsidR="00B864A3" w:rsidRPr="006C18A0" w:rsidRDefault="00B864A3" w:rsidP="00B864A3">
      <w:pPr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p w14:paraId="7DB012E5" w14:textId="7E6AB148" w:rsidR="00B864A3" w:rsidRPr="006C18A0" w:rsidRDefault="00B864A3" w:rsidP="00B864A3">
      <w:pPr>
        <w:widowControl/>
        <w:jc w:val="both"/>
        <w:rPr>
          <w:rFonts w:ascii="Garamond" w:eastAsia="Times New Roman" w:hAnsi="Garamond"/>
          <w:sz w:val="24"/>
          <w:szCs w:val="24"/>
          <w:u w:val="single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u w:val="single"/>
          <w:lang w:val="pl-PL" w:eastAsia="pl-PL"/>
        </w:rPr>
        <w:t>Pytanie 7</w:t>
      </w:r>
    </w:p>
    <w:p w14:paraId="3B331A73" w14:textId="46ED13B1" w:rsidR="00143BE4" w:rsidRPr="006C18A0" w:rsidRDefault="00143BE4" w:rsidP="00143BE4">
      <w:pPr>
        <w:widowControl/>
        <w:jc w:val="both"/>
        <w:rPr>
          <w:rFonts w:ascii="Garamond" w:eastAsia="Times New Roman" w:hAnsi="Garamond"/>
          <w:b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sz w:val="24"/>
          <w:szCs w:val="24"/>
          <w:lang w:val="pl-PL" w:eastAsia="pl-PL"/>
        </w:rPr>
        <w:t xml:space="preserve">Dotyczy pkt. 22 tabeli </w:t>
      </w:r>
    </w:p>
    <w:p w14:paraId="66D1E668" w14:textId="24AA9EF3" w:rsidR="00B864A3" w:rsidRPr="006C18A0" w:rsidRDefault="00143BE4" w:rsidP="00B864A3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>Czy dopuści aktywację funkcji „FLEX” / „REFLEX” realizowana za pomocą jednego przycisku po wcześniejszym wybraniu tej funkcji?</w:t>
      </w:r>
    </w:p>
    <w:p w14:paraId="1D811081" w14:textId="6F5ED855" w:rsidR="00B864A3" w:rsidRPr="006C18A0" w:rsidRDefault="00B864A3" w:rsidP="00B864A3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Odpowiedź:</w:t>
      </w:r>
      <w:r w:rsidR="000068FC" w:rsidRPr="006C18A0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Zamawiający do</w:t>
      </w:r>
      <w:r w:rsidR="006B2D11" w:rsidRPr="006C18A0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puszcza </w:t>
      </w:r>
      <w:r w:rsidR="00B270A7" w:rsidRPr="006C18A0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- </w:t>
      </w:r>
      <w:r w:rsidR="006B2D11" w:rsidRPr="006C18A0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w punkcie</w:t>
      </w:r>
      <w:r w:rsidR="000068FC" w:rsidRPr="006C18A0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23 </w:t>
      </w:r>
      <w:r w:rsidR="00B270A7" w:rsidRPr="006C18A0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Parametrów technicznych i eksploatacyjnych załącznika nr 1a do specyfikacji</w:t>
      </w:r>
      <w:r w:rsidR="000068FC" w:rsidRPr="006C18A0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.</w:t>
      </w:r>
    </w:p>
    <w:p w14:paraId="77A08CB8" w14:textId="5B29C5BA" w:rsidR="00B864A3" w:rsidRPr="006C18A0" w:rsidRDefault="00B864A3" w:rsidP="07F3E41F">
      <w:pPr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p w14:paraId="022A355C" w14:textId="194B2855" w:rsidR="0087377D" w:rsidRPr="006C18A0" w:rsidRDefault="0087377D" w:rsidP="0087377D">
      <w:pPr>
        <w:widowControl/>
        <w:jc w:val="both"/>
        <w:rPr>
          <w:rFonts w:ascii="Garamond" w:eastAsia="Times New Roman" w:hAnsi="Garamond"/>
          <w:sz w:val="24"/>
          <w:szCs w:val="24"/>
          <w:u w:val="single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u w:val="single"/>
          <w:lang w:val="pl-PL" w:eastAsia="pl-PL"/>
        </w:rPr>
        <w:t>Pytanie 8</w:t>
      </w:r>
    </w:p>
    <w:p w14:paraId="73570B29" w14:textId="7DA7415B" w:rsidR="0087377D" w:rsidRPr="006C18A0" w:rsidRDefault="00D77777" w:rsidP="0087377D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>Wnosimy odpowiednio o dopuszczenie:</w:t>
      </w:r>
    </w:p>
    <w:p w14:paraId="1483407D" w14:textId="40D6FF9F" w:rsidR="00D77777" w:rsidRPr="006C18A0" w:rsidRDefault="00E36803" w:rsidP="0087377D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>s</w:t>
      </w:r>
      <w:r w:rsidR="00D77777" w:rsidRPr="006C18A0">
        <w:rPr>
          <w:rFonts w:ascii="Garamond" w:eastAsia="Times New Roman" w:hAnsi="Garamond"/>
          <w:sz w:val="24"/>
          <w:szCs w:val="24"/>
          <w:lang w:val="pl-PL" w:eastAsia="pl-PL"/>
        </w:rPr>
        <w:t>tołu operacyjnego z kolumną wyposażoną w panel do awaryjnego</w:t>
      </w:r>
      <w:r w:rsidR="00546F63" w:rsidRPr="006C18A0">
        <w:rPr>
          <w:rFonts w:ascii="Garamond" w:eastAsia="Times New Roman" w:hAnsi="Garamond"/>
          <w:sz w:val="24"/>
          <w:szCs w:val="24"/>
          <w:lang w:val="pl-PL" w:eastAsia="pl-PL"/>
        </w:rPr>
        <w:t xml:space="preserve"> </w:t>
      </w:r>
      <w:r w:rsidR="00D77777" w:rsidRPr="006C18A0">
        <w:rPr>
          <w:rFonts w:ascii="Garamond" w:eastAsia="Times New Roman" w:hAnsi="Garamond"/>
          <w:sz w:val="24"/>
          <w:szCs w:val="24"/>
          <w:lang w:val="pl-PL" w:eastAsia="pl-PL"/>
        </w:rPr>
        <w:t>sterowania stołem zlokalizowanym na bocznej (lewej lub prawej w stosunku do osi długiej stołu) powierzchni kolumny stołu lub od strony głowy pacjenta a elektronika stołu będzie wyłączana po 30 sekundach ze względów bezpieczeństwa (potrzebna każdorazowa aktywacja w celu uniknięcia przypadkowych, niechcianych ruchów powodowanych nieświadomym wciśnięciem przycisku)</w:t>
      </w:r>
      <w:r w:rsidR="00546F63" w:rsidRPr="006C18A0">
        <w:rPr>
          <w:rFonts w:ascii="Garamond" w:eastAsia="Times New Roman" w:hAnsi="Garamond"/>
          <w:sz w:val="24"/>
          <w:szCs w:val="24"/>
          <w:lang w:val="pl-PL" w:eastAsia="pl-PL"/>
        </w:rPr>
        <w:t xml:space="preserve"> oraz oszczędności</w:t>
      </w:r>
      <w:r w:rsidR="00D77777" w:rsidRPr="006C18A0">
        <w:rPr>
          <w:rFonts w:ascii="Garamond" w:eastAsia="Times New Roman" w:hAnsi="Garamond"/>
          <w:sz w:val="24"/>
          <w:szCs w:val="24"/>
          <w:lang w:val="pl-PL" w:eastAsia="pl-PL"/>
        </w:rPr>
        <w:t xml:space="preserve"> energii</w:t>
      </w:r>
      <w:r w:rsidR="000E0173" w:rsidRPr="006C18A0">
        <w:rPr>
          <w:rFonts w:ascii="Garamond" w:eastAsia="Times New Roman" w:hAnsi="Garamond"/>
          <w:sz w:val="24"/>
          <w:szCs w:val="24"/>
          <w:lang w:val="pl-PL" w:eastAsia="pl-PL"/>
        </w:rPr>
        <w:t>;</w:t>
      </w:r>
    </w:p>
    <w:p w14:paraId="4254C238" w14:textId="6E763043" w:rsidR="0087377D" w:rsidRPr="006C18A0" w:rsidRDefault="0087377D" w:rsidP="0087377D">
      <w:pPr>
        <w:widowControl/>
        <w:jc w:val="both"/>
        <w:rPr>
          <w:rFonts w:ascii="Garamond" w:eastAsia="Times New Roman" w:hAnsi="Garamond"/>
          <w:b/>
          <w:bCs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bCs/>
          <w:sz w:val="24"/>
          <w:szCs w:val="24"/>
          <w:lang w:val="pl-PL" w:eastAsia="pl-PL"/>
        </w:rPr>
        <w:t xml:space="preserve">Odpowiedź: </w:t>
      </w:r>
      <w:r w:rsidR="00C873C6" w:rsidRPr="006C18A0">
        <w:rPr>
          <w:rFonts w:ascii="Garamond" w:eastAsia="Times New Roman" w:hAnsi="Garamond"/>
          <w:b/>
          <w:bCs/>
          <w:sz w:val="24"/>
          <w:szCs w:val="24"/>
          <w:lang w:val="pl-PL" w:eastAsia="pl-PL"/>
        </w:rPr>
        <w:t>Zamawiający dopuszcza zaproponowane rozwiązanie. Punktacja pozostaje bez zmian.</w:t>
      </w:r>
    </w:p>
    <w:p w14:paraId="48ABB410" w14:textId="77777777" w:rsidR="0087377D" w:rsidRPr="006C18A0" w:rsidRDefault="0087377D" w:rsidP="0087377D">
      <w:pPr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p w14:paraId="03E7645F" w14:textId="789939A0" w:rsidR="00D77777" w:rsidRPr="006C18A0" w:rsidRDefault="00D77777" w:rsidP="00D77777">
      <w:pPr>
        <w:widowControl/>
        <w:jc w:val="both"/>
        <w:rPr>
          <w:rFonts w:ascii="Garamond" w:eastAsia="Times New Roman" w:hAnsi="Garamond"/>
          <w:sz w:val="24"/>
          <w:szCs w:val="24"/>
          <w:u w:val="single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u w:val="single"/>
          <w:lang w:val="pl-PL" w:eastAsia="pl-PL"/>
        </w:rPr>
        <w:t>Pytanie 9</w:t>
      </w:r>
    </w:p>
    <w:p w14:paraId="0B7EA74B" w14:textId="77777777" w:rsidR="00D77777" w:rsidRPr="006C18A0" w:rsidRDefault="00D77777" w:rsidP="00D77777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>Wnosimy odpowiednio o dopuszczenie:</w:t>
      </w:r>
    </w:p>
    <w:p w14:paraId="5F023C91" w14:textId="1DC92443" w:rsidR="00D77777" w:rsidRPr="006C18A0" w:rsidRDefault="00E36803" w:rsidP="00D77777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>s</w:t>
      </w:r>
      <w:r w:rsidR="00D77777" w:rsidRPr="006C18A0">
        <w:rPr>
          <w:rFonts w:ascii="Garamond" w:eastAsia="Times New Roman" w:hAnsi="Garamond"/>
          <w:sz w:val="24"/>
          <w:szCs w:val="24"/>
          <w:lang w:val="pl-PL" w:eastAsia="pl-PL"/>
        </w:rPr>
        <w:t xml:space="preserve">tołu </w:t>
      </w:r>
      <w:r w:rsidR="001C585E" w:rsidRPr="006C18A0">
        <w:rPr>
          <w:rFonts w:ascii="Garamond" w:eastAsia="Times New Roman" w:hAnsi="Garamond"/>
          <w:sz w:val="24"/>
          <w:szCs w:val="24"/>
          <w:lang w:val="pl-PL" w:eastAsia="pl-PL"/>
        </w:rPr>
        <w:t>operacyjnego z pilotem prze</w:t>
      </w:r>
      <w:r w:rsidR="00D77777" w:rsidRPr="006C18A0">
        <w:rPr>
          <w:rFonts w:ascii="Garamond" w:eastAsia="Times New Roman" w:hAnsi="Garamond"/>
          <w:sz w:val="24"/>
          <w:szCs w:val="24"/>
          <w:lang w:val="pl-PL" w:eastAsia="pl-PL"/>
        </w:rPr>
        <w:t xml:space="preserve">wodowym lub bezprzewodowy, z piktogramami bez podświetlenia, widoczny indykator naładowania, pilot dezaktywowany ze względów </w:t>
      </w:r>
      <w:r w:rsidR="000B5594" w:rsidRPr="006C18A0">
        <w:rPr>
          <w:rFonts w:ascii="Garamond" w:eastAsia="Times New Roman" w:hAnsi="Garamond"/>
          <w:sz w:val="24"/>
          <w:szCs w:val="24"/>
          <w:lang w:val="pl-PL" w:eastAsia="pl-PL"/>
        </w:rPr>
        <w:t>bezpieczeństwa, elektronik</w:t>
      </w:r>
      <w:r w:rsidR="00D77777" w:rsidRPr="006C18A0">
        <w:rPr>
          <w:rFonts w:ascii="Garamond" w:eastAsia="Times New Roman" w:hAnsi="Garamond"/>
          <w:sz w:val="24"/>
          <w:szCs w:val="24"/>
          <w:lang w:val="pl-PL" w:eastAsia="pl-PL"/>
        </w:rPr>
        <w:t>a wyłączana po 30 sekundach ze względów bezpieczeństwa (potrzebna każdorazowa aktywacja w celu uniknięcia przypadkowych niechcianych ruchów powodowanych nieświadomym wciśnięciem przycisku) oraz oszczędności energii</w:t>
      </w:r>
      <w:r w:rsidR="000E0173" w:rsidRPr="006C18A0">
        <w:rPr>
          <w:rFonts w:ascii="Garamond" w:eastAsia="Times New Roman" w:hAnsi="Garamond"/>
          <w:sz w:val="24"/>
          <w:szCs w:val="24"/>
          <w:lang w:val="pl-PL" w:eastAsia="pl-PL"/>
        </w:rPr>
        <w:t>;</w:t>
      </w:r>
    </w:p>
    <w:p w14:paraId="2055C458" w14:textId="28D82632" w:rsidR="00D77777" w:rsidRPr="006C18A0" w:rsidRDefault="00D77777" w:rsidP="00023D64">
      <w:pPr>
        <w:widowControl/>
        <w:jc w:val="both"/>
        <w:rPr>
          <w:rFonts w:ascii="Garamond" w:eastAsia="Times New Roman" w:hAnsi="Garamond"/>
          <w:b/>
          <w:bCs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bCs/>
          <w:sz w:val="24"/>
          <w:szCs w:val="24"/>
          <w:lang w:val="pl-PL" w:eastAsia="pl-PL"/>
        </w:rPr>
        <w:t xml:space="preserve">Odpowiedź: </w:t>
      </w:r>
      <w:r w:rsidR="006D7F6C" w:rsidRPr="0093235B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Zamawiający dopuszcza</w:t>
      </w:r>
      <w:r w:rsidR="00023D64" w:rsidRPr="0093235B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oraz modyfikuje sposób oceny poprzez wprowadzenie punktacji</w:t>
      </w:r>
      <w:r w:rsidR="00945944" w:rsidRPr="0093235B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w punkcie 7 Parametrów technicznych i eksploatacyjnych załącznika nr 1a do specyfikacji</w:t>
      </w:r>
      <w:r w:rsidR="00023D64" w:rsidRPr="0093235B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.</w:t>
      </w:r>
    </w:p>
    <w:p w14:paraId="155A339F" w14:textId="77777777" w:rsidR="00D77777" w:rsidRPr="006C18A0" w:rsidRDefault="00D77777" w:rsidP="00D77777">
      <w:pPr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p w14:paraId="36FC2A5F" w14:textId="38EFA895" w:rsidR="00D77777" w:rsidRPr="006C18A0" w:rsidRDefault="00D77777" w:rsidP="00D77777">
      <w:pPr>
        <w:widowControl/>
        <w:jc w:val="both"/>
        <w:rPr>
          <w:rFonts w:ascii="Garamond" w:eastAsia="Times New Roman" w:hAnsi="Garamond"/>
          <w:sz w:val="24"/>
          <w:szCs w:val="24"/>
          <w:u w:val="single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u w:val="single"/>
          <w:lang w:val="pl-PL" w:eastAsia="pl-PL"/>
        </w:rPr>
        <w:t>Pytanie 10</w:t>
      </w:r>
    </w:p>
    <w:p w14:paraId="76D98AE1" w14:textId="77777777" w:rsidR="00D77777" w:rsidRPr="006C18A0" w:rsidRDefault="00D77777" w:rsidP="00D77777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>Wnosimy odpowiednio o dopuszczenie:</w:t>
      </w:r>
    </w:p>
    <w:p w14:paraId="02F24818" w14:textId="717788C4" w:rsidR="00D77777" w:rsidRPr="006C18A0" w:rsidRDefault="00E36803" w:rsidP="00D77777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>s</w:t>
      </w:r>
      <w:r w:rsidR="00D77777" w:rsidRPr="006C18A0">
        <w:rPr>
          <w:rFonts w:ascii="Garamond" w:eastAsia="Times New Roman" w:hAnsi="Garamond"/>
          <w:sz w:val="24"/>
          <w:szCs w:val="24"/>
          <w:lang w:val="pl-PL" w:eastAsia="pl-PL"/>
        </w:rPr>
        <w:t>tołu operacyjnego który pozwala uzyskać wypiętrzenie nerkowe o kącie 210</w:t>
      </w: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>°</w:t>
      </w:r>
      <w:r w:rsidR="000E0173" w:rsidRPr="006C18A0">
        <w:rPr>
          <w:rFonts w:ascii="Garamond" w:eastAsia="Times New Roman" w:hAnsi="Garamond"/>
          <w:sz w:val="24"/>
          <w:szCs w:val="24"/>
          <w:lang w:val="pl-PL" w:eastAsia="pl-PL"/>
        </w:rPr>
        <w:t>;</w:t>
      </w:r>
    </w:p>
    <w:p w14:paraId="44CC9B44" w14:textId="25E3F531" w:rsidR="00D77777" w:rsidRPr="0039089E" w:rsidRDefault="00D77777" w:rsidP="00A43A5C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bCs/>
          <w:sz w:val="24"/>
          <w:szCs w:val="24"/>
          <w:lang w:val="pl-PL" w:eastAsia="pl-PL"/>
        </w:rPr>
        <w:lastRenderedPageBreak/>
        <w:t xml:space="preserve">Odpowiedź: </w:t>
      </w:r>
      <w:r w:rsidR="006D7F6C" w:rsidRPr="0039089E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Zamawiający dopuszcza.</w:t>
      </w:r>
    </w:p>
    <w:p w14:paraId="786D605C" w14:textId="77777777" w:rsidR="00D77777" w:rsidRPr="006C18A0" w:rsidRDefault="00D77777" w:rsidP="00D77777">
      <w:pPr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p w14:paraId="68E043AD" w14:textId="3B801E39" w:rsidR="00D77777" w:rsidRPr="006C18A0" w:rsidRDefault="00D77777" w:rsidP="00D77777">
      <w:pPr>
        <w:widowControl/>
        <w:jc w:val="both"/>
        <w:rPr>
          <w:rFonts w:ascii="Garamond" w:eastAsia="Times New Roman" w:hAnsi="Garamond"/>
          <w:sz w:val="24"/>
          <w:szCs w:val="24"/>
          <w:u w:val="single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u w:val="single"/>
          <w:lang w:val="pl-PL" w:eastAsia="pl-PL"/>
        </w:rPr>
        <w:t>Pytanie 11</w:t>
      </w:r>
    </w:p>
    <w:p w14:paraId="4505854A" w14:textId="77777777" w:rsidR="00D77777" w:rsidRPr="006C18A0" w:rsidRDefault="00D77777" w:rsidP="00D77777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>Wnosimy odpowiednio o dopuszczenie:</w:t>
      </w:r>
    </w:p>
    <w:p w14:paraId="7E9133A3" w14:textId="6919A0E2" w:rsidR="00D77777" w:rsidRPr="006C18A0" w:rsidRDefault="003A1C1E" w:rsidP="00D77777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>s</w:t>
      </w:r>
      <w:r w:rsidR="00E36803" w:rsidRPr="006C18A0">
        <w:rPr>
          <w:rFonts w:ascii="Garamond" w:eastAsia="Times New Roman" w:hAnsi="Garamond"/>
          <w:sz w:val="24"/>
          <w:szCs w:val="24"/>
          <w:lang w:val="pl-PL" w:eastAsia="pl-PL"/>
        </w:rPr>
        <w:t>tołu operacyjnego który regulacja podgłówka w zakresie przywo</w:t>
      </w:r>
      <w:r w:rsidR="005C575E" w:rsidRPr="006C18A0">
        <w:rPr>
          <w:rFonts w:ascii="Garamond" w:eastAsia="Times New Roman" w:hAnsi="Garamond"/>
          <w:sz w:val="24"/>
          <w:szCs w:val="24"/>
          <w:lang w:val="pl-PL" w:eastAsia="pl-PL"/>
        </w:rPr>
        <w:t>dzenia i odwodzenia głowy wynosi +</w:t>
      </w:r>
      <w:r w:rsidR="00E36803" w:rsidRPr="006C18A0">
        <w:rPr>
          <w:rFonts w:ascii="Garamond" w:eastAsia="Times New Roman" w:hAnsi="Garamond"/>
          <w:sz w:val="24"/>
          <w:szCs w:val="24"/>
          <w:lang w:val="pl-PL" w:eastAsia="pl-PL"/>
        </w:rPr>
        <w:t>/- 45°</w:t>
      </w:r>
      <w:r w:rsidR="000E0173" w:rsidRPr="006C18A0">
        <w:rPr>
          <w:rFonts w:ascii="Garamond" w:eastAsia="Times New Roman" w:hAnsi="Garamond"/>
          <w:sz w:val="24"/>
          <w:szCs w:val="24"/>
          <w:lang w:val="pl-PL" w:eastAsia="pl-PL"/>
        </w:rPr>
        <w:t>.</w:t>
      </w:r>
    </w:p>
    <w:p w14:paraId="2376F4B8" w14:textId="68FBF8B7" w:rsidR="00D77777" w:rsidRPr="006C18A0" w:rsidRDefault="00D77777" w:rsidP="00D77777">
      <w:pPr>
        <w:widowControl/>
        <w:jc w:val="both"/>
        <w:rPr>
          <w:rFonts w:ascii="Garamond" w:eastAsia="Times New Roman" w:hAnsi="Garamond"/>
          <w:b/>
          <w:bCs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bCs/>
          <w:sz w:val="24"/>
          <w:szCs w:val="24"/>
          <w:lang w:val="pl-PL" w:eastAsia="pl-PL"/>
        </w:rPr>
        <w:t xml:space="preserve">Odpowiedź: </w:t>
      </w:r>
      <w:r w:rsidR="0073635A" w:rsidRPr="0039089E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Zamawiający dopuszcza</w:t>
      </w:r>
      <w:r w:rsidR="00C873C6" w:rsidRPr="006C18A0">
        <w:rPr>
          <w:rFonts w:ascii="Garamond" w:eastAsia="Times New Roman" w:hAnsi="Garamond"/>
          <w:b/>
          <w:bCs/>
          <w:sz w:val="24"/>
          <w:szCs w:val="24"/>
          <w:lang w:val="pl-PL" w:eastAsia="pl-PL"/>
        </w:rPr>
        <w:t xml:space="preserve">. </w:t>
      </w:r>
    </w:p>
    <w:p w14:paraId="2C9EFB52" w14:textId="50FFDC58" w:rsidR="00D77777" w:rsidRPr="006C18A0" w:rsidRDefault="00D77777" w:rsidP="00D77777">
      <w:pPr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p w14:paraId="6C93677B" w14:textId="27DAE673" w:rsidR="0087377D" w:rsidRPr="006C18A0" w:rsidRDefault="00731172" w:rsidP="00731172">
      <w:pPr>
        <w:ind w:firstLine="720"/>
        <w:jc w:val="both"/>
        <w:rPr>
          <w:rFonts w:ascii="Garamond" w:eastAsia="Garamond" w:hAnsi="Garamond" w:cs="Garamond"/>
          <w:sz w:val="24"/>
          <w:szCs w:val="24"/>
          <w:lang w:val="pl-PL"/>
        </w:rPr>
      </w:pPr>
      <w:r w:rsidRPr="006C18A0">
        <w:rPr>
          <w:rFonts w:ascii="Garamond" w:eastAsia="Garamond" w:hAnsi="Garamond" w:cs="Garamond"/>
          <w:sz w:val="24"/>
          <w:szCs w:val="24"/>
          <w:lang w:val="pl-PL"/>
        </w:rPr>
        <w:t>W załączeniu przekazuję arkusz cenowy (stanowiący załącznik nr 1a do specyfikacji) uwzględniający powyższe odpowiedzi i wprowadzone zmiany.</w:t>
      </w:r>
    </w:p>
    <w:p w14:paraId="13C77FF4" w14:textId="0D9F406C" w:rsidR="006C18A0" w:rsidRPr="006C18A0" w:rsidRDefault="006C18A0" w:rsidP="00731172">
      <w:pPr>
        <w:ind w:firstLine="720"/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p w14:paraId="4137FE85" w14:textId="275E9E2D" w:rsidR="006C18A0" w:rsidRPr="006C18A0" w:rsidRDefault="006C18A0" w:rsidP="006C18A0">
      <w:pPr>
        <w:ind w:firstLine="720"/>
        <w:jc w:val="both"/>
        <w:rPr>
          <w:rFonts w:ascii="Garamond" w:eastAsia="Garamond" w:hAnsi="Garamond" w:cs="Garamond"/>
          <w:sz w:val="24"/>
          <w:szCs w:val="24"/>
          <w:lang w:val="pl-PL"/>
        </w:rPr>
      </w:pPr>
      <w:r w:rsidRPr="006C18A0">
        <w:rPr>
          <w:rFonts w:ascii="Garamond" w:eastAsia="Garamond" w:hAnsi="Garamond" w:cs="Garamond"/>
          <w:sz w:val="24"/>
          <w:szCs w:val="24"/>
          <w:lang w:val="pl-PL"/>
        </w:rPr>
        <w:t xml:space="preserve">Termin składania ofert uległ przedłużeniu do dnia </w:t>
      </w:r>
      <w:r w:rsidR="00BD4E99">
        <w:rPr>
          <w:rFonts w:ascii="Garamond" w:eastAsia="Garamond" w:hAnsi="Garamond" w:cs="Garamond"/>
          <w:b/>
          <w:bCs/>
          <w:sz w:val="24"/>
          <w:szCs w:val="24"/>
          <w:lang w:val="pl-PL"/>
        </w:rPr>
        <w:t>8.01</w:t>
      </w:r>
      <w:r w:rsidRPr="006C18A0">
        <w:rPr>
          <w:rFonts w:ascii="Garamond" w:eastAsia="Garamond" w:hAnsi="Garamond" w:cs="Garamond"/>
          <w:b/>
          <w:bCs/>
          <w:sz w:val="24"/>
          <w:szCs w:val="24"/>
          <w:lang w:val="pl-PL"/>
        </w:rPr>
        <w:t>.201</w:t>
      </w:r>
      <w:r w:rsidR="00BD4E99">
        <w:rPr>
          <w:rFonts w:ascii="Garamond" w:eastAsia="Garamond" w:hAnsi="Garamond" w:cs="Garamond"/>
          <w:b/>
          <w:bCs/>
          <w:sz w:val="24"/>
          <w:szCs w:val="24"/>
          <w:lang w:val="pl-PL"/>
        </w:rPr>
        <w:t>9</w:t>
      </w:r>
      <w:r w:rsidRPr="006C18A0">
        <w:rPr>
          <w:rFonts w:ascii="Garamond" w:eastAsia="Garamond" w:hAnsi="Garamond" w:cs="Garamond"/>
          <w:b/>
          <w:bCs/>
          <w:sz w:val="24"/>
          <w:szCs w:val="24"/>
          <w:lang w:val="pl-PL"/>
        </w:rPr>
        <w:t xml:space="preserve"> r. do godz. 12:00</w:t>
      </w:r>
      <w:r w:rsidRPr="006C18A0">
        <w:rPr>
          <w:rFonts w:ascii="Garamond" w:eastAsia="Garamond" w:hAnsi="Garamond" w:cs="Garamond"/>
          <w:sz w:val="24"/>
          <w:szCs w:val="24"/>
          <w:lang w:val="pl-PL"/>
        </w:rPr>
        <w:t xml:space="preserve">. Otwarcie ofert nastąpi w dniu </w:t>
      </w:r>
      <w:r w:rsidR="00BD4E99">
        <w:rPr>
          <w:rFonts w:ascii="Garamond" w:eastAsia="Garamond" w:hAnsi="Garamond" w:cs="Garamond"/>
          <w:b/>
          <w:bCs/>
          <w:sz w:val="24"/>
          <w:szCs w:val="24"/>
          <w:lang w:val="pl-PL"/>
        </w:rPr>
        <w:t>8.01.2019</w:t>
      </w:r>
      <w:r w:rsidRPr="006C18A0">
        <w:rPr>
          <w:rFonts w:ascii="Garamond" w:eastAsia="Garamond" w:hAnsi="Garamond" w:cs="Garamond"/>
          <w:b/>
          <w:bCs/>
          <w:sz w:val="24"/>
          <w:szCs w:val="24"/>
          <w:lang w:val="pl-PL"/>
        </w:rPr>
        <w:t xml:space="preserve"> r. </w:t>
      </w:r>
      <w:r w:rsidR="001A5B11">
        <w:rPr>
          <w:rFonts w:ascii="Garamond" w:eastAsia="Garamond" w:hAnsi="Garamond" w:cs="Garamond"/>
          <w:b/>
          <w:bCs/>
          <w:sz w:val="24"/>
          <w:szCs w:val="24"/>
          <w:lang w:val="pl-PL"/>
        </w:rPr>
        <w:t>o godz. 12:3</w:t>
      </w:r>
      <w:r w:rsidRPr="006C18A0">
        <w:rPr>
          <w:rFonts w:ascii="Garamond" w:eastAsia="Garamond" w:hAnsi="Garamond" w:cs="Garamond"/>
          <w:b/>
          <w:bCs/>
          <w:sz w:val="24"/>
          <w:szCs w:val="24"/>
          <w:lang w:val="pl-PL"/>
        </w:rPr>
        <w:t>0.</w:t>
      </w:r>
      <w:r w:rsidRPr="006C18A0">
        <w:rPr>
          <w:rFonts w:ascii="Garamond" w:eastAsia="Garamond" w:hAnsi="Garamond" w:cs="Garamond"/>
          <w:sz w:val="24"/>
          <w:szCs w:val="24"/>
          <w:lang w:val="pl-PL"/>
        </w:rPr>
        <w:t xml:space="preserve"> Pozostałe informacje dotyczące składania </w:t>
      </w:r>
      <w:r w:rsidR="00B21793">
        <w:rPr>
          <w:rFonts w:ascii="Garamond" w:eastAsia="Garamond" w:hAnsi="Garamond" w:cs="Garamond"/>
          <w:sz w:val="24"/>
          <w:szCs w:val="24"/>
          <w:lang w:val="pl-PL"/>
        </w:rPr>
        <w:br/>
      </w:r>
      <w:bookmarkStart w:id="0" w:name="_GoBack"/>
      <w:bookmarkEnd w:id="0"/>
      <w:r w:rsidRPr="006C18A0">
        <w:rPr>
          <w:rFonts w:ascii="Garamond" w:eastAsia="Garamond" w:hAnsi="Garamond" w:cs="Garamond"/>
          <w:sz w:val="24"/>
          <w:szCs w:val="24"/>
          <w:lang w:val="pl-PL"/>
        </w:rPr>
        <w:t>i otwarcia ofert pozostają bez zmian.</w:t>
      </w:r>
    </w:p>
    <w:p w14:paraId="317731EC" w14:textId="77777777" w:rsidR="006C18A0" w:rsidRPr="006C18A0" w:rsidRDefault="006C18A0" w:rsidP="00731172">
      <w:pPr>
        <w:ind w:firstLine="720"/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sectPr w:rsidR="006C18A0" w:rsidRPr="006C18A0" w:rsidSect="000B7D58">
      <w:headerReference w:type="default" r:id="rId8"/>
      <w:footerReference w:type="default" r:id="rId9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A542F" w14:textId="77777777" w:rsidR="009B5886" w:rsidRDefault="009B5886" w:rsidP="00D55D13">
      <w:r>
        <w:separator/>
      </w:r>
    </w:p>
  </w:endnote>
  <w:endnote w:type="continuationSeparator" w:id="0">
    <w:p w14:paraId="7B193AD3" w14:textId="77777777" w:rsidR="009B5886" w:rsidRDefault="009B588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7A5BE" w14:textId="77777777" w:rsidR="007A3A74" w:rsidRDefault="00445FA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C15869D" wp14:editId="07777777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0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40BB950F">
            <v:line id="Łącznik prostoliniowy 19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spid="_x0000_s1026" strokecolor="#7f7f7f" strokeweight=".25pt" from="10.9pt,13.1pt" to="443.65pt,13.1pt" w14:anchorId="6E6A0D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>
              <o:lock v:ext="edit" shapetype="f"/>
            </v:line>
          </w:pict>
        </mc:Fallback>
      </mc:AlternateContent>
    </w:r>
  </w:p>
  <w:p w14:paraId="075C4ADA" w14:textId="5B5D15B5" w:rsidR="007A3A74" w:rsidRPr="0062263F" w:rsidRDefault="007A3A74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B21793">
      <w:rPr>
        <w:rFonts w:ascii="Garamond" w:hAnsi="Garamond"/>
        <w:noProof/>
        <w:color w:val="6C6E70"/>
        <w:spacing w:val="-5"/>
        <w:sz w:val="20"/>
        <w:szCs w:val="16"/>
        <w:lang w:val="pl-PL"/>
      </w:rPr>
      <w:t>3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55D41295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4EA9BB77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0562CB0E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0D138D17" w14:textId="4523301F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6ADA51B8" wp14:editId="07777777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49D5B86F" wp14:editId="07777777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77D82291" wp14:editId="07777777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54029B4B" wp14:editId="07777777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 w:rsidR="00445FA7" w:rsidRPr="00C60A8E">
      <w:rPr>
        <w:rFonts w:ascii="Times New Roman" w:eastAsia="Times New Roman" w:hAnsi="Times New Roman"/>
        <w:noProof/>
        <w:sz w:val="2"/>
        <w:szCs w:val="2"/>
        <w:lang w:val="pl-PL" w:eastAsia="pl-PL"/>
      </w:rPr>
      <w:drawing>
        <wp:inline distT="0" distB="0" distL="0" distR="0" wp14:anchorId="4C6F5748" wp14:editId="07777777">
          <wp:extent cx="428625" cy="428625"/>
          <wp:effectExtent l="0" t="0" r="0" b="0"/>
          <wp:docPr id="7" name="Obraz 18" descr="Z:\Komunikacja\Certfikaty\certyfikat\CSQ_FOOD_ros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Z:\Komunikacja\Certfikaty\certyfikat\CSQ_FOOD_ross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0613E" w14:textId="77777777" w:rsidR="009B5886" w:rsidRDefault="009B5886" w:rsidP="00D55D13">
      <w:r>
        <w:separator/>
      </w:r>
    </w:p>
  </w:footnote>
  <w:footnote w:type="continuationSeparator" w:id="0">
    <w:p w14:paraId="0AE723D2" w14:textId="77777777" w:rsidR="009B5886" w:rsidRDefault="009B588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7C7263C1" wp14:editId="07777777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16FEEEEC" wp14:editId="07777777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3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6"/>
  </w:num>
  <w:num w:numId="10">
    <w:abstractNumId w:val="2"/>
  </w:num>
  <w:num w:numId="11">
    <w:abstractNumId w:val="1"/>
  </w:num>
  <w:num w:numId="12">
    <w:abstractNumId w:val="11"/>
  </w:num>
  <w:num w:numId="13">
    <w:abstractNumId w:val="8"/>
  </w:num>
  <w:num w:numId="14">
    <w:abstractNumId w:val="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2"/>
  </w:num>
  <w:num w:numId="21">
    <w:abstractNumId w:val="18"/>
  </w:num>
  <w:num w:numId="22">
    <w:abstractNumId w:val="13"/>
  </w:num>
  <w:num w:numId="2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DE2"/>
    <w:rsid w:val="00023D64"/>
    <w:rsid w:val="0002455E"/>
    <w:rsid w:val="000328A4"/>
    <w:rsid w:val="000353DD"/>
    <w:rsid w:val="00036AB5"/>
    <w:rsid w:val="00041981"/>
    <w:rsid w:val="00044959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7819"/>
    <w:rsid w:val="0007166F"/>
    <w:rsid w:val="00072521"/>
    <w:rsid w:val="00075A28"/>
    <w:rsid w:val="00075E83"/>
    <w:rsid w:val="00077538"/>
    <w:rsid w:val="00081AA8"/>
    <w:rsid w:val="00081C64"/>
    <w:rsid w:val="0008237A"/>
    <w:rsid w:val="0008237D"/>
    <w:rsid w:val="000830E9"/>
    <w:rsid w:val="0008410F"/>
    <w:rsid w:val="00084777"/>
    <w:rsid w:val="00084F21"/>
    <w:rsid w:val="00085802"/>
    <w:rsid w:val="00090D19"/>
    <w:rsid w:val="0009113C"/>
    <w:rsid w:val="0009317C"/>
    <w:rsid w:val="00094618"/>
    <w:rsid w:val="00095332"/>
    <w:rsid w:val="0009750A"/>
    <w:rsid w:val="000A210D"/>
    <w:rsid w:val="000A30D1"/>
    <w:rsid w:val="000B2205"/>
    <w:rsid w:val="000B3192"/>
    <w:rsid w:val="000B4965"/>
    <w:rsid w:val="000B53BB"/>
    <w:rsid w:val="000B5594"/>
    <w:rsid w:val="000B5EDA"/>
    <w:rsid w:val="000B6C6D"/>
    <w:rsid w:val="000B7D58"/>
    <w:rsid w:val="000C0E52"/>
    <w:rsid w:val="000D0E31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34B5"/>
    <w:rsid w:val="000F4D77"/>
    <w:rsid w:val="000F5256"/>
    <w:rsid w:val="000F56F1"/>
    <w:rsid w:val="000F786B"/>
    <w:rsid w:val="0010403F"/>
    <w:rsid w:val="00106EAD"/>
    <w:rsid w:val="00106EFB"/>
    <w:rsid w:val="00107232"/>
    <w:rsid w:val="00107BAC"/>
    <w:rsid w:val="0011124F"/>
    <w:rsid w:val="00111C91"/>
    <w:rsid w:val="00115DED"/>
    <w:rsid w:val="00120C27"/>
    <w:rsid w:val="00124BEE"/>
    <w:rsid w:val="00125703"/>
    <w:rsid w:val="00125BF8"/>
    <w:rsid w:val="00126C23"/>
    <w:rsid w:val="00127504"/>
    <w:rsid w:val="001331FB"/>
    <w:rsid w:val="0013324F"/>
    <w:rsid w:val="00140A2A"/>
    <w:rsid w:val="0014299F"/>
    <w:rsid w:val="00143BE4"/>
    <w:rsid w:val="00144F2F"/>
    <w:rsid w:val="00146C9D"/>
    <w:rsid w:val="001503AF"/>
    <w:rsid w:val="00151283"/>
    <w:rsid w:val="00152F39"/>
    <w:rsid w:val="00160313"/>
    <w:rsid w:val="00160E5F"/>
    <w:rsid w:val="00170859"/>
    <w:rsid w:val="001719EA"/>
    <w:rsid w:val="00171EFD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3706"/>
    <w:rsid w:val="001B4CD8"/>
    <w:rsid w:val="001B52B8"/>
    <w:rsid w:val="001B6E28"/>
    <w:rsid w:val="001C25E6"/>
    <w:rsid w:val="001C4805"/>
    <w:rsid w:val="001C585E"/>
    <w:rsid w:val="001C76B8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6C8D"/>
    <w:rsid w:val="0020785B"/>
    <w:rsid w:val="00207F60"/>
    <w:rsid w:val="00210F43"/>
    <w:rsid w:val="00214660"/>
    <w:rsid w:val="00214BB9"/>
    <w:rsid w:val="00220D60"/>
    <w:rsid w:val="0022484C"/>
    <w:rsid w:val="002255C9"/>
    <w:rsid w:val="00225A0A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376D"/>
    <w:rsid w:val="0024377E"/>
    <w:rsid w:val="002443D8"/>
    <w:rsid w:val="00250AFF"/>
    <w:rsid w:val="0025223F"/>
    <w:rsid w:val="00253872"/>
    <w:rsid w:val="0026401B"/>
    <w:rsid w:val="002669DC"/>
    <w:rsid w:val="00275194"/>
    <w:rsid w:val="00276675"/>
    <w:rsid w:val="00276CAF"/>
    <w:rsid w:val="0027717E"/>
    <w:rsid w:val="002800A4"/>
    <w:rsid w:val="002811E4"/>
    <w:rsid w:val="002834EA"/>
    <w:rsid w:val="00284DE7"/>
    <w:rsid w:val="002873B8"/>
    <w:rsid w:val="00291970"/>
    <w:rsid w:val="00292167"/>
    <w:rsid w:val="00293B73"/>
    <w:rsid w:val="00295042"/>
    <w:rsid w:val="00296354"/>
    <w:rsid w:val="002964AA"/>
    <w:rsid w:val="002A315C"/>
    <w:rsid w:val="002A3D1D"/>
    <w:rsid w:val="002A5A36"/>
    <w:rsid w:val="002A7051"/>
    <w:rsid w:val="002A7757"/>
    <w:rsid w:val="002A7DA4"/>
    <w:rsid w:val="002B04E9"/>
    <w:rsid w:val="002B35C1"/>
    <w:rsid w:val="002B5F48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5536"/>
    <w:rsid w:val="002E001A"/>
    <w:rsid w:val="002E241B"/>
    <w:rsid w:val="002E56D7"/>
    <w:rsid w:val="002E6194"/>
    <w:rsid w:val="002F0E3D"/>
    <w:rsid w:val="002F7B38"/>
    <w:rsid w:val="003003C2"/>
    <w:rsid w:val="00301FD0"/>
    <w:rsid w:val="00302DDE"/>
    <w:rsid w:val="003078C8"/>
    <w:rsid w:val="0031001A"/>
    <w:rsid w:val="00312750"/>
    <w:rsid w:val="00316D87"/>
    <w:rsid w:val="003173D0"/>
    <w:rsid w:val="00317A5E"/>
    <w:rsid w:val="00317E78"/>
    <w:rsid w:val="00323350"/>
    <w:rsid w:val="00324162"/>
    <w:rsid w:val="00324263"/>
    <w:rsid w:val="003247E9"/>
    <w:rsid w:val="00326467"/>
    <w:rsid w:val="00330091"/>
    <w:rsid w:val="00337DF9"/>
    <w:rsid w:val="003405C8"/>
    <w:rsid w:val="00342186"/>
    <w:rsid w:val="00343BF8"/>
    <w:rsid w:val="00351B60"/>
    <w:rsid w:val="00353630"/>
    <w:rsid w:val="00353A25"/>
    <w:rsid w:val="00354280"/>
    <w:rsid w:val="00354E6F"/>
    <w:rsid w:val="00354EC9"/>
    <w:rsid w:val="00355B2C"/>
    <w:rsid w:val="003604F5"/>
    <w:rsid w:val="00361AB6"/>
    <w:rsid w:val="00364E38"/>
    <w:rsid w:val="00364E6B"/>
    <w:rsid w:val="00366E83"/>
    <w:rsid w:val="0036768E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4B01"/>
    <w:rsid w:val="003858FC"/>
    <w:rsid w:val="00385CA8"/>
    <w:rsid w:val="00386E62"/>
    <w:rsid w:val="0039089E"/>
    <w:rsid w:val="00392EBA"/>
    <w:rsid w:val="00397741"/>
    <w:rsid w:val="003A01A8"/>
    <w:rsid w:val="003A1A44"/>
    <w:rsid w:val="003A1BB1"/>
    <w:rsid w:val="003A1C1E"/>
    <w:rsid w:val="003A4D47"/>
    <w:rsid w:val="003A6843"/>
    <w:rsid w:val="003A6D01"/>
    <w:rsid w:val="003B3818"/>
    <w:rsid w:val="003B685C"/>
    <w:rsid w:val="003D1EAB"/>
    <w:rsid w:val="003D352B"/>
    <w:rsid w:val="003D3F8B"/>
    <w:rsid w:val="003D4AF8"/>
    <w:rsid w:val="003D5CF9"/>
    <w:rsid w:val="003E1DC6"/>
    <w:rsid w:val="003E2D06"/>
    <w:rsid w:val="003E31E6"/>
    <w:rsid w:val="003E4402"/>
    <w:rsid w:val="003E5BF7"/>
    <w:rsid w:val="003E5E4B"/>
    <w:rsid w:val="003F0458"/>
    <w:rsid w:val="003F11EF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212F4"/>
    <w:rsid w:val="004237CF"/>
    <w:rsid w:val="00424601"/>
    <w:rsid w:val="00424DE3"/>
    <w:rsid w:val="00424EA6"/>
    <w:rsid w:val="00433E46"/>
    <w:rsid w:val="004340B9"/>
    <w:rsid w:val="00435571"/>
    <w:rsid w:val="00441A80"/>
    <w:rsid w:val="004432B6"/>
    <w:rsid w:val="00443950"/>
    <w:rsid w:val="00443A30"/>
    <w:rsid w:val="00444E8B"/>
    <w:rsid w:val="00445FA7"/>
    <w:rsid w:val="004464C6"/>
    <w:rsid w:val="004465C9"/>
    <w:rsid w:val="0045284C"/>
    <w:rsid w:val="0045312C"/>
    <w:rsid w:val="004544E9"/>
    <w:rsid w:val="00455F37"/>
    <w:rsid w:val="00457BA3"/>
    <w:rsid w:val="00461361"/>
    <w:rsid w:val="004645A8"/>
    <w:rsid w:val="00465719"/>
    <w:rsid w:val="00466861"/>
    <w:rsid w:val="0047032D"/>
    <w:rsid w:val="00470FA0"/>
    <w:rsid w:val="0047241C"/>
    <w:rsid w:val="004767BD"/>
    <w:rsid w:val="00477759"/>
    <w:rsid w:val="004823F3"/>
    <w:rsid w:val="00485BE6"/>
    <w:rsid w:val="004876B1"/>
    <w:rsid w:val="00492D12"/>
    <w:rsid w:val="00497C8F"/>
    <w:rsid w:val="004A1033"/>
    <w:rsid w:val="004A1603"/>
    <w:rsid w:val="004B26C1"/>
    <w:rsid w:val="004B3DBB"/>
    <w:rsid w:val="004B63A2"/>
    <w:rsid w:val="004C3C1A"/>
    <w:rsid w:val="004C6526"/>
    <w:rsid w:val="004C72FF"/>
    <w:rsid w:val="004C761D"/>
    <w:rsid w:val="004D489F"/>
    <w:rsid w:val="004E12AF"/>
    <w:rsid w:val="004E2689"/>
    <w:rsid w:val="004E3033"/>
    <w:rsid w:val="004E554E"/>
    <w:rsid w:val="004F2068"/>
    <w:rsid w:val="004F33BE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B2B"/>
    <w:rsid w:val="005168B8"/>
    <w:rsid w:val="00520E2E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ABF"/>
    <w:rsid w:val="00543A3F"/>
    <w:rsid w:val="005444E6"/>
    <w:rsid w:val="00546F63"/>
    <w:rsid w:val="00553539"/>
    <w:rsid w:val="005557EE"/>
    <w:rsid w:val="0055616D"/>
    <w:rsid w:val="005565A0"/>
    <w:rsid w:val="00557C55"/>
    <w:rsid w:val="00557CD5"/>
    <w:rsid w:val="0056038E"/>
    <w:rsid w:val="00561946"/>
    <w:rsid w:val="00564344"/>
    <w:rsid w:val="005666CA"/>
    <w:rsid w:val="00571550"/>
    <w:rsid w:val="005727C6"/>
    <w:rsid w:val="00573791"/>
    <w:rsid w:val="00577EF8"/>
    <w:rsid w:val="0058050F"/>
    <w:rsid w:val="00584303"/>
    <w:rsid w:val="00585568"/>
    <w:rsid w:val="00585D01"/>
    <w:rsid w:val="0058684F"/>
    <w:rsid w:val="00592207"/>
    <w:rsid w:val="00595B78"/>
    <w:rsid w:val="00596EF7"/>
    <w:rsid w:val="005A02C6"/>
    <w:rsid w:val="005A2214"/>
    <w:rsid w:val="005A2E09"/>
    <w:rsid w:val="005A5575"/>
    <w:rsid w:val="005A62E0"/>
    <w:rsid w:val="005A7C32"/>
    <w:rsid w:val="005A7D28"/>
    <w:rsid w:val="005B2185"/>
    <w:rsid w:val="005B3B8B"/>
    <w:rsid w:val="005B4FB1"/>
    <w:rsid w:val="005B5C27"/>
    <w:rsid w:val="005C1305"/>
    <w:rsid w:val="005C575E"/>
    <w:rsid w:val="005C5FD1"/>
    <w:rsid w:val="005C78EE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23A1"/>
    <w:rsid w:val="005F4AF2"/>
    <w:rsid w:val="005F68B4"/>
    <w:rsid w:val="006008B4"/>
    <w:rsid w:val="0060155F"/>
    <w:rsid w:val="00602DB2"/>
    <w:rsid w:val="00604836"/>
    <w:rsid w:val="00605342"/>
    <w:rsid w:val="00610323"/>
    <w:rsid w:val="00610E83"/>
    <w:rsid w:val="0061156B"/>
    <w:rsid w:val="00613714"/>
    <w:rsid w:val="00615540"/>
    <w:rsid w:val="00617D27"/>
    <w:rsid w:val="0062263F"/>
    <w:rsid w:val="0062439B"/>
    <w:rsid w:val="00626ED5"/>
    <w:rsid w:val="006335BB"/>
    <w:rsid w:val="00633D78"/>
    <w:rsid w:val="00634DE9"/>
    <w:rsid w:val="00640B53"/>
    <w:rsid w:val="00640E36"/>
    <w:rsid w:val="00641405"/>
    <w:rsid w:val="0064150B"/>
    <w:rsid w:val="00643659"/>
    <w:rsid w:val="00645AB9"/>
    <w:rsid w:val="006509EF"/>
    <w:rsid w:val="00651B06"/>
    <w:rsid w:val="006529B5"/>
    <w:rsid w:val="006531A7"/>
    <w:rsid w:val="00657B5D"/>
    <w:rsid w:val="00662EC8"/>
    <w:rsid w:val="00663157"/>
    <w:rsid w:val="006639E1"/>
    <w:rsid w:val="00667E86"/>
    <w:rsid w:val="00671AA7"/>
    <w:rsid w:val="00671DFD"/>
    <w:rsid w:val="00673000"/>
    <w:rsid w:val="00675721"/>
    <w:rsid w:val="006761F9"/>
    <w:rsid w:val="0067796F"/>
    <w:rsid w:val="00677AA0"/>
    <w:rsid w:val="00682DDE"/>
    <w:rsid w:val="006878BD"/>
    <w:rsid w:val="00690E8C"/>
    <w:rsid w:val="006934BA"/>
    <w:rsid w:val="00694CDA"/>
    <w:rsid w:val="00696E82"/>
    <w:rsid w:val="00697A41"/>
    <w:rsid w:val="00697ABB"/>
    <w:rsid w:val="006A12C1"/>
    <w:rsid w:val="006A1423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466F"/>
    <w:rsid w:val="006C647F"/>
    <w:rsid w:val="006D149E"/>
    <w:rsid w:val="006D3404"/>
    <w:rsid w:val="006D6F93"/>
    <w:rsid w:val="006D7F6C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6941"/>
    <w:rsid w:val="00716B63"/>
    <w:rsid w:val="00716F87"/>
    <w:rsid w:val="0071715C"/>
    <w:rsid w:val="007246B1"/>
    <w:rsid w:val="007271EA"/>
    <w:rsid w:val="00731172"/>
    <w:rsid w:val="007311F0"/>
    <w:rsid w:val="00734002"/>
    <w:rsid w:val="0073635A"/>
    <w:rsid w:val="007527AF"/>
    <w:rsid w:val="00761E12"/>
    <w:rsid w:val="00763A65"/>
    <w:rsid w:val="00766528"/>
    <w:rsid w:val="00766C26"/>
    <w:rsid w:val="007729BC"/>
    <w:rsid w:val="00773EAF"/>
    <w:rsid w:val="00776F6D"/>
    <w:rsid w:val="007816CA"/>
    <w:rsid w:val="00781784"/>
    <w:rsid w:val="00787596"/>
    <w:rsid w:val="00790F12"/>
    <w:rsid w:val="007946C5"/>
    <w:rsid w:val="0079616C"/>
    <w:rsid w:val="0079744D"/>
    <w:rsid w:val="00797549"/>
    <w:rsid w:val="00797687"/>
    <w:rsid w:val="007A07B1"/>
    <w:rsid w:val="007A17F0"/>
    <w:rsid w:val="007A205E"/>
    <w:rsid w:val="007A2C92"/>
    <w:rsid w:val="007A3A74"/>
    <w:rsid w:val="007A4DF4"/>
    <w:rsid w:val="007B5938"/>
    <w:rsid w:val="007B7F02"/>
    <w:rsid w:val="007C0380"/>
    <w:rsid w:val="007C05C2"/>
    <w:rsid w:val="007C1B9E"/>
    <w:rsid w:val="007C382F"/>
    <w:rsid w:val="007C7462"/>
    <w:rsid w:val="007C7D52"/>
    <w:rsid w:val="007D3710"/>
    <w:rsid w:val="007D55A2"/>
    <w:rsid w:val="007D5D66"/>
    <w:rsid w:val="007D68AC"/>
    <w:rsid w:val="007E5701"/>
    <w:rsid w:val="007E6198"/>
    <w:rsid w:val="007E68DE"/>
    <w:rsid w:val="007F0C1C"/>
    <w:rsid w:val="007F3DED"/>
    <w:rsid w:val="007F6FED"/>
    <w:rsid w:val="007F7D32"/>
    <w:rsid w:val="007F7FEA"/>
    <w:rsid w:val="00801792"/>
    <w:rsid w:val="00801DC3"/>
    <w:rsid w:val="0080538B"/>
    <w:rsid w:val="00806BE1"/>
    <w:rsid w:val="008072F6"/>
    <w:rsid w:val="0081160E"/>
    <w:rsid w:val="00815AD1"/>
    <w:rsid w:val="0082040A"/>
    <w:rsid w:val="0082375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8BD"/>
    <w:rsid w:val="00837AC3"/>
    <w:rsid w:val="00840697"/>
    <w:rsid w:val="008414DB"/>
    <w:rsid w:val="00842084"/>
    <w:rsid w:val="008424BA"/>
    <w:rsid w:val="00842C4D"/>
    <w:rsid w:val="00850195"/>
    <w:rsid w:val="00854836"/>
    <w:rsid w:val="008606BF"/>
    <w:rsid w:val="00860EA8"/>
    <w:rsid w:val="00863E52"/>
    <w:rsid w:val="00864136"/>
    <w:rsid w:val="00866930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28FE"/>
    <w:rsid w:val="00894DE9"/>
    <w:rsid w:val="008965FC"/>
    <w:rsid w:val="008A0BFC"/>
    <w:rsid w:val="008A1909"/>
    <w:rsid w:val="008A1D7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C5C9B"/>
    <w:rsid w:val="008C7D1F"/>
    <w:rsid w:val="008D0086"/>
    <w:rsid w:val="008D048B"/>
    <w:rsid w:val="008D0C2A"/>
    <w:rsid w:val="008D1087"/>
    <w:rsid w:val="008D3701"/>
    <w:rsid w:val="008E0F2D"/>
    <w:rsid w:val="008E6447"/>
    <w:rsid w:val="008E711F"/>
    <w:rsid w:val="00903867"/>
    <w:rsid w:val="00904705"/>
    <w:rsid w:val="009067BF"/>
    <w:rsid w:val="0091033E"/>
    <w:rsid w:val="00913821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A0B"/>
    <w:rsid w:val="00941A6C"/>
    <w:rsid w:val="00945095"/>
    <w:rsid w:val="00945944"/>
    <w:rsid w:val="00946BAB"/>
    <w:rsid w:val="00946F6B"/>
    <w:rsid w:val="00950C95"/>
    <w:rsid w:val="009511E5"/>
    <w:rsid w:val="00954BD0"/>
    <w:rsid w:val="009573AC"/>
    <w:rsid w:val="00961334"/>
    <w:rsid w:val="00965428"/>
    <w:rsid w:val="00966288"/>
    <w:rsid w:val="00966EE9"/>
    <w:rsid w:val="009677AB"/>
    <w:rsid w:val="0097155D"/>
    <w:rsid w:val="00973E88"/>
    <w:rsid w:val="00974867"/>
    <w:rsid w:val="00976D49"/>
    <w:rsid w:val="00980693"/>
    <w:rsid w:val="009836AA"/>
    <w:rsid w:val="00984D57"/>
    <w:rsid w:val="009853E4"/>
    <w:rsid w:val="009902E8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5886"/>
    <w:rsid w:val="009B736C"/>
    <w:rsid w:val="009C2C03"/>
    <w:rsid w:val="009C397C"/>
    <w:rsid w:val="009C4300"/>
    <w:rsid w:val="009C5A95"/>
    <w:rsid w:val="009C6809"/>
    <w:rsid w:val="009C79C5"/>
    <w:rsid w:val="009D0AED"/>
    <w:rsid w:val="009D187E"/>
    <w:rsid w:val="009D2521"/>
    <w:rsid w:val="009D4830"/>
    <w:rsid w:val="009E0CC6"/>
    <w:rsid w:val="009E232D"/>
    <w:rsid w:val="009E43B2"/>
    <w:rsid w:val="009E6918"/>
    <w:rsid w:val="009E6BA5"/>
    <w:rsid w:val="009F048F"/>
    <w:rsid w:val="009F1C95"/>
    <w:rsid w:val="009F1D27"/>
    <w:rsid w:val="009F2AE7"/>
    <w:rsid w:val="009F389A"/>
    <w:rsid w:val="009F60AB"/>
    <w:rsid w:val="009F6128"/>
    <w:rsid w:val="009F6C7E"/>
    <w:rsid w:val="00A0030C"/>
    <w:rsid w:val="00A03932"/>
    <w:rsid w:val="00A0728B"/>
    <w:rsid w:val="00A07B34"/>
    <w:rsid w:val="00A10776"/>
    <w:rsid w:val="00A10F22"/>
    <w:rsid w:val="00A122E8"/>
    <w:rsid w:val="00A14926"/>
    <w:rsid w:val="00A14CFF"/>
    <w:rsid w:val="00A213A5"/>
    <w:rsid w:val="00A214EB"/>
    <w:rsid w:val="00A216B1"/>
    <w:rsid w:val="00A235D7"/>
    <w:rsid w:val="00A2654A"/>
    <w:rsid w:val="00A30502"/>
    <w:rsid w:val="00A31349"/>
    <w:rsid w:val="00A31467"/>
    <w:rsid w:val="00A409B7"/>
    <w:rsid w:val="00A40E39"/>
    <w:rsid w:val="00A43A5C"/>
    <w:rsid w:val="00A442AF"/>
    <w:rsid w:val="00A44607"/>
    <w:rsid w:val="00A452CF"/>
    <w:rsid w:val="00A46394"/>
    <w:rsid w:val="00A47303"/>
    <w:rsid w:val="00A5263E"/>
    <w:rsid w:val="00A526CD"/>
    <w:rsid w:val="00A62A82"/>
    <w:rsid w:val="00A63D64"/>
    <w:rsid w:val="00A654B9"/>
    <w:rsid w:val="00A65A1E"/>
    <w:rsid w:val="00A66D48"/>
    <w:rsid w:val="00A674F4"/>
    <w:rsid w:val="00A741ED"/>
    <w:rsid w:val="00A74D3A"/>
    <w:rsid w:val="00A77AF2"/>
    <w:rsid w:val="00A8017B"/>
    <w:rsid w:val="00A81A6B"/>
    <w:rsid w:val="00A81D27"/>
    <w:rsid w:val="00A8569F"/>
    <w:rsid w:val="00A868FE"/>
    <w:rsid w:val="00A90D3D"/>
    <w:rsid w:val="00A92ED1"/>
    <w:rsid w:val="00A92F9E"/>
    <w:rsid w:val="00A9690E"/>
    <w:rsid w:val="00A97D77"/>
    <w:rsid w:val="00AA161D"/>
    <w:rsid w:val="00AA1BF6"/>
    <w:rsid w:val="00AA2AA4"/>
    <w:rsid w:val="00AA3ECA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72D9"/>
    <w:rsid w:val="00AD290B"/>
    <w:rsid w:val="00AD321F"/>
    <w:rsid w:val="00AD635B"/>
    <w:rsid w:val="00AE2483"/>
    <w:rsid w:val="00AE511D"/>
    <w:rsid w:val="00AE651F"/>
    <w:rsid w:val="00AF19A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49C"/>
    <w:rsid w:val="00B039ED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5003A"/>
    <w:rsid w:val="00B54A1C"/>
    <w:rsid w:val="00B554A6"/>
    <w:rsid w:val="00B56467"/>
    <w:rsid w:val="00B56D83"/>
    <w:rsid w:val="00B61834"/>
    <w:rsid w:val="00B62858"/>
    <w:rsid w:val="00B64B5A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64A3"/>
    <w:rsid w:val="00B8721E"/>
    <w:rsid w:val="00B87F54"/>
    <w:rsid w:val="00B91265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6D97"/>
    <w:rsid w:val="00BA7DC2"/>
    <w:rsid w:val="00BB0874"/>
    <w:rsid w:val="00BB1D45"/>
    <w:rsid w:val="00BB405E"/>
    <w:rsid w:val="00BB780E"/>
    <w:rsid w:val="00BC1FE2"/>
    <w:rsid w:val="00BC6F82"/>
    <w:rsid w:val="00BD0226"/>
    <w:rsid w:val="00BD195C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2063"/>
    <w:rsid w:val="00C122CE"/>
    <w:rsid w:val="00C16F66"/>
    <w:rsid w:val="00C17EC4"/>
    <w:rsid w:val="00C22591"/>
    <w:rsid w:val="00C23BB0"/>
    <w:rsid w:val="00C2424D"/>
    <w:rsid w:val="00C26517"/>
    <w:rsid w:val="00C276F8"/>
    <w:rsid w:val="00C303E9"/>
    <w:rsid w:val="00C3045D"/>
    <w:rsid w:val="00C32B68"/>
    <w:rsid w:val="00C364ED"/>
    <w:rsid w:val="00C4128A"/>
    <w:rsid w:val="00C4478F"/>
    <w:rsid w:val="00C46416"/>
    <w:rsid w:val="00C54FCC"/>
    <w:rsid w:val="00C56EE6"/>
    <w:rsid w:val="00C60A8E"/>
    <w:rsid w:val="00C64C7F"/>
    <w:rsid w:val="00C65C79"/>
    <w:rsid w:val="00C65C8B"/>
    <w:rsid w:val="00C664E6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1FAC"/>
    <w:rsid w:val="00C9367E"/>
    <w:rsid w:val="00C96196"/>
    <w:rsid w:val="00C96642"/>
    <w:rsid w:val="00CA0442"/>
    <w:rsid w:val="00CA2708"/>
    <w:rsid w:val="00CA279F"/>
    <w:rsid w:val="00CA294B"/>
    <w:rsid w:val="00CA32CB"/>
    <w:rsid w:val="00CA592E"/>
    <w:rsid w:val="00CA635C"/>
    <w:rsid w:val="00CB02E2"/>
    <w:rsid w:val="00CB147F"/>
    <w:rsid w:val="00CB3343"/>
    <w:rsid w:val="00CB3BF8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20A4"/>
    <w:rsid w:val="00CD25CE"/>
    <w:rsid w:val="00CD786B"/>
    <w:rsid w:val="00CE0639"/>
    <w:rsid w:val="00CE2263"/>
    <w:rsid w:val="00CE3C95"/>
    <w:rsid w:val="00CE5D30"/>
    <w:rsid w:val="00CE6C9B"/>
    <w:rsid w:val="00CF4EBF"/>
    <w:rsid w:val="00CF5DBB"/>
    <w:rsid w:val="00CF7421"/>
    <w:rsid w:val="00CF7616"/>
    <w:rsid w:val="00D00137"/>
    <w:rsid w:val="00D01276"/>
    <w:rsid w:val="00D01CB1"/>
    <w:rsid w:val="00D100BF"/>
    <w:rsid w:val="00D12996"/>
    <w:rsid w:val="00D12F36"/>
    <w:rsid w:val="00D13908"/>
    <w:rsid w:val="00D16CD2"/>
    <w:rsid w:val="00D217EA"/>
    <w:rsid w:val="00D22288"/>
    <w:rsid w:val="00D24242"/>
    <w:rsid w:val="00D26143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5FD6"/>
    <w:rsid w:val="00D705BD"/>
    <w:rsid w:val="00D71CC2"/>
    <w:rsid w:val="00D7450C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A16B4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D1C35"/>
    <w:rsid w:val="00DD3A04"/>
    <w:rsid w:val="00DE12EE"/>
    <w:rsid w:val="00DE17FC"/>
    <w:rsid w:val="00DE2778"/>
    <w:rsid w:val="00DE4B16"/>
    <w:rsid w:val="00DE528A"/>
    <w:rsid w:val="00DE62AF"/>
    <w:rsid w:val="00DE6348"/>
    <w:rsid w:val="00DE6571"/>
    <w:rsid w:val="00DF1A20"/>
    <w:rsid w:val="00DF1ED9"/>
    <w:rsid w:val="00DF2FB5"/>
    <w:rsid w:val="00DF6148"/>
    <w:rsid w:val="00E00571"/>
    <w:rsid w:val="00E00C41"/>
    <w:rsid w:val="00E02B99"/>
    <w:rsid w:val="00E0301F"/>
    <w:rsid w:val="00E07506"/>
    <w:rsid w:val="00E12C10"/>
    <w:rsid w:val="00E134C3"/>
    <w:rsid w:val="00E14B86"/>
    <w:rsid w:val="00E163EF"/>
    <w:rsid w:val="00E17402"/>
    <w:rsid w:val="00E178E3"/>
    <w:rsid w:val="00E224C8"/>
    <w:rsid w:val="00E22E28"/>
    <w:rsid w:val="00E279DE"/>
    <w:rsid w:val="00E27F0C"/>
    <w:rsid w:val="00E326FB"/>
    <w:rsid w:val="00E35089"/>
    <w:rsid w:val="00E36116"/>
    <w:rsid w:val="00E36803"/>
    <w:rsid w:val="00E42C0E"/>
    <w:rsid w:val="00E43F74"/>
    <w:rsid w:val="00E4541A"/>
    <w:rsid w:val="00E528C8"/>
    <w:rsid w:val="00E5325E"/>
    <w:rsid w:val="00E57AD1"/>
    <w:rsid w:val="00E61933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6907"/>
    <w:rsid w:val="00E87626"/>
    <w:rsid w:val="00E921DD"/>
    <w:rsid w:val="00E96CD1"/>
    <w:rsid w:val="00E97883"/>
    <w:rsid w:val="00EA0702"/>
    <w:rsid w:val="00EA0EBD"/>
    <w:rsid w:val="00EA453E"/>
    <w:rsid w:val="00EA5DEE"/>
    <w:rsid w:val="00EA6E33"/>
    <w:rsid w:val="00EB0AC5"/>
    <w:rsid w:val="00EB2753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27FD"/>
    <w:rsid w:val="00ED7159"/>
    <w:rsid w:val="00EE113E"/>
    <w:rsid w:val="00EE1748"/>
    <w:rsid w:val="00EE33F9"/>
    <w:rsid w:val="00EE4406"/>
    <w:rsid w:val="00EE54BC"/>
    <w:rsid w:val="00EE6FB0"/>
    <w:rsid w:val="00EF072D"/>
    <w:rsid w:val="00EF0779"/>
    <w:rsid w:val="00EF0BDD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E37"/>
    <w:rsid w:val="00F26E53"/>
    <w:rsid w:val="00F27192"/>
    <w:rsid w:val="00F30D7A"/>
    <w:rsid w:val="00F312EA"/>
    <w:rsid w:val="00F35828"/>
    <w:rsid w:val="00F37C96"/>
    <w:rsid w:val="00F40ADF"/>
    <w:rsid w:val="00F455A7"/>
    <w:rsid w:val="00F473B6"/>
    <w:rsid w:val="00F5437B"/>
    <w:rsid w:val="00F566FD"/>
    <w:rsid w:val="00F6021E"/>
    <w:rsid w:val="00F61674"/>
    <w:rsid w:val="00F62BE2"/>
    <w:rsid w:val="00F6743F"/>
    <w:rsid w:val="00F7058E"/>
    <w:rsid w:val="00F70BCD"/>
    <w:rsid w:val="00F72EEF"/>
    <w:rsid w:val="00F75A71"/>
    <w:rsid w:val="00F75E6D"/>
    <w:rsid w:val="00F76DA9"/>
    <w:rsid w:val="00F80A21"/>
    <w:rsid w:val="00F824F1"/>
    <w:rsid w:val="00F83D66"/>
    <w:rsid w:val="00F85C05"/>
    <w:rsid w:val="00F8686A"/>
    <w:rsid w:val="00F87499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C6"/>
    <w:rsid w:val="00FB4E7C"/>
    <w:rsid w:val="00FB60D0"/>
    <w:rsid w:val="00FC2FFE"/>
    <w:rsid w:val="00FC57C5"/>
    <w:rsid w:val="00FC7ABB"/>
    <w:rsid w:val="00FC7B14"/>
    <w:rsid w:val="00FD0DEB"/>
    <w:rsid w:val="00FD53CB"/>
    <w:rsid w:val="00FD71CE"/>
    <w:rsid w:val="00FD7D71"/>
    <w:rsid w:val="00FE3CD5"/>
    <w:rsid w:val="00FE54CC"/>
    <w:rsid w:val="00FF16D4"/>
    <w:rsid w:val="00FF4319"/>
    <w:rsid w:val="00FF6F6C"/>
    <w:rsid w:val="00FF7319"/>
    <w:rsid w:val="00FF7A7D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chartTrackingRefBased/>
  <w15:docId w15:val="{094A87EC-DB0A-42D5-93CD-853095D5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D048B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B9DB7-EEB1-4BAC-88E9-DCA301CE0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subject/>
  <dc:creator>Maria Włodkowska</dc:creator>
  <cp:keywords/>
  <cp:lastModifiedBy>Anna Matys</cp:lastModifiedBy>
  <cp:revision>11</cp:revision>
  <cp:lastPrinted>2018-07-14T07:15:00Z</cp:lastPrinted>
  <dcterms:created xsi:type="dcterms:W3CDTF">2019-01-03T11:27:00Z</dcterms:created>
  <dcterms:modified xsi:type="dcterms:W3CDTF">2019-01-03T11:40:00Z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