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4557" w:rsidRPr="000F1D43" w:rsidRDefault="0001507F" w:rsidP="00364557">
      <w:pPr>
        <w:spacing w:line="360" w:lineRule="auto"/>
        <w:rPr>
          <w:rFonts w:cstheme="minorHAnsi"/>
          <w:sz w:val="18"/>
          <w:szCs w:val="18"/>
          <w:lang w:val="pl-PL"/>
        </w:rPr>
      </w:pPr>
      <w:r w:rsidRPr="000F1D43">
        <w:rPr>
          <w:rFonts w:cstheme="minorHAnsi"/>
          <w:sz w:val="18"/>
          <w:szCs w:val="18"/>
          <w:lang w:val="pl-PL"/>
        </w:rPr>
        <w:t>DIAM 230.</w:t>
      </w:r>
      <w:r w:rsidR="000F1D43">
        <w:rPr>
          <w:rFonts w:cstheme="minorHAnsi"/>
          <w:sz w:val="18"/>
          <w:szCs w:val="18"/>
          <w:lang w:val="pl-PL"/>
        </w:rPr>
        <w:t>178</w:t>
      </w:r>
      <w:r w:rsidR="00364557" w:rsidRPr="000F1D43">
        <w:rPr>
          <w:rFonts w:cstheme="minorHAnsi"/>
          <w:sz w:val="18"/>
          <w:szCs w:val="18"/>
          <w:lang w:val="pl-PL"/>
        </w:rPr>
        <w:t>.26.AL</w:t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364557" w:rsidRPr="000F1D43">
        <w:rPr>
          <w:rFonts w:cstheme="minorHAnsi"/>
          <w:sz w:val="18"/>
          <w:szCs w:val="18"/>
          <w:lang w:val="pl-PL"/>
        </w:rPr>
        <w:tab/>
      </w:r>
      <w:r w:rsidR="000F1D43">
        <w:rPr>
          <w:rFonts w:cstheme="minorHAnsi"/>
          <w:sz w:val="18"/>
          <w:szCs w:val="18"/>
          <w:lang w:val="pl-PL"/>
        </w:rPr>
        <w:t xml:space="preserve">                            </w:t>
      </w:r>
      <w:r w:rsidR="00364557" w:rsidRPr="000F1D43">
        <w:rPr>
          <w:rFonts w:cstheme="minorHAnsi"/>
          <w:sz w:val="18"/>
          <w:szCs w:val="18"/>
          <w:lang w:val="pl-PL"/>
        </w:rPr>
        <w:tab/>
        <w:t xml:space="preserve">Kraków, dnia </w:t>
      </w:r>
      <w:r w:rsidR="0009524D">
        <w:rPr>
          <w:rFonts w:cstheme="minorHAnsi"/>
          <w:sz w:val="18"/>
          <w:szCs w:val="18"/>
          <w:lang w:val="pl-PL"/>
        </w:rPr>
        <w:t>21</w:t>
      </w:r>
      <w:r w:rsidR="000F1D43">
        <w:rPr>
          <w:rFonts w:cstheme="minorHAnsi"/>
          <w:sz w:val="18"/>
          <w:szCs w:val="18"/>
          <w:lang w:val="pl-PL"/>
        </w:rPr>
        <w:t>-09</w:t>
      </w:r>
      <w:r w:rsidR="00364557" w:rsidRPr="000F1D43">
        <w:rPr>
          <w:rFonts w:cstheme="minorHAnsi"/>
          <w:sz w:val="18"/>
          <w:szCs w:val="18"/>
          <w:lang w:val="pl-PL"/>
        </w:rPr>
        <w:t>-2026</w:t>
      </w:r>
    </w:p>
    <w:p w:rsidR="00364557" w:rsidRPr="000F1D43" w:rsidRDefault="00364557" w:rsidP="00364557">
      <w:pPr>
        <w:spacing w:line="360" w:lineRule="auto"/>
        <w:jc w:val="right"/>
        <w:rPr>
          <w:rFonts w:cstheme="minorHAnsi"/>
          <w:sz w:val="18"/>
          <w:szCs w:val="18"/>
          <w:lang w:val="pl-PL"/>
        </w:rPr>
      </w:pPr>
    </w:p>
    <w:p w:rsidR="00364557" w:rsidRPr="000F1D43" w:rsidRDefault="00364557" w:rsidP="00364557">
      <w:pPr>
        <w:tabs>
          <w:tab w:val="left" w:pos="6878"/>
          <w:tab w:val="right" w:pos="10466"/>
        </w:tabs>
        <w:jc w:val="center"/>
        <w:rPr>
          <w:rFonts w:cstheme="minorHAnsi"/>
          <w:b/>
          <w:szCs w:val="18"/>
          <w:lang w:val="pl-PL"/>
        </w:rPr>
      </w:pPr>
      <w:r w:rsidRPr="000F1D43">
        <w:rPr>
          <w:rFonts w:cstheme="minorHAnsi"/>
          <w:b/>
          <w:szCs w:val="18"/>
          <w:lang w:val="pl-PL"/>
        </w:rPr>
        <w:t xml:space="preserve">ZAPYTANIE </w:t>
      </w:r>
      <w:r w:rsidR="0001507F" w:rsidRPr="000F1D43">
        <w:rPr>
          <w:rFonts w:cstheme="minorHAnsi"/>
          <w:b/>
          <w:szCs w:val="18"/>
          <w:lang w:val="pl-PL"/>
        </w:rPr>
        <w:t>OFERTOWE</w:t>
      </w:r>
    </w:p>
    <w:p w:rsidR="00364557" w:rsidRPr="000F1D43" w:rsidRDefault="00364557" w:rsidP="00364557">
      <w:pPr>
        <w:tabs>
          <w:tab w:val="left" w:pos="6878"/>
          <w:tab w:val="right" w:pos="10466"/>
        </w:tabs>
        <w:jc w:val="center"/>
        <w:rPr>
          <w:rFonts w:cstheme="minorHAnsi"/>
          <w:b/>
          <w:sz w:val="18"/>
          <w:szCs w:val="18"/>
          <w:lang w:val="pl-PL"/>
        </w:rPr>
      </w:pPr>
    </w:p>
    <w:p w:rsidR="00364557" w:rsidRPr="000F1D43" w:rsidRDefault="00364557" w:rsidP="00364557">
      <w:pPr>
        <w:tabs>
          <w:tab w:val="left" w:pos="6878"/>
          <w:tab w:val="right" w:pos="10466"/>
        </w:tabs>
        <w:jc w:val="center"/>
        <w:rPr>
          <w:rFonts w:cstheme="minorHAnsi"/>
          <w:b/>
          <w:szCs w:val="18"/>
          <w:lang w:val="pl-PL"/>
        </w:rPr>
      </w:pPr>
      <w:r w:rsidRPr="000F1D43">
        <w:rPr>
          <w:rFonts w:cstheme="minorHAnsi"/>
          <w:b/>
          <w:szCs w:val="18"/>
          <w:lang w:val="pl-PL"/>
        </w:rPr>
        <w:t xml:space="preserve">Dotyczy:                Dostawa, instalacja i uruchomienie </w:t>
      </w:r>
      <w:r w:rsidR="000F1D43">
        <w:rPr>
          <w:rFonts w:cstheme="minorHAnsi"/>
          <w:b/>
          <w:szCs w:val="18"/>
          <w:lang w:val="pl-PL"/>
        </w:rPr>
        <w:t xml:space="preserve">Aparatów </w:t>
      </w:r>
      <w:proofErr w:type="spellStart"/>
      <w:r w:rsidR="000F1D43">
        <w:rPr>
          <w:rFonts w:cstheme="minorHAnsi"/>
          <w:b/>
          <w:szCs w:val="18"/>
          <w:lang w:val="pl-PL"/>
        </w:rPr>
        <w:t>ekg</w:t>
      </w:r>
      <w:proofErr w:type="spellEnd"/>
      <w:r w:rsidR="000F1D43">
        <w:rPr>
          <w:rFonts w:cstheme="minorHAnsi"/>
          <w:b/>
          <w:szCs w:val="18"/>
          <w:lang w:val="pl-PL"/>
        </w:rPr>
        <w:t xml:space="preserve"> 12- kanałowy szt-</w:t>
      </w:r>
      <w:r w:rsidR="0009524D">
        <w:rPr>
          <w:rFonts w:cstheme="minorHAnsi"/>
          <w:b/>
          <w:szCs w:val="18"/>
          <w:lang w:val="pl-PL"/>
        </w:rPr>
        <w:t>2</w:t>
      </w:r>
    </w:p>
    <w:p w:rsidR="00364557" w:rsidRPr="000F1D43" w:rsidRDefault="00364557" w:rsidP="00364557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Cs w:val="18"/>
          <w:lang w:val="pl-PL" w:eastAsia="ja-JP"/>
          <w14:ligatures w14:val="standardContextual"/>
        </w:rPr>
      </w:pPr>
      <w:r w:rsidRPr="000F1D43">
        <w:rPr>
          <w:rFonts w:eastAsia="Times New Roman" w:cs="Calibri"/>
          <w:b/>
          <w:bCs/>
          <w:kern w:val="2"/>
          <w:szCs w:val="18"/>
          <w:lang w:val="pl-PL" w:eastAsia="ja-JP"/>
          <w14:ligatures w14:val="standardContextual"/>
        </w:rPr>
        <w:t>Zamawiający: Szpital Uniwersytecki w Krakowie</w:t>
      </w:r>
    </w:p>
    <w:p w:rsidR="00364557" w:rsidRPr="000F1D43" w:rsidRDefault="00364557" w:rsidP="00364557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Cs w:val="18"/>
          <w:lang w:val="pl-PL" w:eastAsia="ja-JP"/>
          <w14:ligatures w14:val="standardContextual"/>
        </w:rPr>
      </w:pPr>
      <w:r w:rsidRPr="000F1D43">
        <w:rPr>
          <w:rFonts w:eastAsia="Times New Roman" w:cs="Calibri"/>
          <w:b/>
          <w:bCs/>
          <w:kern w:val="2"/>
          <w:szCs w:val="18"/>
          <w:lang w:val="pl-PL" w:eastAsia="ja-JP"/>
          <w14:ligatures w14:val="standardContextual"/>
        </w:rPr>
        <w:t>ul. Marii Orwid 11, 30-688 Kraków</w:t>
      </w:r>
    </w:p>
    <w:p w:rsidR="00364557" w:rsidRPr="000F1D43" w:rsidRDefault="00364557" w:rsidP="0001507F">
      <w:pPr>
        <w:spacing w:before="100" w:beforeAutospacing="1" w:after="100" w:afterAutospacing="1" w:line="240" w:lineRule="auto"/>
        <w:jc w:val="center"/>
        <w:rPr>
          <w:rFonts w:eastAsia="Times New Roman" w:cs="Calibri"/>
          <w:b/>
          <w:bCs/>
          <w:kern w:val="2"/>
          <w:szCs w:val="18"/>
          <w:lang w:val="pl-PL" w:eastAsia="ja-JP"/>
          <w14:ligatures w14:val="standardContextual"/>
        </w:rPr>
      </w:pPr>
      <w:r w:rsidRPr="000F1D43">
        <w:rPr>
          <w:rFonts w:eastAsia="Times New Roman" w:cs="Calibri"/>
          <w:b/>
          <w:bCs/>
          <w:kern w:val="2"/>
          <w:szCs w:val="18"/>
          <w:lang w:val="pl-PL" w:eastAsia="ja-JP"/>
          <w14:ligatures w14:val="standardContextual"/>
        </w:rPr>
        <w:t>NIP: 675 11 99</w:t>
      </w:r>
      <w:r w:rsidR="0001507F" w:rsidRPr="000F1D43">
        <w:rPr>
          <w:rFonts w:eastAsia="Times New Roman" w:cs="Calibri"/>
          <w:b/>
          <w:bCs/>
          <w:kern w:val="2"/>
          <w:szCs w:val="18"/>
          <w:lang w:val="pl-PL" w:eastAsia="ja-JP"/>
          <w14:ligatures w14:val="standardContextual"/>
        </w:rPr>
        <w:t> </w:t>
      </w:r>
      <w:r w:rsidRPr="000F1D43">
        <w:rPr>
          <w:rFonts w:eastAsia="Times New Roman" w:cs="Calibri"/>
          <w:b/>
          <w:bCs/>
          <w:kern w:val="2"/>
          <w:szCs w:val="18"/>
          <w:lang w:val="pl-PL" w:eastAsia="ja-JP"/>
          <w14:ligatures w14:val="standardContextual"/>
        </w:rPr>
        <w:t>442</w:t>
      </w:r>
    </w:p>
    <w:tbl>
      <w:tblPr>
        <w:tblStyle w:val="Tabela-Siatka"/>
        <w:tblW w:w="10251" w:type="dxa"/>
        <w:tblInd w:w="-459" w:type="dxa"/>
        <w:tblLook w:val="04A0" w:firstRow="1" w:lastRow="0" w:firstColumn="1" w:lastColumn="0" w:noHBand="0" w:noVBand="1"/>
      </w:tblPr>
      <w:tblGrid>
        <w:gridCol w:w="563"/>
        <w:gridCol w:w="4498"/>
        <w:gridCol w:w="1630"/>
        <w:gridCol w:w="3560"/>
      </w:tblGrid>
      <w:tr w:rsidR="000F1D43" w:rsidRPr="000F1D43" w:rsidTr="000F1D43">
        <w:trPr>
          <w:trHeight w:val="469"/>
        </w:trPr>
        <w:tc>
          <w:tcPr>
            <w:tcW w:w="563" w:type="dxa"/>
          </w:tcPr>
          <w:p w:rsidR="000F1D43" w:rsidRPr="000F1D43" w:rsidRDefault="000F1D43" w:rsidP="000F1D43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hideMark/>
          </w:tcPr>
          <w:p w:rsidR="000F1D43" w:rsidRPr="000F1D43" w:rsidRDefault="000F1D43" w:rsidP="00FF266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Producent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kraj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pochodzenia</w:t>
            </w:r>
            <w:proofErr w:type="spellEnd"/>
          </w:p>
        </w:tc>
        <w:tc>
          <w:tcPr>
            <w:tcW w:w="1630" w:type="dxa"/>
            <w:hideMark/>
          </w:tcPr>
          <w:p w:rsidR="000F1D43" w:rsidRPr="000F1D43" w:rsidRDefault="000F1D43" w:rsidP="00FF266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podać</w:t>
            </w:r>
            <w:proofErr w:type="spellEnd"/>
          </w:p>
        </w:tc>
        <w:tc>
          <w:tcPr>
            <w:tcW w:w="3560" w:type="dxa"/>
          </w:tcPr>
          <w:p w:rsidR="000F1D43" w:rsidRPr="000F1D43" w:rsidRDefault="000F1D43" w:rsidP="00FF266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561"/>
        </w:trPr>
        <w:tc>
          <w:tcPr>
            <w:tcW w:w="563" w:type="dxa"/>
          </w:tcPr>
          <w:p w:rsidR="000F1D43" w:rsidRPr="000F1D43" w:rsidRDefault="000F1D43" w:rsidP="000F1D43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hideMark/>
          </w:tcPr>
          <w:p w:rsidR="000F1D43" w:rsidRPr="000F1D43" w:rsidRDefault="000F1D43" w:rsidP="00FF266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Typ</w:t>
            </w:r>
            <w:proofErr w:type="spellEnd"/>
          </w:p>
        </w:tc>
        <w:tc>
          <w:tcPr>
            <w:tcW w:w="1630" w:type="dxa"/>
            <w:hideMark/>
          </w:tcPr>
          <w:p w:rsidR="000F1D43" w:rsidRPr="000F1D43" w:rsidRDefault="000F1D43" w:rsidP="00FF266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podać</w:t>
            </w:r>
            <w:proofErr w:type="spellEnd"/>
          </w:p>
        </w:tc>
        <w:tc>
          <w:tcPr>
            <w:tcW w:w="3560" w:type="dxa"/>
          </w:tcPr>
          <w:p w:rsidR="000F1D43" w:rsidRPr="000F1D43" w:rsidRDefault="000F1D43" w:rsidP="00FF266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575"/>
        </w:trPr>
        <w:tc>
          <w:tcPr>
            <w:tcW w:w="563" w:type="dxa"/>
          </w:tcPr>
          <w:p w:rsidR="000F1D43" w:rsidRPr="000F1D43" w:rsidRDefault="000F1D43" w:rsidP="000F1D43">
            <w:pPr>
              <w:pStyle w:val="Akapitzlist"/>
              <w:spacing w:after="0" w:line="240" w:lineRule="auto"/>
              <w:ind w:left="36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hideMark/>
          </w:tcPr>
          <w:p w:rsidR="000F1D43" w:rsidRPr="000F1D43" w:rsidRDefault="000F1D43" w:rsidP="00FF266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Rok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produkcji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:  min. 2026.</w:t>
            </w:r>
          </w:p>
        </w:tc>
        <w:tc>
          <w:tcPr>
            <w:tcW w:w="1630" w:type="dxa"/>
            <w:hideMark/>
          </w:tcPr>
          <w:p w:rsidR="000F1D43" w:rsidRPr="000F1D43" w:rsidRDefault="000F1D43" w:rsidP="00FF2667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podać</w:t>
            </w:r>
            <w:proofErr w:type="spellEnd"/>
          </w:p>
        </w:tc>
        <w:tc>
          <w:tcPr>
            <w:tcW w:w="3560" w:type="dxa"/>
          </w:tcPr>
          <w:p w:rsidR="000F1D43" w:rsidRPr="000F1D43" w:rsidRDefault="000F1D43" w:rsidP="00FF2667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961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b/>
                <w:sz w:val="18"/>
                <w:szCs w:val="18"/>
              </w:rPr>
              <w:t>Lp</w:t>
            </w:r>
            <w:proofErr w:type="spellEnd"/>
            <w:r w:rsidRPr="000F1D43">
              <w:rPr>
                <w:rFonts w:cstheme="minorHAnsi"/>
                <w:b/>
                <w:sz w:val="18"/>
                <w:szCs w:val="18"/>
              </w:rPr>
              <w:t>.</w:t>
            </w: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b/>
                <w:sz w:val="18"/>
                <w:szCs w:val="18"/>
              </w:rPr>
              <w:t>Opis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b/>
                <w:sz w:val="18"/>
                <w:szCs w:val="18"/>
              </w:rPr>
              <w:t>Parametr</w:t>
            </w:r>
            <w:proofErr w:type="spellEnd"/>
          </w:p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b/>
                <w:sz w:val="18"/>
                <w:szCs w:val="18"/>
              </w:rPr>
              <w:t>wymagany</w:t>
            </w:r>
            <w:proofErr w:type="spellEnd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b/>
                <w:sz w:val="18"/>
                <w:szCs w:val="18"/>
              </w:rPr>
              <w:t>Parametr</w:t>
            </w:r>
            <w:proofErr w:type="spellEnd"/>
          </w:p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b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b/>
                <w:sz w:val="18"/>
                <w:szCs w:val="18"/>
              </w:rPr>
              <w:t>oferowany</w:t>
            </w:r>
            <w:proofErr w:type="spellEnd"/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Aparat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EKG 12-kanałowy z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analizą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</w:p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i interpretacją danych z badań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Algorytm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interpretacji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Glasgow 12-kanałowego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zapisu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EKG,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uwzględniający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wiek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płeć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osoby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badanej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–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dorosłych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dzieci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od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pierwszych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dni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życia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Wykrywanie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STEMI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Rejestracja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w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trybie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automatycznym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ręcznym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oraz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STAT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Rejestracja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w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trybie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detekcji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arytmii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Wykonywanie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pomiarów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: HR,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średni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RR,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interwał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PR,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czas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QRS, QT,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QTc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(z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formułami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Hodgesa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Bezzeta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Fridericia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),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interwały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J-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Tp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Tp-Te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pomiary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osi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P, R, T</w:t>
            </w:r>
          </w:p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r w:rsidRPr="000F1D43">
              <w:rPr>
                <w:rFonts w:cstheme="minorHAnsi"/>
                <w:sz w:val="18"/>
                <w:szCs w:val="18"/>
                <w:lang w:val="en-US"/>
              </w:rPr>
              <w:t xml:space="preserve">R(V5-V6), S(V1), </w:t>
            </w:r>
          </w:p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  <w:lang w:val="en-US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  <w:lang w:val="en-US"/>
              </w:rPr>
              <w:t>indeks</w:t>
            </w:r>
            <w:proofErr w:type="spellEnd"/>
            <w:r w:rsidRPr="000F1D43">
              <w:rPr>
                <w:rFonts w:cstheme="minorHAnsi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  <w:lang w:val="en-US"/>
              </w:rPr>
              <w:t>Sokolow</w:t>
            </w:r>
            <w:proofErr w:type="spellEnd"/>
            <w:r w:rsidRPr="000F1D43">
              <w:rPr>
                <w:rFonts w:cstheme="minorHAnsi"/>
                <w:sz w:val="18"/>
                <w:szCs w:val="18"/>
                <w:lang w:val="en-US"/>
              </w:rPr>
              <w:t>-Lyon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Zakres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pomiaru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rytmu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min. 30-300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ud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./min.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Kolorowy ekran 7” 24 bit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Rozdzielczość ekranu min. 800x480 pikseli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Możliwość regulacji jasności wyświetlacza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Wyświetlanie EKG w układzie 3, 6 lub 12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odprowadzeń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jednocześnie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Klawiatura alfanumeryczna do wprowadzania danych demograficznych zabezpieczona silikonową membraną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Przyciski funkcyjne danych demograficznych pacjenta, wydruków automatycznych , ręcznych, rytmu, zatrzymania wydruków ręcznych oraz transmisji zapisu EKG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Dodatkowe przyciski funkcyjne odpowiadające zmieniającym się etykietom wyświetlanym na ekranie aparatu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Wyświetlany na ekranie schemat oklejenia pacjenta z informacją o kontakcie każdej elektrody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Pasmo przenoszenia min. 0,05 – 300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Hz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Przetwornik analogowo-cyfrowy min. 24 bity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Rozdzielczość poniżej 1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μV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/LSB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Częstotliwość próbkowania: </w:t>
            </w:r>
          </w:p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minimum 32 000 próbek /s / kanał.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Filtr zakłóceń sieciowych ( HZ) 50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Cyfrowe filtry dolnoprzepustowe 25/40/150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Hz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do wyświetlania i wydruku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Papier termiczny perforowana składanka A4 210x295 mm, ryza zawierająca min. 180 kartek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Możliwość stosowania papieru formatu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Letter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216x280 mm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Prędkość przesuwu papieru ( mm/s): 5;10;25;50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Czułość ( mm/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mV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) : 5;10;20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Wydruk w trybie automatycznym: 3, 3+1, 3+3, 6, 12 kanałów, standard lub Cabrera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Wydruk w trybie ręcznym: 3/6/12 kanałów, standard lub Cabrera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Format wydruku 12x1, 6x2, 3x4, 3x4+1, 3x4+3, 3x5, 3x5+1, 3x5+3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Wydruk w trybie monitorowania arytmii komorowych, nadkomorowych, bradykardii, tachykardii, migotania przedsionków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Pamięć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min. 100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zapisów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EKG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Możliwość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rozszerzenia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pamięci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wewnętrznej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do 1000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zapisów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EKG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46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Interfejs USB, umożliwiający zapis EKG na nośniku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PenDrive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46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Interfejs komunikacyjny LAN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46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Interfejs komunikacyjny WLAN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46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Możliwość rozbudowy o obsługę protokołu DICOM w komunikacji dwukierunkowej z PACS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46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Archiwizacja badań w użytkowanej przez Zamawiającego platformie ECG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WebApp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firmy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Cardioline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oraz współpraca z systemem HIS AMMS firmy Asseco Poland S.A. posiadanym przez Zamawiającego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46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Integracja z posiadaną przez Zamawiającego platformą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Cardioline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ECGWebApp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, która stanowi centralny system zarządzania badaniami EKG oraz warstwę integracyjną z systemem HIS AMMS firmy Asseco Poland S.A.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46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Możliwość automatycznego pobierania zlecenia z systemu HIS AMMS firmy Asseco Poland S.A. bez konieczności ręcznego wprowadzania danych pacjenta przez użytkownika.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rPr>
          <w:trHeight w:val="467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Możliwość rozbudowy o ochronę danych wrażliwych za pomocą identyfikatora NFC 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Zasilanie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sieciowe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akumulatorowe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Zasilacz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60W, 18V, 3.34 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Akumulator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litowo-jonowy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umożliwiający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wykonanie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min. 500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badań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lub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min. 5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godzin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pracy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Czas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ładowania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do 85%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maks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. 4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godziny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Automatyczne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wyłączanie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aparatu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15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lub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30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minutach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bezczynności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Waga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aparatu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poniżej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3 kg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Wymiary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maks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. 400x290x80 mm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Aparat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zainstalowany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na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dedykowanym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wózku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kolumnowym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:</w:t>
            </w:r>
          </w:p>
          <w:p w:rsidR="000F1D43" w:rsidRPr="000F1D43" w:rsidRDefault="000F1D43" w:rsidP="00FF266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22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możliwość blokady min. 2 kół wózka</w:t>
            </w:r>
          </w:p>
          <w:p w:rsidR="000F1D43" w:rsidRPr="000F1D43" w:rsidRDefault="000F1D43" w:rsidP="00FF266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22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wózek wyposażony w pojemnik na akcesoria, zainstalowany na kolumnie wózka</w:t>
            </w:r>
          </w:p>
          <w:p w:rsidR="000F1D43" w:rsidRPr="000F1D43" w:rsidRDefault="000F1D43" w:rsidP="00FF2667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322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wózek wyposażony w wysięgnik na kabel pacjenta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Na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wyposażeniu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: </w:t>
            </w:r>
          </w:p>
          <w:p w:rsidR="000F1D43" w:rsidRPr="000F1D43" w:rsidRDefault="000F1D43" w:rsidP="00FF266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2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standardowy 10 żyłowy kabel pacjenta z wtykiem 15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pinowym</w:t>
            </w:r>
            <w:proofErr w:type="spellEnd"/>
          </w:p>
          <w:p w:rsidR="000F1D43" w:rsidRPr="000F1D43" w:rsidRDefault="000F1D43" w:rsidP="00FF266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2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elektrody kończynowe klamrowe 4 szt. </w:t>
            </w:r>
          </w:p>
          <w:p w:rsidR="000F1D43" w:rsidRPr="000F1D43" w:rsidRDefault="000F1D43" w:rsidP="00FF266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2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elektrody przedsercowe przyssawkowe 6 szt.</w:t>
            </w:r>
          </w:p>
          <w:p w:rsidR="000F1D43" w:rsidRPr="000F1D43" w:rsidRDefault="000F1D43" w:rsidP="00FF266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2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adaptery do elektrod jednorazowych i listkowych</w:t>
            </w:r>
          </w:p>
          <w:p w:rsidR="000F1D43" w:rsidRPr="000F1D43" w:rsidRDefault="000F1D43" w:rsidP="00FF266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2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papier termiczny 1 szt.</w:t>
            </w:r>
          </w:p>
          <w:p w:rsidR="000F1D43" w:rsidRPr="000F1D43" w:rsidRDefault="000F1D43" w:rsidP="00FF2667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22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czytnik kodów kreskowych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Oprogramowanie i instrukcja obsługi w języku polskim.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Instrukcja obsługi w języku polskim w wersji elektronicznej. </w:t>
            </w:r>
          </w:p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Dostarczyć wraz z dostawą przedmiotu zamówienia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Paszport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techniczny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z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informacjami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zawierającymi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datę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zainstalowania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aparatu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termin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następnego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przeglądu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.</w:t>
            </w:r>
          </w:p>
          <w:p w:rsidR="000F1D43" w:rsidRPr="000F1D43" w:rsidRDefault="000F1D43">
            <w:pPr>
              <w:pStyle w:val="Akapitzlist"/>
              <w:spacing w:after="0" w:line="240" w:lineRule="auto"/>
              <w:ind w:left="0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Dostarczyć wraz z dostawą przedmiotu  zamówienia.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Producent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,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kraj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pochodzenia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podać</w:t>
            </w:r>
            <w:proofErr w:type="spellEnd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Typ</w:t>
            </w:r>
            <w:proofErr w:type="spellEnd"/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podać</w:t>
            </w:r>
            <w:proofErr w:type="spellEnd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Rok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produkcji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:  min. 2026.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podać</w:t>
            </w:r>
            <w:proofErr w:type="spellEnd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  <w:tr w:rsidR="000F1D43" w:rsidRPr="000F1D43" w:rsidTr="000F1D43"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 w:rsidP="00FF2667">
            <w:pPr>
              <w:pStyle w:val="Akapitzlist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4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  <w:proofErr w:type="spellStart"/>
            <w:r w:rsidRPr="000F1D43">
              <w:rPr>
                <w:rFonts w:cstheme="minorHAnsi"/>
                <w:sz w:val="18"/>
                <w:szCs w:val="18"/>
              </w:rPr>
              <w:t>Okres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gwarancji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 xml:space="preserve">: minimum 24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miesięcy</w:t>
            </w:r>
            <w:proofErr w:type="spellEnd"/>
            <w:r w:rsidRPr="000F1D43">
              <w:rPr>
                <w:rFonts w:cstheme="minorHAnsi"/>
                <w:sz w:val="18"/>
                <w:szCs w:val="18"/>
              </w:rPr>
              <w:t>.</w:t>
            </w:r>
          </w:p>
        </w:tc>
        <w:tc>
          <w:tcPr>
            <w:tcW w:w="1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>TAK</w:t>
            </w:r>
          </w:p>
          <w:p w:rsidR="000F1D43" w:rsidRPr="000F1D43" w:rsidRDefault="000F1D43">
            <w:pPr>
              <w:spacing w:after="0" w:line="240" w:lineRule="auto"/>
              <w:jc w:val="center"/>
              <w:rPr>
                <w:rFonts w:cstheme="minorHAnsi"/>
                <w:sz w:val="18"/>
                <w:szCs w:val="18"/>
              </w:rPr>
            </w:pPr>
            <w:r w:rsidRPr="000F1D43">
              <w:rPr>
                <w:rFonts w:cstheme="minorHAnsi"/>
                <w:sz w:val="18"/>
                <w:szCs w:val="18"/>
              </w:rPr>
              <w:t xml:space="preserve">- </w:t>
            </w:r>
            <w:proofErr w:type="spellStart"/>
            <w:r w:rsidRPr="000F1D43">
              <w:rPr>
                <w:rFonts w:cstheme="minorHAnsi"/>
                <w:sz w:val="18"/>
                <w:szCs w:val="18"/>
              </w:rPr>
              <w:t>podać</w:t>
            </w:r>
            <w:proofErr w:type="spellEnd"/>
          </w:p>
        </w:tc>
        <w:tc>
          <w:tcPr>
            <w:tcW w:w="3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D43" w:rsidRPr="000F1D43" w:rsidRDefault="000F1D43">
            <w:pPr>
              <w:spacing w:after="0" w:line="240" w:lineRule="auto"/>
              <w:rPr>
                <w:rFonts w:cstheme="minorHAnsi"/>
                <w:sz w:val="18"/>
                <w:szCs w:val="18"/>
              </w:rPr>
            </w:pPr>
          </w:p>
        </w:tc>
      </w:tr>
    </w:tbl>
    <w:p w:rsidR="000F1D43" w:rsidRPr="000F1D43" w:rsidRDefault="000F1D43" w:rsidP="000F1D43">
      <w:pPr>
        <w:rPr>
          <w:rFonts w:cstheme="minorHAnsi"/>
          <w:sz w:val="18"/>
          <w:szCs w:val="18"/>
        </w:rPr>
      </w:pPr>
    </w:p>
    <w:p w:rsidR="00364557" w:rsidRPr="000F1D43" w:rsidRDefault="000F1D43">
      <w:pPr>
        <w:rPr>
          <w:sz w:val="18"/>
          <w:szCs w:val="18"/>
          <w:lang w:val="pl-PL"/>
        </w:rPr>
      </w:pPr>
      <w:r w:rsidRPr="000F1D43">
        <w:rPr>
          <w:sz w:val="18"/>
          <w:szCs w:val="18"/>
          <w:lang w:val="pl-PL"/>
        </w:rPr>
        <w:t xml:space="preserve"> </w: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3620"/>
        <w:gridCol w:w="892"/>
        <w:gridCol w:w="1238"/>
        <w:gridCol w:w="1905"/>
        <w:gridCol w:w="1984"/>
      </w:tblGrid>
      <w:tr w:rsidR="0001507F" w:rsidRPr="000F1D43" w:rsidTr="00665327">
        <w:trPr>
          <w:trHeight w:val="239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jc w:val="center"/>
              <w:rPr>
                <w:rFonts w:eastAsia="Times New Roman" w:cstheme="minorHAnsi"/>
                <w:b/>
                <w:color w:val="0D0D0D"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color w:val="0D0D0D"/>
                <w:sz w:val="18"/>
                <w:szCs w:val="18"/>
                <w:lang w:val="pl-PL" w:eastAsia="pl-PL"/>
              </w:rPr>
              <w:t xml:space="preserve">Lp. </w:t>
            </w:r>
          </w:p>
        </w:tc>
        <w:tc>
          <w:tcPr>
            <w:tcW w:w="3620" w:type="dxa"/>
            <w:tcBorders>
              <w:bottom w:val="nil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jc w:val="center"/>
              <w:rPr>
                <w:rFonts w:eastAsia="Times New Roman" w:cstheme="minorHAnsi"/>
                <w:b/>
                <w:color w:val="0D0D0D"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color w:val="0D0D0D"/>
                <w:sz w:val="18"/>
                <w:szCs w:val="18"/>
                <w:lang w:val="pl-PL" w:eastAsia="pl-PL"/>
              </w:rPr>
              <w:t>Przedmiot zamówienia</w:t>
            </w: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Liczba sztuk</w:t>
            </w: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01507F" w:rsidRPr="000F1D43" w:rsidRDefault="0001507F" w:rsidP="00DB329B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Stawka VAT %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Wartość netto (zł)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Wartość  brutto (w zł)</w:t>
            </w:r>
          </w:p>
        </w:tc>
      </w:tr>
      <w:tr w:rsidR="0001507F" w:rsidRPr="000F1D43" w:rsidTr="00665327">
        <w:trPr>
          <w:trHeight w:val="281"/>
        </w:trPr>
        <w:tc>
          <w:tcPr>
            <w:tcW w:w="568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jc w:val="center"/>
              <w:rPr>
                <w:rFonts w:eastAsia="Times New Roman" w:cstheme="minorHAnsi"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sz w:val="18"/>
                <w:szCs w:val="18"/>
                <w:lang w:val="pl-PL" w:eastAsia="pl-PL"/>
              </w:rPr>
              <w:t>1.</w:t>
            </w:r>
          </w:p>
        </w:tc>
        <w:tc>
          <w:tcPr>
            <w:tcW w:w="3620" w:type="dxa"/>
            <w:tcBorders>
              <w:bottom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0F1D43">
            <w:pPr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 w:rsidRP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 xml:space="preserve">Dostawa, instalacja i uruchomienie </w:t>
            </w:r>
            <w:r w:rsid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 xml:space="preserve">aparatów </w:t>
            </w:r>
            <w:proofErr w:type="spellStart"/>
            <w:r w:rsid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ekg</w:t>
            </w:r>
            <w:proofErr w:type="spellEnd"/>
            <w:r w:rsidR="000F1D43"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 xml:space="preserve"> 12 kanałowych</w:t>
            </w:r>
          </w:p>
        </w:tc>
        <w:tc>
          <w:tcPr>
            <w:tcW w:w="89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9524D" w:rsidP="00DB329B">
            <w:pPr>
              <w:jc w:val="center"/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</w:pPr>
            <w:r>
              <w:rPr>
                <w:rFonts w:eastAsia="Times New Roman" w:cstheme="minorHAnsi"/>
                <w:b/>
                <w:sz w:val="18"/>
                <w:szCs w:val="18"/>
                <w:lang w:val="pl-PL" w:eastAsia="pl-PL"/>
              </w:rPr>
              <w:t>2</w:t>
            </w:r>
          </w:p>
        </w:tc>
        <w:tc>
          <w:tcPr>
            <w:tcW w:w="1238" w:type="dxa"/>
            <w:tcBorders>
              <w:bottom w:val="single" w:sz="4" w:space="0" w:color="auto"/>
              <w:right w:val="single" w:sz="4" w:space="0" w:color="auto"/>
            </w:tcBorders>
          </w:tcPr>
          <w:p w:rsidR="0001507F" w:rsidRPr="000F1D43" w:rsidRDefault="0001507F" w:rsidP="00DB329B">
            <w:pPr>
              <w:jc w:val="center"/>
              <w:rPr>
                <w:rFonts w:cstheme="minorHAnsi"/>
                <w:sz w:val="18"/>
                <w:szCs w:val="18"/>
                <w:lang w:val="pl-PL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07F" w:rsidRPr="000F1D43" w:rsidRDefault="0001507F" w:rsidP="00DB329B">
            <w:pPr>
              <w:jc w:val="center"/>
              <w:rPr>
                <w:rFonts w:cstheme="minorHAnsi"/>
                <w:sz w:val="18"/>
                <w:szCs w:val="18"/>
                <w:lang w:val="pl-PL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1507F" w:rsidRPr="000F1D43" w:rsidRDefault="0001507F" w:rsidP="00DB329B">
            <w:pPr>
              <w:jc w:val="center"/>
              <w:rPr>
                <w:rFonts w:cstheme="minorHAnsi"/>
                <w:sz w:val="18"/>
                <w:szCs w:val="18"/>
                <w:lang w:val="pl-PL"/>
              </w:rPr>
            </w:pPr>
          </w:p>
        </w:tc>
      </w:tr>
      <w:tr w:rsidR="0001507F" w:rsidRPr="000F1D43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Wartość netto oferty:</w:t>
            </w:r>
          </w:p>
        </w:tc>
      </w:tr>
      <w:tr w:rsidR="0001507F" w:rsidRPr="000F1D43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Wartość VAT:</w:t>
            </w:r>
          </w:p>
        </w:tc>
      </w:tr>
      <w:tr w:rsidR="0001507F" w:rsidRPr="000F1D43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Wartość brutto oferty:</w:t>
            </w:r>
          </w:p>
        </w:tc>
      </w:tr>
      <w:tr w:rsidR="0001507F" w:rsidRPr="000F1D43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Gwarancja (min. 24 miesiące):</w:t>
            </w:r>
          </w:p>
        </w:tc>
      </w:tr>
      <w:tr w:rsidR="0001507F" w:rsidRPr="000F1D43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Przeglądy w okresie gwarancji ( jeśli dotyczy w przypadku jeżeli przeglądy nie są wymagane wpis w paszporcie):</w:t>
            </w:r>
          </w:p>
        </w:tc>
      </w:tr>
      <w:tr w:rsidR="0001507F" w:rsidRPr="000F1D43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Termin realizacji:</w:t>
            </w:r>
          </w:p>
        </w:tc>
      </w:tr>
      <w:tr w:rsidR="0001507F" w:rsidRPr="000F1D43" w:rsidTr="00665327">
        <w:trPr>
          <w:trHeight w:val="281"/>
        </w:trPr>
        <w:tc>
          <w:tcPr>
            <w:tcW w:w="10207" w:type="dxa"/>
            <w:gridSpan w:val="6"/>
            <w:tcBorders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1507F" w:rsidRPr="000F1D43" w:rsidRDefault="0001507F" w:rsidP="00DB329B">
            <w:pPr>
              <w:rPr>
                <w:rFonts w:cstheme="minorHAnsi"/>
                <w:sz w:val="18"/>
                <w:szCs w:val="18"/>
                <w:lang w:val="pl-PL"/>
              </w:rPr>
            </w:pPr>
            <w:r w:rsidRPr="000F1D43">
              <w:rPr>
                <w:rFonts w:cstheme="minorHAnsi"/>
                <w:sz w:val="18"/>
                <w:szCs w:val="18"/>
                <w:lang w:val="pl-PL"/>
              </w:rPr>
              <w:t>Termin Płatności min. 60 dni od dostarczenia faktury :</w:t>
            </w:r>
          </w:p>
        </w:tc>
      </w:tr>
    </w:tbl>
    <w:p w:rsidR="0001507F" w:rsidRPr="000F1D43" w:rsidRDefault="0001507F" w:rsidP="0001507F">
      <w:pPr>
        <w:tabs>
          <w:tab w:val="left" w:pos="6878"/>
          <w:tab w:val="right" w:pos="10466"/>
        </w:tabs>
        <w:rPr>
          <w:rFonts w:cstheme="minorHAnsi"/>
          <w:b/>
          <w:sz w:val="18"/>
          <w:szCs w:val="18"/>
          <w:lang w:val="pl-PL"/>
        </w:rPr>
      </w:pPr>
    </w:p>
    <w:p w:rsidR="0001507F" w:rsidRPr="000F1D43" w:rsidRDefault="0001507F" w:rsidP="0001507F">
      <w:pPr>
        <w:tabs>
          <w:tab w:val="left" w:pos="6878"/>
          <w:tab w:val="right" w:pos="10466"/>
        </w:tabs>
        <w:rPr>
          <w:rFonts w:cstheme="minorHAnsi"/>
          <w:sz w:val="18"/>
          <w:szCs w:val="18"/>
          <w:lang w:val="pl-PL"/>
        </w:rPr>
      </w:pPr>
      <w:r w:rsidRPr="000F1D43">
        <w:rPr>
          <w:rFonts w:cstheme="minorHAnsi"/>
          <w:b/>
          <w:sz w:val="18"/>
          <w:szCs w:val="18"/>
          <w:lang w:val="pl-PL"/>
        </w:rPr>
        <w:t>Termin składania oferty:</w:t>
      </w:r>
      <w:r w:rsidRPr="000F1D43">
        <w:rPr>
          <w:rFonts w:cstheme="minorHAnsi"/>
          <w:sz w:val="18"/>
          <w:szCs w:val="18"/>
          <w:lang w:val="pl-PL"/>
        </w:rPr>
        <w:t xml:space="preserve"> do </w:t>
      </w:r>
      <w:r w:rsidR="00665327">
        <w:rPr>
          <w:rFonts w:cstheme="minorHAnsi"/>
          <w:sz w:val="18"/>
          <w:szCs w:val="18"/>
          <w:lang w:val="pl-PL"/>
        </w:rPr>
        <w:t>24</w:t>
      </w:r>
      <w:r w:rsidR="000F1D43">
        <w:rPr>
          <w:rFonts w:cstheme="minorHAnsi"/>
          <w:sz w:val="18"/>
          <w:szCs w:val="18"/>
          <w:lang w:val="pl-PL"/>
        </w:rPr>
        <w:t>.09</w:t>
      </w:r>
      <w:r w:rsidRPr="000F1D43">
        <w:rPr>
          <w:rFonts w:cstheme="minorHAnsi"/>
          <w:sz w:val="18"/>
          <w:szCs w:val="18"/>
          <w:lang w:val="pl-PL"/>
        </w:rPr>
        <w:t>.2026 godz. 12.00</w:t>
      </w:r>
    </w:p>
    <w:p w:rsidR="0001507F" w:rsidRPr="000F1D43" w:rsidRDefault="0001507F" w:rsidP="0001507F">
      <w:pPr>
        <w:tabs>
          <w:tab w:val="left" w:pos="6878"/>
          <w:tab w:val="right" w:pos="10466"/>
        </w:tabs>
        <w:rPr>
          <w:rFonts w:cstheme="minorHAnsi"/>
          <w:b/>
          <w:sz w:val="18"/>
          <w:szCs w:val="18"/>
          <w:lang w:val="pl-PL"/>
        </w:rPr>
      </w:pPr>
      <w:r w:rsidRPr="000F1D43">
        <w:rPr>
          <w:rFonts w:cstheme="minorHAnsi"/>
          <w:b/>
          <w:sz w:val="18"/>
          <w:szCs w:val="18"/>
          <w:lang w:val="pl-PL"/>
        </w:rPr>
        <w:t xml:space="preserve">Ofertę należy przesłać w wyznaczonym terminie na adres mail </w:t>
      </w:r>
      <w:hyperlink r:id="rId5" w:history="1">
        <w:r w:rsidRPr="000F1D43">
          <w:rPr>
            <w:rStyle w:val="Hipercze"/>
            <w:rFonts w:cstheme="minorHAnsi"/>
            <w:b/>
            <w:sz w:val="18"/>
            <w:szCs w:val="18"/>
            <w:lang w:val="pl-PL"/>
          </w:rPr>
          <w:t>alewandowska@su.krakow.pl</w:t>
        </w:r>
      </w:hyperlink>
      <w:r w:rsidRPr="000F1D43">
        <w:rPr>
          <w:rFonts w:cstheme="minorHAnsi"/>
          <w:b/>
          <w:sz w:val="18"/>
          <w:szCs w:val="18"/>
          <w:lang w:val="pl-PL"/>
        </w:rPr>
        <w:t xml:space="preserve"> Osoba do kontaktu: Agnieszka Lewandowska 124247244</w:t>
      </w:r>
    </w:p>
    <w:p w:rsidR="0001507F" w:rsidRPr="000F1D43" w:rsidRDefault="0001507F">
      <w:pPr>
        <w:rPr>
          <w:sz w:val="18"/>
          <w:szCs w:val="18"/>
          <w:lang w:val="pl-PL"/>
        </w:rPr>
      </w:pPr>
      <w:bookmarkStart w:id="0" w:name="_GoBack"/>
      <w:bookmarkEnd w:id="0"/>
    </w:p>
    <w:sectPr w:rsidR="0001507F" w:rsidRPr="000F1D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4F5954"/>
    <w:multiLevelType w:val="hybridMultilevel"/>
    <w:tmpl w:val="581A41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D2350E"/>
    <w:multiLevelType w:val="hybridMultilevel"/>
    <w:tmpl w:val="12B655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564F0A"/>
    <w:multiLevelType w:val="hybridMultilevel"/>
    <w:tmpl w:val="ED72CF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B6D"/>
    <w:rsid w:val="0001507F"/>
    <w:rsid w:val="00022C28"/>
    <w:rsid w:val="0009524D"/>
    <w:rsid w:val="000F1D43"/>
    <w:rsid w:val="003358E9"/>
    <w:rsid w:val="00364557"/>
    <w:rsid w:val="00665327"/>
    <w:rsid w:val="00757B6D"/>
    <w:rsid w:val="00D219E9"/>
    <w:rsid w:val="00DE1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48AF6C"/>
  <w15:chartTrackingRefBased/>
  <w15:docId w15:val="{DD777F17-6BA4-45D2-B835-743DA3C120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64557"/>
    <w:pPr>
      <w:spacing w:after="200" w:line="276" w:lineRule="auto"/>
    </w:pPr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1507F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F1D43"/>
    <w:pPr>
      <w:ind w:left="720"/>
      <w:contextualSpacing/>
    </w:pPr>
    <w:rPr>
      <w:lang w:val="pl-PL"/>
    </w:rPr>
  </w:style>
  <w:style w:type="table" w:styleId="Tabela-Siatka">
    <w:name w:val="Table Grid"/>
    <w:basedOn w:val="Standardowy"/>
    <w:uiPriority w:val="59"/>
    <w:rsid w:val="000F1D4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521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lewandowska@su.krak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804</Words>
  <Characters>4826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Lewandowska</dc:creator>
  <cp:keywords/>
  <dc:description/>
  <cp:lastModifiedBy>Agnieszka Lewandowska</cp:lastModifiedBy>
  <cp:revision>6</cp:revision>
  <dcterms:created xsi:type="dcterms:W3CDTF">2026-03-11T13:19:00Z</dcterms:created>
  <dcterms:modified xsi:type="dcterms:W3CDTF">2026-09-21T09:49:00Z</dcterms:modified>
</cp:coreProperties>
</file>