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B0F4D" w:rsidP="00FD7D8F">
      <w:pPr>
        <w:spacing w:line="36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DIAM 271-156</w:t>
      </w:r>
      <w:r w:rsidR="00FD7D8F">
        <w:rPr>
          <w:rFonts w:ascii="Century Gothic" w:hAnsi="Century Gothic" w:cs="Calibri"/>
          <w:sz w:val="20"/>
          <w:szCs w:val="20"/>
        </w:rPr>
        <w:t>/25</w:t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A069BB">
        <w:rPr>
          <w:rFonts w:ascii="Century Gothic" w:hAnsi="Century Gothic" w:cs="Calibri"/>
          <w:sz w:val="20"/>
          <w:szCs w:val="20"/>
        </w:rPr>
        <w:t xml:space="preserve">Kraków, dnia </w:t>
      </w:r>
      <w:r w:rsidR="00FD7D8F">
        <w:rPr>
          <w:rFonts w:ascii="Century Gothic" w:hAnsi="Century Gothic" w:cs="Calibri"/>
          <w:sz w:val="20"/>
          <w:szCs w:val="20"/>
        </w:rPr>
        <w:t>15-09</w:t>
      </w:r>
      <w:r w:rsidR="00A069BB">
        <w:rPr>
          <w:rFonts w:ascii="Century Gothic" w:hAnsi="Century Gothic" w:cs="Calibri"/>
          <w:sz w:val="20"/>
          <w:szCs w:val="20"/>
        </w:rPr>
        <w:t>-2025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Pr="00E85EEB" w:rsidRDefault="00D63EBE" w:rsidP="00D63EBE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  <w:sz w:val="24"/>
        </w:rPr>
      </w:pPr>
      <w:r w:rsidRPr="00E85EEB">
        <w:rPr>
          <w:rFonts w:ascii="Eras Medium ITC" w:hAnsi="Eras Medium ITC" w:cs="Leelawadee UI"/>
          <w:b/>
          <w:sz w:val="24"/>
        </w:rPr>
        <w:t>ZAPYTANIE OFERTOWE</w:t>
      </w:r>
    </w:p>
    <w:p w:rsidR="00D63EBE" w:rsidRPr="00E85EEB" w:rsidRDefault="00D63EBE" w:rsidP="00E85EEB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</w:p>
    <w:p w:rsidR="00E85EEB" w:rsidRPr="00F64005" w:rsidRDefault="00D63EBE" w:rsidP="00F64005">
      <w:pPr>
        <w:tabs>
          <w:tab w:val="left" w:pos="6878"/>
          <w:tab w:val="right" w:pos="10466"/>
        </w:tabs>
        <w:rPr>
          <w:rFonts w:ascii="Arial" w:hAnsi="Arial" w:cs="Arial"/>
          <w:b/>
          <w:i/>
        </w:rPr>
      </w:pPr>
      <w:r w:rsidRPr="00E85EEB">
        <w:rPr>
          <w:rFonts w:ascii="Eras Medium ITC" w:hAnsi="Eras Medium ITC" w:cs="Leelawadee UI"/>
          <w:b/>
          <w:sz w:val="24"/>
        </w:rPr>
        <w:t>Dotyczy</w:t>
      </w:r>
      <w:r w:rsidRPr="00E85EEB">
        <w:rPr>
          <w:rFonts w:ascii="Eras Medium ITC" w:hAnsi="Eras Medium ITC" w:cs="Leelawadee UI"/>
          <w:b/>
        </w:rPr>
        <w:t xml:space="preserve">: </w:t>
      </w:r>
      <w:r w:rsidR="00E85EEB" w:rsidRPr="00E85EEB">
        <w:rPr>
          <w:rFonts w:ascii="Eras Medium ITC" w:hAnsi="Eras Medium ITC" w:cs="Leelawadee UI"/>
          <w:b/>
        </w:rPr>
        <w:t xml:space="preserve">              </w:t>
      </w:r>
      <w:r w:rsidR="00E85EEB">
        <w:rPr>
          <w:rFonts w:ascii="Eras Medium ITC" w:hAnsi="Eras Medium ITC" w:cs="Leelawadee UI"/>
          <w:b/>
        </w:rPr>
        <w:t xml:space="preserve"> </w:t>
      </w:r>
      <w:r w:rsidR="00F64005" w:rsidRPr="00F64005">
        <w:rPr>
          <w:rFonts w:ascii="Arial" w:hAnsi="Arial" w:cs="Arial"/>
          <w:b/>
          <w:i/>
        </w:rPr>
        <w:t>SYSTEM</w:t>
      </w:r>
      <w:r w:rsidR="00FD7D8F">
        <w:rPr>
          <w:rFonts w:ascii="Arial" w:hAnsi="Arial" w:cs="Arial"/>
          <w:b/>
          <w:i/>
        </w:rPr>
        <w:t xml:space="preserve"> DRENAŻU KLATKI PIERSIOWEJ SZT-1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E0C30" w:rsidRPr="00426A92" w:rsidRDefault="00AE0C30" w:rsidP="00AE0C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Zamawiający: Szpital Uniwersytecki w Krakowie</w:t>
      </w:r>
    </w:p>
    <w:p w:rsidR="00AE0C30" w:rsidRPr="00426A92" w:rsidRDefault="00AE0C30" w:rsidP="00AE0C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UL. Marii Orwid 11, 30-688 Kraków</w:t>
      </w:r>
    </w:p>
    <w:p w:rsidR="00AE0C30" w:rsidRPr="00567FCB" w:rsidRDefault="00AE0C30" w:rsidP="00AE0C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NIP: 675 11 99</w:t>
      </w:r>
      <w:r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 </w:t>
      </w: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442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bookmarkStart w:id="0" w:name="_GoBack"/>
      <w:bookmarkEnd w:id="0"/>
    </w:p>
    <w:tbl>
      <w:tblPr>
        <w:tblW w:w="949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088"/>
        <w:gridCol w:w="1754"/>
      </w:tblGrid>
      <w:tr w:rsidR="00F64005" w:rsidTr="0031585B">
        <w:trPr>
          <w:trHeight w:val="481"/>
        </w:trPr>
        <w:tc>
          <w:tcPr>
            <w:tcW w:w="653" w:type="dxa"/>
            <w:shd w:val="clear" w:color="auto" w:fill="auto"/>
          </w:tcPr>
          <w:p w:rsidR="00F64005" w:rsidRDefault="00F64005" w:rsidP="0031585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TAK/NIE</w:t>
            </w: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Wewnętrzna elektryczna pompa ssąca o wydajności minimum 5 l/min i regulowanym podciśnieniu do 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/100mbar/100 cmH2O przystosowana do ciągłego prowadzenia drenażu klatki piersiowej.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Wbudowany akumulator pozwalający na pracę minimum 4 godziny bez konieczności ładowania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223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Możliwość redukcji ciśnienia drenażu po stronie pacjenta, redukcja efektu syfonu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Panel elektroniczny z menu obsługi w języku polskim, umożliwiający sterowanie urządzeniem.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Wyświetlacz przedstawiający parametry drenażu tj. podciśnienie i przeciek powietrza w systemie cyfrowym w czasie rzeczywistym oraz graficznym z ostatnich 72 godzin.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Zestaw wyposażony w system alarmowy(dźwiękowy i wizualny) informujący o konieczności wymiany kanistra, zatkania drenów, nieszczelność układu, rozładowanej baterii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Oprogramowanie umożliwiające przenoszenie, prezentację oraz archiwizowanie danych z przebiegu drenażu pacjenta na PC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Zabezpieczenie przed zanikaniem podciśnienia po stronie pacjenta oraz przed przelaniem odsysanych wydzielin do wnętrza pompy i wylania ich poza układ ssący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Wyświetlacz przedstawiający parametry drenażu tj. podciśnienie i przeciek powietrza w systemie cyfrowym w czasie rzeczywistym oraz graficznym z ostatnich 24 godzin.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10.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Zestaw wyposażony w system alarmowy(dźwiękowy i wizualny) informujący o konieczności wymiany kanistra, zatkania drenów, nieszczelność układu, rozładowanej baterii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223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Możliwość redukcji ciśnienia drenażu po stronie pacjenta, redukcja efektu syfonu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12.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Zabezpieczenie przed zanikaniem podciśnienia po stronie pacjenta oraz przed przelaniem odsysanych wydzielin do wnętrza pompy i wylania ich poza układ ssący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223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Stacja dokująca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64005" w:rsidRDefault="00F64005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>Okres gwarancji, informacje o przegl</w:t>
      </w:r>
      <w:r w:rsidRPr="00DD60AD">
        <w:rPr>
          <w:rFonts w:cs="Calibri"/>
        </w:rPr>
        <w:t>ą</w:t>
      </w:r>
      <w:r w:rsidRPr="00DD60AD">
        <w:rPr>
          <w:rFonts w:ascii="Eras Medium ITC" w:hAnsi="Eras Medium ITC" w:cs="Calibri"/>
        </w:rPr>
        <w:t>dach technicznych</w:t>
      </w:r>
      <w:r>
        <w:rPr>
          <w:rFonts w:ascii="Eras Medium ITC" w:hAnsi="Eras Medium ITC" w:cs="Calibri"/>
        </w:rPr>
        <w:t xml:space="preserve">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>
        <w:rPr>
          <w:rFonts w:ascii="Eras Medium ITC" w:hAnsi="Eras Medium ITC" w:cs="Calibri"/>
        </w:rPr>
        <w:t xml:space="preserve"> Minimum 30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>
        <w:rPr>
          <w:rFonts w:ascii="Eras Medium ITC" w:hAnsi="Eras Medium ITC" w:cs="Calibri"/>
        </w:rPr>
        <w:t xml:space="preserve"> 60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Miejsce dostawy:</w:t>
      </w:r>
      <w:r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na adres mail  alewandowska@su.krakow.pl</w:t>
      </w:r>
    </w:p>
    <w:p w:rsidR="00B27ADD" w:rsidRPr="00B27ADD" w:rsidRDefault="00D63EBE" w:rsidP="00B27ADD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 xml:space="preserve">do dnia </w:t>
      </w:r>
      <w:r w:rsidR="00FD7D8F">
        <w:rPr>
          <w:rFonts w:ascii="Eras Medium ITC" w:hAnsi="Eras Medium ITC" w:cs="Calibri"/>
          <w:b/>
        </w:rPr>
        <w:t>18-09</w:t>
      </w:r>
      <w:r>
        <w:rPr>
          <w:rFonts w:ascii="Eras Medium ITC" w:hAnsi="Eras Medium ITC" w:cs="Calibri"/>
          <w:b/>
        </w:rPr>
        <w:t>-2025 do godz.12.00</w:t>
      </w:r>
    </w:p>
    <w:p w:rsidR="00B27ADD" w:rsidRDefault="00B27ADD" w:rsidP="00B27ADD">
      <w:pPr>
        <w:shd w:val="clear" w:color="auto" w:fill="F0F0F2"/>
        <w:spacing w:after="600" w:line="240" w:lineRule="auto"/>
        <w:rPr>
          <w:rFonts w:ascii="Eras Medium ITC" w:eastAsia="Times New Roman" w:hAnsi="Eras Medium ITC" w:cs="Arial"/>
          <w:color w:val="454545"/>
          <w:szCs w:val="24"/>
          <w:lang w:eastAsia="pl-PL"/>
        </w:rPr>
      </w:pPr>
      <w:r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t>Kryteria oceny ofert:</w:t>
      </w:r>
      <w:r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br/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Cena - 100%</w:t>
      </w:r>
    </w:p>
    <w:p w:rsidR="00B27ADD" w:rsidRDefault="00B27ADD" w:rsidP="00B27ADD">
      <w:pPr>
        <w:shd w:val="clear" w:color="auto" w:fill="F0F0F2"/>
        <w:spacing w:after="600" w:line="240" w:lineRule="auto"/>
        <w:rPr>
          <w:rFonts w:ascii="Arial" w:eastAsia="Times New Roman" w:hAnsi="Arial" w:cs="Arial"/>
          <w:color w:val="454545"/>
          <w:sz w:val="24"/>
          <w:szCs w:val="24"/>
          <w:lang w:eastAsia="pl-PL"/>
        </w:rPr>
      </w:pP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Zamawiaj</w:t>
      </w:r>
      <w:r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cy wybierze najta</w:t>
      </w:r>
      <w:r>
        <w:rPr>
          <w:rFonts w:ascii="Calibri" w:eastAsia="Times New Roman" w:hAnsi="Calibri" w:cs="Calibri"/>
          <w:color w:val="454545"/>
          <w:szCs w:val="24"/>
          <w:lang w:eastAsia="pl-PL"/>
        </w:rPr>
        <w:t>ń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sz</w:t>
      </w:r>
      <w:r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 xml:space="preserve"> ze z</w:t>
      </w:r>
      <w:r>
        <w:rPr>
          <w:rFonts w:ascii="Eras Medium ITC" w:eastAsia="Times New Roman" w:hAnsi="Eras Medium ITC" w:cs="Eras Medium ITC"/>
          <w:color w:val="454545"/>
          <w:szCs w:val="24"/>
          <w:lang w:eastAsia="pl-PL"/>
        </w:rPr>
        <w:t>ł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o</w:t>
      </w:r>
      <w:r>
        <w:rPr>
          <w:rFonts w:ascii="Calibri" w:eastAsia="Times New Roman" w:hAnsi="Calibri" w:cs="Calibri"/>
          <w:color w:val="454545"/>
          <w:szCs w:val="24"/>
          <w:lang w:eastAsia="pl-PL"/>
        </w:rPr>
        <w:t>ż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onych ofert</w:t>
      </w:r>
      <w:r>
        <w:rPr>
          <w:rFonts w:ascii="Arial" w:eastAsia="Times New Roman" w:hAnsi="Arial" w:cs="Arial"/>
          <w:color w:val="454545"/>
          <w:sz w:val="24"/>
          <w:szCs w:val="24"/>
          <w:lang w:eastAsia="pl-PL"/>
        </w:rPr>
        <w:t>.   </w:t>
      </w:r>
    </w:p>
    <w:p w:rsidR="00B27ADD" w:rsidRDefault="00B27ADD" w:rsidP="00D63EBE"/>
    <w:sectPr w:rsidR="00B27A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>
    <w:pPr>
      <w:pStyle w:val="Nagwek"/>
    </w:pP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554E671E" wp14:editId="3BD6D56C">
          <wp:extent cx="1333500" cy="720810"/>
          <wp:effectExtent l="0" t="0" r="0" b="3175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462" cy="73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4005" w:rsidRDefault="00F64005">
    <w:pPr>
      <w:pStyle w:val="Nagwek"/>
    </w:pPr>
  </w:p>
  <w:p w:rsidR="00F64005" w:rsidRDefault="00F640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22C28"/>
    <w:rsid w:val="0027622C"/>
    <w:rsid w:val="003358E9"/>
    <w:rsid w:val="005B277F"/>
    <w:rsid w:val="00A069BB"/>
    <w:rsid w:val="00AB0F4D"/>
    <w:rsid w:val="00AE0C30"/>
    <w:rsid w:val="00B27ADD"/>
    <w:rsid w:val="00D219E9"/>
    <w:rsid w:val="00D63EBE"/>
    <w:rsid w:val="00DE121D"/>
    <w:rsid w:val="00E85EEB"/>
    <w:rsid w:val="00F64005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E30D-58DF-4E64-84A1-38B8B758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9</cp:revision>
  <dcterms:created xsi:type="dcterms:W3CDTF">2025-02-12T09:58:00Z</dcterms:created>
  <dcterms:modified xsi:type="dcterms:W3CDTF">2025-09-15T09:46:00Z</dcterms:modified>
</cp:coreProperties>
</file>