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5EFA" w:rsidRPr="00BF309C" w:rsidRDefault="00045EFA" w:rsidP="00045EFA">
      <w:pPr>
        <w:jc w:val="center"/>
        <w:rPr>
          <w:b/>
        </w:rPr>
      </w:pPr>
      <w:r w:rsidRPr="00BF309C">
        <w:rPr>
          <w:b/>
        </w:rPr>
        <w:t>OGŁOSZENIE O ZAPYTANIU OFERTOWYM</w:t>
      </w:r>
    </w:p>
    <w:p w:rsidR="00045EFA" w:rsidRDefault="00045EFA" w:rsidP="00045EFA">
      <w:pPr>
        <w:jc w:val="both"/>
      </w:pPr>
      <w:r w:rsidRPr="00BF309C">
        <w:t xml:space="preserve">SP ZOZ Szpital Uniwersytecki w Krakowie zaprasza do składania ofert na realizację zadania informacyjno-promocyjnego polegającego na </w:t>
      </w:r>
      <w:r w:rsidRPr="00BF309C">
        <w:rPr>
          <w:b/>
        </w:rPr>
        <w:t>zaprojektowaniu</w:t>
      </w:r>
      <w:r w:rsidRPr="00BF309C">
        <w:t xml:space="preserve">, </w:t>
      </w:r>
      <w:r w:rsidRPr="00BF309C">
        <w:rPr>
          <w:b/>
        </w:rPr>
        <w:t xml:space="preserve">wykonaniu </w:t>
      </w:r>
      <w:r w:rsidRPr="00BF309C">
        <w:t>oraz</w:t>
      </w:r>
      <w:r w:rsidRPr="00BF309C">
        <w:rPr>
          <w:b/>
        </w:rPr>
        <w:t xml:space="preserve"> dostawie </w:t>
      </w:r>
      <w:r w:rsidRPr="00BF309C">
        <w:rPr>
          <w:b/>
        </w:rPr>
        <w:br/>
      </w:r>
      <w:r w:rsidRPr="00BF309C">
        <w:t>do siedziby Zamawiającego znajdującej się przy ul. Mikołaja Kopernika 36 w Krakowie,</w:t>
      </w:r>
      <w:r w:rsidRPr="00BF309C">
        <w:rPr>
          <w:b/>
        </w:rPr>
        <w:t xml:space="preserve"> </w:t>
      </w:r>
      <w:r>
        <w:rPr>
          <w:b/>
        </w:rPr>
        <w:br/>
      </w:r>
      <w:r w:rsidRPr="00BF309C">
        <w:rPr>
          <w:b/>
        </w:rPr>
        <w:t>tablic informacyjn</w:t>
      </w:r>
      <w:r w:rsidR="00425E5C">
        <w:rPr>
          <w:b/>
        </w:rPr>
        <w:t>ych 2 szt.</w:t>
      </w:r>
      <w:bookmarkStart w:id="0" w:name="_GoBack"/>
      <w:bookmarkEnd w:id="0"/>
      <w:r w:rsidR="00322851">
        <w:rPr>
          <w:b/>
        </w:rPr>
        <w:t xml:space="preserve"> </w:t>
      </w:r>
      <w:r w:rsidR="00322851" w:rsidRPr="00322851">
        <w:t>oraz</w:t>
      </w:r>
      <w:r w:rsidR="00322851">
        <w:rPr>
          <w:b/>
        </w:rPr>
        <w:t xml:space="preserve"> plakatów informacyjnych 20 szt.</w:t>
      </w:r>
      <w:r w:rsidRPr="00BF309C">
        <w:t xml:space="preserve">, w ramach promocji  projektu: </w:t>
      </w:r>
      <w:r w:rsidRPr="005709F7">
        <w:rPr>
          <w:b/>
          <w:i/>
        </w:rPr>
        <w:t>„</w:t>
      </w:r>
      <w:r w:rsidRPr="005709F7">
        <w:rPr>
          <w:rFonts w:cs="Calibri"/>
          <w:b/>
          <w:i/>
        </w:rPr>
        <w:t xml:space="preserve">Profilaktyka miażdżycy tętnic i chorób serca poprzez edukację i badania genetyczne w kierunku hipercholesterolemii rodzinnej osób z licznymi czynnikami ryzyka sercowo-naczyniowego na obszarze województwa </w:t>
      </w:r>
      <w:r>
        <w:rPr>
          <w:rFonts w:cs="Calibri"/>
          <w:b/>
          <w:i/>
        </w:rPr>
        <w:t xml:space="preserve">małopolskiego, świętokrzyskiego </w:t>
      </w:r>
      <w:r w:rsidRPr="005709F7">
        <w:rPr>
          <w:rFonts w:cs="Calibri"/>
          <w:b/>
          <w:i/>
        </w:rPr>
        <w:t>i podkarpackiego</w:t>
      </w:r>
      <w:r w:rsidRPr="005709F7">
        <w:rPr>
          <w:b/>
          <w:i/>
        </w:rPr>
        <w:t>”</w:t>
      </w:r>
      <w:r>
        <w:rPr>
          <w:i/>
        </w:rPr>
        <w:t xml:space="preserve"> </w:t>
      </w:r>
      <w:r>
        <w:t xml:space="preserve">realizowanego w ramach </w:t>
      </w:r>
      <w:r w:rsidRPr="00412900">
        <w:t>Progr</w:t>
      </w:r>
      <w:r>
        <w:t>amu Operacyjnego</w:t>
      </w:r>
      <w:r w:rsidRPr="00412900">
        <w:t xml:space="preserve"> Wiedza Edukacja Rozwój </w:t>
      </w:r>
      <w:r>
        <w:t xml:space="preserve">na lata </w:t>
      </w:r>
      <w:r w:rsidRPr="00412900">
        <w:t>2014-2020</w:t>
      </w:r>
      <w:r>
        <w:t>.</w:t>
      </w:r>
    </w:p>
    <w:p w:rsidR="00F92E6B" w:rsidRDefault="00425E5C"/>
    <w:sectPr w:rsidR="00F92E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E39"/>
    <w:rsid w:val="00045EFA"/>
    <w:rsid w:val="00322851"/>
    <w:rsid w:val="00425E5C"/>
    <w:rsid w:val="00460E39"/>
    <w:rsid w:val="00A35A46"/>
    <w:rsid w:val="00E55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45EFA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45EFA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Weronika Sędzik</dc:creator>
  <cp:lastModifiedBy>Katarzyna Wilk-Kwaskowska</cp:lastModifiedBy>
  <cp:revision>3</cp:revision>
  <dcterms:created xsi:type="dcterms:W3CDTF">2019-05-09T10:57:00Z</dcterms:created>
  <dcterms:modified xsi:type="dcterms:W3CDTF">2019-05-09T11:33:00Z</dcterms:modified>
</cp:coreProperties>
</file>