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11D" w:rsidRDefault="00A9211D" w:rsidP="00A9211D">
      <w:pPr>
        <w:jc w:val="right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Załącznik nr 4</w:t>
      </w:r>
    </w:p>
    <w:p w:rsidR="009F2FBA" w:rsidRPr="00A9211D" w:rsidRDefault="00A9211D" w:rsidP="00A9211D">
      <w:pPr>
        <w:jc w:val="right"/>
        <w:rPr>
          <w:rFonts w:asciiTheme="minorHAnsi" w:hAnsiTheme="minorHAnsi" w:cstheme="minorHAnsi"/>
          <w:i/>
          <w:sz w:val="22"/>
          <w:szCs w:val="22"/>
        </w:rPr>
      </w:pPr>
      <w:r w:rsidRPr="00A9211D">
        <w:rPr>
          <w:rFonts w:asciiTheme="minorHAnsi" w:hAnsiTheme="minorHAnsi" w:cstheme="minorHAnsi"/>
          <w:i/>
          <w:sz w:val="22"/>
          <w:szCs w:val="22"/>
        </w:rPr>
        <w:t xml:space="preserve">do zapytania ofertowego </w:t>
      </w:r>
    </w:p>
    <w:p w:rsidR="00A9211D" w:rsidRDefault="00A9211D" w:rsidP="00F37E58">
      <w:pPr>
        <w:jc w:val="center"/>
        <w:rPr>
          <w:rFonts w:ascii="Arial" w:hAnsi="Arial" w:cs="Arial"/>
          <w:b/>
          <w:sz w:val="22"/>
          <w:szCs w:val="22"/>
        </w:rPr>
      </w:pPr>
    </w:p>
    <w:p w:rsidR="00A9211D" w:rsidRDefault="00A9211D" w:rsidP="00F37E58">
      <w:pPr>
        <w:jc w:val="center"/>
        <w:rPr>
          <w:rFonts w:ascii="Arial" w:hAnsi="Arial" w:cs="Arial"/>
          <w:b/>
          <w:sz w:val="22"/>
          <w:szCs w:val="22"/>
        </w:rPr>
      </w:pPr>
    </w:p>
    <w:p w:rsidR="005D7E1C" w:rsidRPr="00A9211D" w:rsidRDefault="00C4121F" w:rsidP="00F37E58">
      <w:pPr>
        <w:jc w:val="center"/>
        <w:rPr>
          <w:rFonts w:ascii="Arial" w:hAnsi="Arial" w:cs="Arial"/>
          <w:b/>
          <w:sz w:val="22"/>
          <w:szCs w:val="22"/>
        </w:rPr>
      </w:pPr>
      <w:r w:rsidRPr="00A9211D">
        <w:rPr>
          <w:rFonts w:ascii="Arial" w:hAnsi="Arial" w:cs="Arial"/>
          <w:b/>
          <w:sz w:val="22"/>
          <w:szCs w:val="22"/>
        </w:rPr>
        <w:t xml:space="preserve">Oświadczenie o spełnieniu klauzul społecznych </w:t>
      </w:r>
    </w:p>
    <w:p w:rsidR="00A9211D" w:rsidRDefault="00A9211D" w:rsidP="00F37E58">
      <w:pPr>
        <w:jc w:val="center"/>
        <w:rPr>
          <w:rFonts w:ascii="Arial" w:hAnsi="Arial" w:cs="Arial"/>
          <w:b/>
          <w:sz w:val="22"/>
          <w:szCs w:val="22"/>
        </w:rPr>
      </w:pPr>
    </w:p>
    <w:p w:rsidR="00A9211D" w:rsidRPr="00A9211D" w:rsidRDefault="00A9211D" w:rsidP="00F37E58">
      <w:pPr>
        <w:jc w:val="center"/>
        <w:rPr>
          <w:rFonts w:ascii="Arial" w:hAnsi="Arial" w:cs="Arial"/>
          <w:b/>
          <w:sz w:val="22"/>
          <w:szCs w:val="22"/>
        </w:rPr>
      </w:pPr>
    </w:p>
    <w:p w:rsidR="00A9211D" w:rsidRPr="00A9211D" w:rsidRDefault="00A9211D" w:rsidP="00F37E58">
      <w:pPr>
        <w:jc w:val="center"/>
        <w:rPr>
          <w:rFonts w:ascii="Arial" w:hAnsi="Arial" w:cs="Arial"/>
          <w:b/>
          <w:sz w:val="22"/>
          <w:szCs w:val="22"/>
        </w:rPr>
      </w:pPr>
    </w:p>
    <w:p w:rsidR="00A9211D" w:rsidRDefault="00A9211D" w:rsidP="00A9211D">
      <w:pPr>
        <w:widowControl w:val="0"/>
        <w:autoSpaceDE w:val="0"/>
        <w:autoSpaceDN w:val="0"/>
        <w:spacing w:line="276" w:lineRule="auto"/>
        <w:jc w:val="both"/>
        <w:rPr>
          <w:rFonts w:ascii="Arial" w:eastAsia="Calibri" w:hAnsi="Arial" w:cs="Arial"/>
          <w:lang w:bidi="pl-PL"/>
        </w:rPr>
      </w:pPr>
      <w:r w:rsidRPr="00A9211D">
        <w:rPr>
          <w:rFonts w:ascii="Arial" w:eastAsia="Calibri" w:hAnsi="Arial" w:cs="Arial"/>
          <w:lang w:bidi="pl-PL"/>
        </w:rPr>
        <w:t xml:space="preserve">Oświadczam, że </w:t>
      </w:r>
      <w:r w:rsidRPr="00A9211D">
        <w:rPr>
          <w:rFonts w:ascii="Arial" w:eastAsia="Calibri" w:hAnsi="Arial" w:cs="Arial"/>
          <w:lang w:bidi="pl-PL"/>
        </w:rPr>
        <w:t xml:space="preserve">przez cały okres realizacji </w:t>
      </w:r>
      <w:r w:rsidRPr="00A9211D">
        <w:rPr>
          <w:rFonts w:ascii="Arial" w:eastAsia="Calibri" w:hAnsi="Arial" w:cs="Arial"/>
          <w:lang w:bidi="pl-PL"/>
        </w:rPr>
        <w:t xml:space="preserve">usługi </w:t>
      </w:r>
      <w:r w:rsidRPr="00A9211D">
        <w:rPr>
          <w:rFonts w:ascii="Arial" w:eastAsia="Calibri" w:hAnsi="Arial" w:cs="Arial"/>
          <w:lang w:bidi="pl-PL"/>
        </w:rPr>
        <w:t xml:space="preserve">zobowiązuje się, że </w:t>
      </w:r>
      <w:r>
        <w:rPr>
          <w:rFonts w:ascii="Arial" w:eastAsia="Calibri" w:hAnsi="Arial" w:cs="Arial"/>
          <w:lang w:bidi="pl-PL"/>
        </w:rPr>
        <w:t>będę</w:t>
      </w:r>
      <w:r w:rsidRPr="00A9211D">
        <w:rPr>
          <w:rFonts w:ascii="Arial" w:eastAsia="Calibri" w:hAnsi="Arial" w:cs="Arial"/>
          <w:lang w:bidi="pl-PL"/>
        </w:rPr>
        <w:t>:</w:t>
      </w:r>
    </w:p>
    <w:p w:rsidR="00A9211D" w:rsidRPr="00A9211D" w:rsidRDefault="00A9211D" w:rsidP="00A9211D">
      <w:pPr>
        <w:widowControl w:val="0"/>
        <w:autoSpaceDE w:val="0"/>
        <w:autoSpaceDN w:val="0"/>
        <w:spacing w:line="276" w:lineRule="auto"/>
        <w:jc w:val="both"/>
        <w:rPr>
          <w:rFonts w:ascii="Arial" w:hAnsi="Arial" w:cs="Arial"/>
        </w:rPr>
      </w:pPr>
    </w:p>
    <w:p w:rsidR="00A9211D" w:rsidRPr="00A9211D" w:rsidRDefault="00A9211D" w:rsidP="00A9211D">
      <w:pPr>
        <w:pStyle w:val="Akapitzlist"/>
        <w:widowControl w:val="0"/>
        <w:numPr>
          <w:ilvl w:val="1"/>
          <w:numId w:val="4"/>
        </w:numPr>
        <w:autoSpaceDE w:val="0"/>
        <w:autoSpaceDN w:val="0"/>
        <w:spacing w:line="276" w:lineRule="auto"/>
        <w:ind w:left="284" w:hanging="284"/>
        <w:jc w:val="both"/>
        <w:rPr>
          <w:rFonts w:ascii="Arial" w:hAnsi="Arial" w:cs="Arial"/>
        </w:rPr>
      </w:pPr>
      <w:r w:rsidRPr="00A9211D">
        <w:rPr>
          <w:rFonts w:ascii="Arial" w:eastAsia="Calibri" w:hAnsi="Arial" w:cs="Arial"/>
          <w:lang w:bidi="pl-PL"/>
        </w:rPr>
        <w:t>prowadzić działalność obejmującą społeczną i zawodową integrację osób będących członkami co najmniej jednej z poniższych grup społecznie marginalizowanych, tj.: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 xml:space="preserve">osób niepełnosprawnych w rozumieniu ustawy z dnia 27 sierpnia 1997 r. </w:t>
      </w:r>
      <w:r w:rsidRPr="00A9211D">
        <w:rPr>
          <w:rFonts w:ascii="Arial" w:hAnsi="Arial" w:cs="Arial"/>
        </w:rPr>
        <w:br/>
        <w:t>o rehabilitacji zawodowej i społecznej oraz zatrudnianiu osób niepełnosprawnych (Dz. U. z 2021 r. poz. 573),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 xml:space="preserve">bezrobotnych w rozumieniu ustawy z dnia 20 kwietnia 2004 r. o promocji zatrudnienia i instytucjach rynku pracy (Dz. U. z 2020 r. poz. 1409, 2023, 2369 </w:t>
      </w:r>
      <w:r w:rsidRPr="00A9211D">
        <w:rPr>
          <w:rFonts w:ascii="Arial" w:hAnsi="Arial" w:cs="Arial"/>
        </w:rPr>
        <w:br/>
        <w:t>i 2400),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osób pozbawionych wolności lub zwalnianych z zakładów karnych, o których mowa w ustawie z dnia 6 czerwca 1997 r. - Kodeks karny wykonawczy (Dz. U. z 2021 r. poz. 53 i 472), mających trudności w integracji ze środowiskiem,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osób z zaburzeniami psychicznymi w rozumieniu ustawy z dnia 19 sierpnia 1994 r. o ochronie zdrowia psychicznego (Dz. U. z 2020 r. poz. 685),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osób bezdomnych w rozumieniu ustawy z dnia 12 marca 2004 r. o pomocy społecznej (Dz. U. z 2020 r. poz. 1876 i 2369 oraz z 2021 r. poz. 794 i 803),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osób, które uzyskały w Rzeczypospolitej Polskiej status uchodźcy lub ochronę uzupełniającą, o których mowa w usta</w:t>
      </w:r>
      <w:r>
        <w:rPr>
          <w:rFonts w:ascii="Arial" w:hAnsi="Arial" w:cs="Arial"/>
        </w:rPr>
        <w:t>wie z dnia 13 czerwca 2003 r. o </w:t>
      </w:r>
      <w:bookmarkStart w:id="0" w:name="_GoBack"/>
      <w:bookmarkEnd w:id="0"/>
      <w:r w:rsidRPr="00A9211D">
        <w:rPr>
          <w:rFonts w:ascii="Arial" w:hAnsi="Arial" w:cs="Arial"/>
        </w:rPr>
        <w:t>udzielaniu cudzoziemcom ochrony na terytorium Rzeczypospolitej Polskiej (Dz. U. z 2019 r. poz. 1666 i 2020 oraz z 2020 r. poz. 322 i 2023),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osób do 30. roku życia oraz po ukończeniu 50. roku życia, posiadających status osoby poszukującej pracy, bez zatrudnienia,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5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 xml:space="preserve">osób będących członkami mniejszości znajdującej się w niekorzystnej sytuacji, </w:t>
      </w:r>
      <w:r w:rsidRPr="00A9211D">
        <w:rPr>
          <w:rFonts w:ascii="Arial" w:hAnsi="Arial" w:cs="Arial"/>
        </w:rPr>
        <w:br/>
        <w:t xml:space="preserve">w szczególności będących członkami mniejszości narodowych i etnicznych </w:t>
      </w:r>
      <w:r w:rsidRPr="00A9211D">
        <w:rPr>
          <w:rFonts w:ascii="Arial" w:hAnsi="Arial" w:cs="Arial"/>
        </w:rPr>
        <w:br/>
        <w:t xml:space="preserve">w rozumieniu ustawy z dnia 6 stycznia 2005 r. o mniejszościach narodowych </w:t>
      </w:r>
      <w:r w:rsidRPr="00A9211D">
        <w:rPr>
          <w:rFonts w:ascii="Arial" w:hAnsi="Arial" w:cs="Arial"/>
        </w:rPr>
        <w:br/>
        <w:t>i etnicznych oraz o języku regionalnym (Dz. U. z 2017 r. poz. 823)</w:t>
      </w:r>
    </w:p>
    <w:p w:rsidR="00A9211D" w:rsidRDefault="00A9211D" w:rsidP="00A9211D">
      <w:pPr>
        <w:pStyle w:val="Akapitzlist"/>
        <w:widowControl w:val="0"/>
        <w:autoSpaceDE w:val="0"/>
        <w:autoSpaceDN w:val="0"/>
        <w:spacing w:line="276" w:lineRule="auto"/>
        <w:ind w:left="1080"/>
        <w:jc w:val="both"/>
        <w:rPr>
          <w:rFonts w:ascii="Arial" w:hAnsi="Arial" w:cs="Arial"/>
          <w:b/>
          <w:i/>
          <w:iCs/>
        </w:rPr>
      </w:pPr>
    </w:p>
    <w:p w:rsidR="00A9211D" w:rsidRDefault="00A9211D" w:rsidP="00A9211D">
      <w:pPr>
        <w:pStyle w:val="Akapitzlist"/>
        <w:widowControl w:val="0"/>
        <w:autoSpaceDE w:val="0"/>
        <w:autoSpaceDN w:val="0"/>
        <w:spacing w:line="276" w:lineRule="auto"/>
        <w:ind w:left="1080"/>
        <w:jc w:val="both"/>
        <w:rPr>
          <w:rFonts w:ascii="Arial" w:hAnsi="Arial" w:cs="Arial"/>
          <w:b/>
          <w:i/>
          <w:iCs/>
        </w:rPr>
      </w:pPr>
      <w:r w:rsidRPr="00A9211D">
        <w:rPr>
          <w:rFonts w:ascii="Arial" w:hAnsi="Arial" w:cs="Arial"/>
          <w:b/>
          <w:i/>
          <w:iCs/>
        </w:rPr>
        <w:t>lub</w:t>
      </w:r>
    </w:p>
    <w:p w:rsidR="00A9211D" w:rsidRPr="00A9211D" w:rsidRDefault="00A9211D" w:rsidP="00A9211D">
      <w:pPr>
        <w:pStyle w:val="Akapitzlist"/>
        <w:widowControl w:val="0"/>
        <w:autoSpaceDE w:val="0"/>
        <w:autoSpaceDN w:val="0"/>
        <w:spacing w:line="276" w:lineRule="auto"/>
        <w:ind w:left="1080"/>
        <w:jc w:val="both"/>
        <w:rPr>
          <w:rFonts w:ascii="Arial" w:hAnsi="Arial" w:cs="Arial"/>
          <w:b/>
          <w:i/>
          <w:iCs/>
        </w:rPr>
      </w:pPr>
    </w:p>
    <w:p w:rsidR="00A9211D" w:rsidRPr="00A9211D" w:rsidRDefault="00A9211D" w:rsidP="00A9211D">
      <w:pPr>
        <w:pStyle w:val="Akapitzlist"/>
        <w:widowControl w:val="0"/>
        <w:numPr>
          <w:ilvl w:val="1"/>
          <w:numId w:val="4"/>
        </w:numPr>
        <w:autoSpaceDE w:val="0"/>
        <w:autoSpaceDN w:val="0"/>
        <w:spacing w:line="276" w:lineRule="auto"/>
        <w:ind w:left="284" w:hanging="284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zatrudniał osobę/y z co najmniej jednej z poniższych grup: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6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bezrobotnych w rozumieniu ustawy z dnia 20 kwietnia 2004 r. o promocji zatrudnienia i instytucjach rynku pracy,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6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>młodocianych, o których mowa w przepisach prawa pracy, w celu przygotowania zawodowego,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6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 xml:space="preserve">osób niepełnosprawnych w rozumieniu ustawy z dnia 27 sierpnia 1997 r. </w:t>
      </w:r>
      <w:r w:rsidRPr="00A9211D">
        <w:rPr>
          <w:rFonts w:ascii="Arial" w:hAnsi="Arial" w:cs="Arial"/>
        </w:rPr>
        <w:br/>
        <w:t>o rehabilitacji zawodowej i społecznej oraz zatrudnianiu osób niepełnosprawnych,</w:t>
      </w:r>
    </w:p>
    <w:p w:rsidR="00A9211D" w:rsidRPr="00A9211D" w:rsidRDefault="00A9211D" w:rsidP="00A9211D">
      <w:pPr>
        <w:pStyle w:val="Akapitzlist"/>
        <w:widowControl w:val="0"/>
        <w:numPr>
          <w:ilvl w:val="0"/>
          <w:numId w:val="6"/>
        </w:numPr>
        <w:autoSpaceDE w:val="0"/>
        <w:autoSpaceDN w:val="0"/>
        <w:spacing w:line="276" w:lineRule="auto"/>
        <w:jc w:val="both"/>
        <w:rPr>
          <w:rFonts w:ascii="Arial" w:hAnsi="Arial" w:cs="Arial"/>
        </w:rPr>
      </w:pPr>
      <w:r w:rsidRPr="00A9211D">
        <w:rPr>
          <w:rFonts w:ascii="Arial" w:hAnsi="Arial" w:cs="Arial"/>
        </w:rPr>
        <w:t xml:space="preserve">innych osób niż określone w tiret i, ii, iii, o których mowa w ustawie z dnia </w:t>
      </w:r>
      <w:r w:rsidRPr="00A9211D">
        <w:rPr>
          <w:rFonts w:ascii="Arial" w:hAnsi="Arial" w:cs="Arial"/>
        </w:rPr>
        <w:br/>
        <w:t>13 czerwca 2003 r. o zatrudnieniu socjalnym (Dz. U. z 2020 r. poz. 176) lub we właściwych przepisach państw członkowskich Unii Europejskiej lub Europejskiego Obszaru Gospodarczego.</w:t>
      </w:r>
    </w:p>
    <w:p w:rsidR="0054676F" w:rsidRPr="00A9211D" w:rsidRDefault="0054676F" w:rsidP="005C5BEB">
      <w:pPr>
        <w:jc w:val="both"/>
        <w:rPr>
          <w:rFonts w:ascii="Arial" w:hAnsi="Arial" w:cs="Arial"/>
          <w:sz w:val="22"/>
          <w:szCs w:val="22"/>
        </w:rPr>
      </w:pPr>
    </w:p>
    <w:p w:rsidR="00A9211D" w:rsidRPr="00A9211D" w:rsidRDefault="00A9211D" w:rsidP="005C5BEB">
      <w:pPr>
        <w:jc w:val="both"/>
        <w:rPr>
          <w:rFonts w:ascii="Arial" w:hAnsi="Arial" w:cs="Arial"/>
          <w:sz w:val="22"/>
          <w:szCs w:val="22"/>
        </w:rPr>
      </w:pPr>
    </w:p>
    <w:p w:rsidR="00A9211D" w:rsidRPr="00A9211D" w:rsidRDefault="00A9211D" w:rsidP="005C5BEB">
      <w:pPr>
        <w:jc w:val="both"/>
        <w:rPr>
          <w:rFonts w:ascii="Arial" w:hAnsi="Arial" w:cs="Arial"/>
          <w:sz w:val="22"/>
          <w:szCs w:val="22"/>
        </w:rPr>
      </w:pPr>
      <w:r w:rsidRPr="00A9211D">
        <w:rPr>
          <w:rFonts w:ascii="Arial" w:hAnsi="Arial" w:cs="Arial"/>
          <w:sz w:val="22"/>
          <w:szCs w:val="22"/>
        </w:rPr>
        <w:t>……………………………….</w:t>
      </w:r>
      <w:r w:rsidRPr="00A9211D">
        <w:rPr>
          <w:rFonts w:ascii="Arial" w:hAnsi="Arial" w:cs="Arial"/>
          <w:sz w:val="22"/>
          <w:szCs w:val="22"/>
        </w:rPr>
        <w:tab/>
      </w:r>
      <w:r w:rsidRPr="00A9211D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……………….</w:t>
      </w:r>
      <w:r w:rsidRPr="00A9211D">
        <w:rPr>
          <w:rFonts w:ascii="Arial" w:hAnsi="Arial" w:cs="Arial"/>
          <w:sz w:val="22"/>
          <w:szCs w:val="22"/>
        </w:rPr>
        <w:t>………………</w:t>
      </w:r>
    </w:p>
    <w:p w:rsidR="00A9211D" w:rsidRPr="00A9211D" w:rsidRDefault="00A9211D" w:rsidP="00A9211D">
      <w:pPr>
        <w:ind w:firstLine="708"/>
        <w:jc w:val="both"/>
        <w:rPr>
          <w:rFonts w:ascii="Arial" w:hAnsi="Arial" w:cs="Arial"/>
          <w:sz w:val="20"/>
          <w:szCs w:val="22"/>
        </w:rPr>
      </w:pPr>
      <w:r w:rsidRPr="00A9211D">
        <w:rPr>
          <w:rFonts w:ascii="Arial" w:hAnsi="Arial" w:cs="Arial"/>
          <w:sz w:val="20"/>
          <w:szCs w:val="22"/>
        </w:rPr>
        <w:t>Data i miejsca</w:t>
      </w:r>
      <w:r w:rsidRPr="00A9211D">
        <w:rPr>
          <w:rFonts w:ascii="Arial" w:hAnsi="Arial" w:cs="Arial"/>
          <w:sz w:val="20"/>
          <w:szCs w:val="22"/>
        </w:rPr>
        <w:tab/>
      </w:r>
      <w:r w:rsidRPr="00A9211D">
        <w:rPr>
          <w:rFonts w:ascii="Arial" w:hAnsi="Arial" w:cs="Arial"/>
          <w:sz w:val="20"/>
          <w:szCs w:val="22"/>
        </w:rPr>
        <w:tab/>
      </w:r>
      <w:r w:rsidRPr="00A9211D">
        <w:rPr>
          <w:rFonts w:ascii="Arial" w:hAnsi="Arial" w:cs="Arial"/>
          <w:sz w:val="20"/>
          <w:szCs w:val="22"/>
        </w:rPr>
        <w:tab/>
      </w:r>
      <w:r w:rsidRPr="00A9211D">
        <w:rPr>
          <w:rFonts w:ascii="Arial" w:hAnsi="Arial" w:cs="Arial"/>
          <w:sz w:val="20"/>
          <w:szCs w:val="22"/>
        </w:rPr>
        <w:tab/>
      </w:r>
      <w:r w:rsidRPr="00A9211D">
        <w:rPr>
          <w:rFonts w:ascii="Arial" w:hAnsi="Arial" w:cs="Arial"/>
          <w:sz w:val="20"/>
          <w:szCs w:val="22"/>
        </w:rPr>
        <w:tab/>
      </w:r>
      <w:r>
        <w:rPr>
          <w:rFonts w:ascii="Arial" w:hAnsi="Arial" w:cs="Arial"/>
          <w:sz w:val="20"/>
          <w:szCs w:val="22"/>
        </w:rPr>
        <w:tab/>
      </w:r>
      <w:r>
        <w:rPr>
          <w:rFonts w:ascii="Arial" w:hAnsi="Arial" w:cs="Arial"/>
          <w:sz w:val="20"/>
          <w:szCs w:val="22"/>
        </w:rPr>
        <w:tab/>
      </w:r>
      <w:r w:rsidRPr="00A9211D">
        <w:rPr>
          <w:rFonts w:ascii="Arial" w:hAnsi="Arial" w:cs="Arial"/>
          <w:sz w:val="20"/>
          <w:szCs w:val="22"/>
        </w:rPr>
        <w:t xml:space="preserve">        podpis</w:t>
      </w:r>
    </w:p>
    <w:sectPr w:rsidR="00A9211D" w:rsidRPr="00A9211D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BB4" w:rsidRDefault="00660BB4" w:rsidP="00CC69C9">
      <w:r>
        <w:separator/>
      </w:r>
    </w:p>
  </w:endnote>
  <w:endnote w:type="continuationSeparator" w:id="0">
    <w:p w:rsidR="00660BB4" w:rsidRDefault="00660BB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BB4" w:rsidRDefault="00660BB4" w:rsidP="00CC69C9">
      <w:r>
        <w:separator/>
      </w:r>
    </w:p>
  </w:footnote>
  <w:footnote w:type="continuationSeparator" w:id="0">
    <w:p w:rsidR="00660BB4" w:rsidRDefault="00660BB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553B" w:rsidRPr="00CC69C9" w:rsidRDefault="00A9211D" w:rsidP="002D6A03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 wp14:anchorId="1F10CF5D" wp14:editId="62EFED43">
          <wp:extent cx="5755005" cy="341630"/>
          <wp:effectExtent l="0" t="0" r="0" b="127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4A90"/>
    <w:multiLevelType w:val="hybridMultilevel"/>
    <w:tmpl w:val="7B82A016"/>
    <w:lvl w:ilvl="0" w:tplc="0415001B">
      <w:start w:val="1"/>
      <w:numFmt w:val="low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" w15:restartNumberingAfterBreak="0">
    <w:nsid w:val="055B21D4"/>
    <w:multiLevelType w:val="hybridMultilevel"/>
    <w:tmpl w:val="DB0046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A3071C4">
      <w:start w:val="1"/>
      <w:numFmt w:val="lowerLetter"/>
      <w:lvlText w:val="%2)"/>
      <w:lvlJc w:val="left"/>
      <w:pPr>
        <w:ind w:left="785" w:hanging="360"/>
      </w:pPr>
      <w:rPr>
        <w:rFonts w:hint="default"/>
        <w:sz w:val="22"/>
      </w:rPr>
    </w:lvl>
    <w:lvl w:ilvl="2" w:tplc="0415001B">
      <w:start w:val="1"/>
      <w:numFmt w:val="lowerRoman"/>
      <w:lvlText w:val="%3."/>
      <w:lvlJc w:val="righ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952C1F"/>
    <w:multiLevelType w:val="hybridMultilevel"/>
    <w:tmpl w:val="DE8C22D4"/>
    <w:lvl w:ilvl="0" w:tplc="0415001B">
      <w:start w:val="1"/>
      <w:numFmt w:val="lowerRoman"/>
      <w:lvlText w:val="%1."/>
      <w:lvlJc w:val="righ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5026E"/>
    <w:rsid w:val="000B78FA"/>
    <w:rsid w:val="0015430C"/>
    <w:rsid w:val="00164048"/>
    <w:rsid w:val="00167309"/>
    <w:rsid w:val="002428EF"/>
    <w:rsid w:val="0028709D"/>
    <w:rsid w:val="002938C1"/>
    <w:rsid w:val="002D6A03"/>
    <w:rsid w:val="003B4572"/>
    <w:rsid w:val="003C78DB"/>
    <w:rsid w:val="003F0AD8"/>
    <w:rsid w:val="0054676F"/>
    <w:rsid w:val="00554A2F"/>
    <w:rsid w:val="005C5BEB"/>
    <w:rsid w:val="005D20E2"/>
    <w:rsid w:val="005D7E1C"/>
    <w:rsid w:val="00660BB4"/>
    <w:rsid w:val="00667ACB"/>
    <w:rsid w:val="006F52AB"/>
    <w:rsid w:val="00732CFE"/>
    <w:rsid w:val="0079371B"/>
    <w:rsid w:val="007B10D7"/>
    <w:rsid w:val="007B614A"/>
    <w:rsid w:val="008862FB"/>
    <w:rsid w:val="008966A6"/>
    <w:rsid w:val="008A654F"/>
    <w:rsid w:val="008D4664"/>
    <w:rsid w:val="00901FC3"/>
    <w:rsid w:val="009722C2"/>
    <w:rsid w:val="009764D8"/>
    <w:rsid w:val="00981DB6"/>
    <w:rsid w:val="00987E2B"/>
    <w:rsid w:val="009C79AA"/>
    <w:rsid w:val="009D08E3"/>
    <w:rsid w:val="009E74B6"/>
    <w:rsid w:val="009F2FBA"/>
    <w:rsid w:val="009F7037"/>
    <w:rsid w:val="00A4460A"/>
    <w:rsid w:val="00A82F50"/>
    <w:rsid w:val="00A9211D"/>
    <w:rsid w:val="00A9553B"/>
    <w:rsid w:val="00AB359F"/>
    <w:rsid w:val="00B1582B"/>
    <w:rsid w:val="00BC08BA"/>
    <w:rsid w:val="00C13CD8"/>
    <w:rsid w:val="00C1763E"/>
    <w:rsid w:val="00C4121F"/>
    <w:rsid w:val="00CB3E9E"/>
    <w:rsid w:val="00CC69C9"/>
    <w:rsid w:val="00CF291A"/>
    <w:rsid w:val="00D351A9"/>
    <w:rsid w:val="00D936C0"/>
    <w:rsid w:val="00E361FD"/>
    <w:rsid w:val="00EF6A91"/>
    <w:rsid w:val="00F37E58"/>
    <w:rsid w:val="00F5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C9AE4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3B457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9211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9211D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9211D"/>
    <w:rPr>
      <w:sz w:val="20"/>
      <w:szCs w:val="20"/>
    </w:rPr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A9211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375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28</cp:revision>
  <cp:lastPrinted>2019-05-24T10:31:00Z</cp:lastPrinted>
  <dcterms:created xsi:type="dcterms:W3CDTF">2019-09-06T07:39:00Z</dcterms:created>
  <dcterms:modified xsi:type="dcterms:W3CDTF">2022-05-04T10:46:00Z</dcterms:modified>
</cp:coreProperties>
</file>