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D256A" w:rsidRDefault="007D256A" w:rsidP="007D256A">
      <w:pPr>
        <w:pStyle w:val="NormalnyWeb"/>
        <w:rPr>
          <w:rFonts w:ascii="Verdana" w:hAnsi="Verdana"/>
          <w:sz w:val="20"/>
          <w:szCs w:val="20"/>
        </w:rPr>
      </w:pPr>
      <w:bookmarkStart w:id="0" w:name="_GoBack"/>
      <w:bookmarkEnd w:id="0"/>
      <w:r>
        <w:rPr>
          <w:rStyle w:val="Pogrubienie"/>
          <w:rFonts w:ascii="Verdana" w:hAnsi="Verdana"/>
          <w:sz w:val="20"/>
          <w:szCs w:val="20"/>
        </w:rPr>
        <w:t>Ogłoszenie o depozycie  z dnia 29.10.2025 r.-  wezwanie do podjęcia depozytu do dnia 29.10.2028 r.</w:t>
      </w:r>
    </w:p>
    <w:p w:rsidR="007D256A" w:rsidRDefault="007D256A" w:rsidP="007D256A">
      <w:pPr>
        <w:pStyle w:val="NormalnyWeb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 </w:t>
      </w:r>
    </w:p>
    <w:p w:rsidR="007D256A" w:rsidRDefault="007D256A" w:rsidP="007D256A">
      <w:pPr>
        <w:pStyle w:val="NormalnyWeb"/>
        <w:rPr>
          <w:rFonts w:ascii="Verdana" w:hAnsi="Verdana"/>
          <w:sz w:val="20"/>
          <w:szCs w:val="20"/>
        </w:rPr>
      </w:pPr>
      <w:r>
        <w:rPr>
          <w:rStyle w:val="Pogrubienie"/>
          <w:rFonts w:ascii="Verdana" w:hAnsi="Verdana"/>
          <w:sz w:val="20"/>
          <w:szCs w:val="20"/>
        </w:rPr>
        <w:t>Szpital Uniwersytecki w Krakowie stosownie do treści art.6 ust.5 ustawy z dnia 18.10.2006 r.</w:t>
      </w:r>
      <w:r>
        <w:rPr>
          <w:rFonts w:ascii="Verdana" w:hAnsi="Verdana"/>
          <w:sz w:val="20"/>
          <w:szCs w:val="20"/>
        </w:rPr>
        <w:br/>
      </w:r>
      <w:r>
        <w:rPr>
          <w:rStyle w:val="Pogrubienie"/>
          <w:rFonts w:ascii="Verdana" w:hAnsi="Verdana"/>
          <w:sz w:val="20"/>
          <w:szCs w:val="20"/>
        </w:rPr>
        <w:t>o likwidacji niepodjętych depozytów (Dz.U.nr 208, poz.1537), poszukuje  i zarazem wzywa spadkobierców zmarłej pacjentki naszej placówki, która pozostawiła w depozycie środki pieniężne, a które stanowią spadek po zmarłej osobie.</w:t>
      </w:r>
    </w:p>
    <w:p w:rsidR="007D256A" w:rsidRDefault="007D256A" w:rsidP="007D256A">
      <w:pPr>
        <w:pStyle w:val="NormalnyWeb"/>
        <w:rPr>
          <w:rFonts w:ascii="Verdana" w:hAnsi="Verdana"/>
          <w:sz w:val="20"/>
          <w:szCs w:val="20"/>
        </w:rPr>
      </w:pPr>
      <w:r>
        <w:rPr>
          <w:rStyle w:val="Pogrubienie"/>
          <w:rFonts w:ascii="Verdana" w:hAnsi="Verdana"/>
          <w:sz w:val="20"/>
          <w:szCs w:val="20"/>
        </w:rPr>
        <w:t xml:space="preserve">Pacjentka: Brygida </w:t>
      </w:r>
      <w:proofErr w:type="spellStart"/>
      <w:r>
        <w:rPr>
          <w:rStyle w:val="Pogrubienie"/>
          <w:rFonts w:ascii="Verdana" w:hAnsi="Verdana"/>
          <w:sz w:val="20"/>
          <w:szCs w:val="20"/>
        </w:rPr>
        <w:t>Przęczek</w:t>
      </w:r>
      <w:proofErr w:type="spellEnd"/>
    </w:p>
    <w:p w:rsidR="007D256A" w:rsidRDefault="007D256A" w:rsidP="007D256A">
      <w:pPr>
        <w:pStyle w:val="NormalnyWeb"/>
        <w:rPr>
          <w:rFonts w:ascii="Verdana" w:hAnsi="Verdana"/>
          <w:sz w:val="20"/>
          <w:szCs w:val="20"/>
        </w:rPr>
      </w:pPr>
      <w:r>
        <w:rPr>
          <w:rStyle w:val="Pogrubienie"/>
          <w:rFonts w:ascii="Verdana" w:hAnsi="Verdana"/>
          <w:sz w:val="20"/>
          <w:szCs w:val="20"/>
        </w:rPr>
        <w:t>Kwota depozytu: 4 000,00 (słownie: cztery tysiące zł 00/100)"</w:t>
      </w:r>
    </w:p>
    <w:p w:rsidR="00F2201E" w:rsidRDefault="00F2201E"/>
    <w:sectPr w:rsidR="00F2201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256A"/>
    <w:rsid w:val="001E538F"/>
    <w:rsid w:val="007D256A"/>
    <w:rsid w:val="00F220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3ACA82"/>
  <w15:chartTrackingRefBased/>
  <w15:docId w15:val="{58FDFEDB-B65C-49AD-B8A5-E8DC75BAC9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semiHidden/>
    <w:unhideWhenUsed/>
    <w:rsid w:val="007D256A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7D256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056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73</Words>
  <Characters>440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Zofia Ozimkiewicz</dc:creator>
  <cp:keywords/>
  <dc:description/>
  <cp:lastModifiedBy>Zofia Ozimkiewicz</cp:lastModifiedBy>
  <cp:revision>1</cp:revision>
  <dcterms:created xsi:type="dcterms:W3CDTF">2025-11-18T13:32:00Z</dcterms:created>
  <dcterms:modified xsi:type="dcterms:W3CDTF">2025-11-18T13:32:00Z</dcterms:modified>
</cp:coreProperties>
</file>