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C7A" w:rsidRDefault="00185C7A" w:rsidP="00185C7A">
      <w:pPr>
        <w:pStyle w:val="Tytu"/>
        <w:spacing w:line="276" w:lineRule="auto"/>
        <w:jc w:val="right"/>
        <w:rPr>
          <w:sz w:val="22"/>
          <w:szCs w:val="22"/>
        </w:rPr>
      </w:pPr>
      <w:r>
        <w:rPr>
          <w:sz w:val="22"/>
          <w:szCs w:val="22"/>
        </w:rPr>
        <w:t>Załącznik nr 7 do SWKO</w:t>
      </w:r>
    </w:p>
    <w:p w:rsidR="00185C7A" w:rsidRDefault="00185C7A" w:rsidP="00185C7A">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r w:rsidR="00C122A1">
        <w:rPr>
          <w:sz w:val="22"/>
          <w:szCs w:val="22"/>
        </w:rPr>
        <w:t xml:space="preserve"> (WZÓR)</w:t>
      </w:r>
    </w:p>
    <w:p w:rsidR="004C75AA" w:rsidRDefault="004C75AA"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4C75AA">
        <w:rPr>
          <w:sz w:val="22"/>
          <w:szCs w:val="22"/>
          <w:lang w:val="pl-PL"/>
        </w:rPr>
        <w:t xml:space="preserve"> </w:t>
      </w:r>
      <w:r w:rsidR="00ED7820">
        <w:rPr>
          <w:sz w:val="22"/>
          <w:szCs w:val="22"/>
          <w:lang w:val="pl-PL"/>
        </w:rPr>
        <w:t>….. ………….</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t>
      </w:r>
      <w:r w:rsidR="00813347">
        <w:rPr>
          <w:iCs/>
          <w:sz w:val="22"/>
          <w:szCs w:val="22"/>
          <w:lang w:val="pl-PL"/>
        </w:rPr>
        <w:t>w Krakowie przy ul. Marii Orwid 11</w:t>
      </w:r>
      <w:r w:rsidR="000D7B41" w:rsidRPr="00DC1440">
        <w:rPr>
          <w:iCs/>
          <w:sz w:val="22"/>
          <w:szCs w:val="22"/>
          <w:lang w:val="pl-PL"/>
        </w:rPr>
        <w:t xml:space="preserve">, </w:t>
      </w:r>
      <w:r w:rsidR="00141397" w:rsidRPr="00DC1440">
        <w:rPr>
          <w:iCs/>
          <w:sz w:val="22"/>
          <w:szCs w:val="22"/>
          <w:lang w:val="pl-PL"/>
        </w:rPr>
        <w:br/>
      </w:r>
      <w:r w:rsidR="00813347">
        <w:rPr>
          <w:iCs/>
          <w:sz w:val="22"/>
          <w:szCs w:val="22"/>
          <w:lang w:val="pl-PL"/>
        </w:rPr>
        <w:t>30-688</w:t>
      </w:r>
      <w:r w:rsidR="000D7B41" w:rsidRPr="00DC144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192368">
        <w:rPr>
          <w:iCs/>
          <w:sz w:val="22"/>
          <w:szCs w:val="22"/>
          <w:lang w:val="pl-PL"/>
        </w:rPr>
        <w:br/>
      </w:r>
      <w:r w:rsidR="00192368" w:rsidRPr="00192368">
        <w:rPr>
          <w:iCs/>
          <w:sz w:val="22"/>
          <w:szCs w:val="22"/>
          <w:lang w:val="pl-PL"/>
        </w:rPr>
        <w:t xml:space="preserve">NIP: 6751199442, Regon: 000288685, </w:t>
      </w:r>
      <w:r w:rsidR="000D7B41" w:rsidRPr="00DC1440">
        <w:rPr>
          <w:iCs/>
          <w:sz w:val="22"/>
          <w:szCs w:val="22"/>
          <w:lang w:val="pl-PL"/>
        </w:rPr>
        <w:t xml:space="preserve">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r w:rsidRPr="00DC1440">
        <w:rPr>
          <w:sz w:val="22"/>
          <w:szCs w:val="22"/>
          <w:lang w:val="pl-PL"/>
        </w:rPr>
        <w:t xml:space="preserve">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11485E" w:rsidRDefault="0011485E" w:rsidP="004C75AA">
      <w:pPr>
        <w:spacing w:line="276" w:lineRule="auto"/>
        <w:jc w:val="both"/>
        <w:rPr>
          <w:b/>
          <w:sz w:val="22"/>
          <w:szCs w:val="22"/>
          <w:lang w:val="pl-PL"/>
        </w:rPr>
      </w:pPr>
      <w:r w:rsidRPr="0011485E">
        <w:rPr>
          <w:b/>
          <w:sz w:val="22"/>
          <w:szCs w:val="22"/>
          <w:lang w:val="pl-PL"/>
        </w:rPr>
        <w:t>…………………………………………………………………………………………………………………………………………………………………………………………………………………………………………………………………………………………………………………………………………………………………………………………………………………………………………………</w:t>
      </w:r>
      <w:r>
        <w:rPr>
          <w:b/>
          <w:sz w:val="22"/>
          <w:szCs w:val="22"/>
          <w:lang w:val="pl-PL"/>
        </w:rPr>
        <w:t>…</w:t>
      </w:r>
    </w:p>
    <w:p w:rsidR="009948CC" w:rsidRPr="00DC1440" w:rsidRDefault="004C75AA" w:rsidP="004C75AA">
      <w:pPr>
        <w:spacing w:line="276" w:lineRule="auto"/>
        <w:jc w:val="both"/>
        <w:rPr>
          <w:bCs/>
          <w:sz w:val="22"/>
          <w:szCs w:val="22"/>
          <w:lang w:val="pl-PL"/>
        </w:rPr>
      </w:pPr>
      <w:r w:rsidRPr="00942754">
        <w:rPr>
          <w:sz w:val="22"/>
          <w:szCs w:val="22"/>
          <w:lang w:val="pl-PL"/>
        </w:rPr>
        <w:t xml:space="preserve">zwaną w dalszej części </w:t>
      </w:r>
      <w:r>
        <w:rPr>
          <w:sz w:val="22"/>
          <w:szCs w:val="22"/>
          <w:lang w:val="pl-PL"/>
        </w:rPr>
        <w:t>umowy</w:t>
      </w:r>
      <w:r w:rsidRPr="00942754">
        <w:rPr>
          <w:sz w:val="22"/>
          <w:szCs w:val="22"/>
          <w:lang w:val="pl-PL"/>
        </w:rPr>
        <w:t xml:space="preserve">  </w:t>
      </w:r>
      <w:r w:rsidRPr="00942754">
        <w:rPr>
          <w:b/>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F354F1">
        <w:rPr>
          <w:sz w:val="22"/>
          <w:szCs w:val="22"/>
          <w:lang w:val="pl-PL"/>
        </w:rPr>
        <w:t>le</w:t>
      </w:r>
      <w:r w:rsidR="00C23246">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0543AA">
        <w:rPr>
          <w:sz w:val="22"/>
          <w:szCs w:val="22"/>
          <w:lang w:val="pl-PL"/>
        </w:rPr>
        <w:t xml:space="preserve">Diabetologii, Chorób Wewnętrznych </w:t>
      </w:r>
      <w:r w:rsidR="000543AA">
        <w:rPr>
          <w:sz w:val="22"/>
          <w:szCs w:val="22"/>
          <w:lang w:val="pl-PL"/>
        </w:rPr>
        <w:br/>
        <w:t>i Metabolicznych</w:t>
      </w:r>
      <w:r>
        <w:rPr>
          <w:sz w:val="22"/>
          <w:szCs w:val="22"/>
          <w:lang w:val="pl-PL"/>
        </w:rPr>
        <w:t xml:space="preserve"> Udzielającego Zamówienie.</w:t>
      </w:r>
    </w:p>
    <w:p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 </w:t>
      </w:r>
      <w:r w:rsidR="00EA1C26">
        <w:rPr>
          <w:sz w:val="22"/>
          <w:szCs w:val="22"/>
          <w:lang w:val="pl-PL"/>
        </w:rPr>
        <w:t xml:space="preserve">Kierownika Oddziału Klinicznego </w:t>
      </w:r>
      <w:r w:rsidR="000543AA">
        <w:rPr>
          <w:sz w:val="22"/>
          <w:szCs w:val="22"/>
          <w:lang w:val="pl-PL"/>
        </w:rPr>
        <w:t>Diabetologii, Chorób Wewnętrznych i Metabolicznych</w:t>
      </w:r>
      <w:r>
        <w:rPr>
          <w:color w:val="000000"/>
          <w:sz w:val="22"/>
          <w:szCs w:val="22"/>
          <w:lang w:val="pl-PL"/>
        </w:rPr>
        <w:t xml:space="preserve"> </w:t>
      </w:r>
      <w:r w:rsidR="00CE6533" w:rsidRPr="00DC1440">
        <w:rPr>
          <w:color w:val="000000"/>
          <w:sz w:val="22"/>
          <w:szCs w:val="22"/>
          <w:lang w:val="pl-PL"/>
        </w:rPr>
        <w:t xml:space="preserve">Udzielającego Zamówienie. </w:t>
      </w:r>
    </w:p>
    <w:p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0543AA">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EA1C26">
        <w:rPr>
          <w:sz w:val="22"/>
          <w:szCs w:val="22"/>
          <w:lang w:val="pl-PL"/>
        </w:rPr>
        <w:t xml:space="preserve">Oddziału Klinicznego </w:t>
      </w:r>
      <w:r w:rsidR="000543AA">
        <w:rPr>
          <w:sz w:val="22"/>
          <w:szCs w:val="22"/>
          <w:lang w:val="pl-PL"/>
        </w:rPr>
        <w:t>Diabetologii, Chorób Wewnętrznych i Metabolicznych</w:t>
      </w:r>
      <w:r w:rsidR="00EA1C26">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w:t>
      </w:r>
      <w:r w:rsidR="000543AA">
        <w:rPr>
          <w:sz w:val="22"/>
          <w:szCs w:val="22"/>
          <w:lang w:val="pl-PL"/>
        </w:rPr>
        <w:t xml:space="preserve">dni od poniedziałku do piątku, </w:t>
      </w:r>
      <w:r w:rsidR="00CE6533" w:rsidRPr="00DC1440">
        <w:rPr>
          <w:sz w:val="22"/>
          <w:szCs w:val="22"/>
          <w:lang w:val="pl-PL"/>
        </w:rPr>
        <w:t>z wyjątkiem dni ustawowo wolnych od pracy w rozumieniu ust</w:t>
      </w:r>
      <w:r w:rsidR="000543AA">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B73B46">
        <w:rPr>
          <w:sz w:val="22"/>
          <w:szCs w:val="22"/>
          <w:lang w:val="pl-PL"/>
        </w:rPr>
        <w:t xml:space="preserve"> na każdy miesiąc.</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t>
      </w:r>
      <w:r w:rsidR="00CB0356">
        <w:rPr>
          <w:sz w:val="22"/>
          <w:szCs w:val="22"/>
          <w:lang w:val="pl-PL"/>
        </w:rPr>
        <w:br/>
      </w:r>
      <w:r w:rsidR="00CC3324">
        <w:rPr>
          <w:sz w:val="22"/>
          <w:szCs w:val="22"/>
          <w:lang w:val="pl-PL"/>
        </w:rPr>
        <w:t>w budynku przy ul</w:t>
      </w:r>
      <w:r w:rsidR="00AF4D2E">
        <w:rPr>
          <w:sz w:val="22"/>
          <w:szCs w:val="22"/>
          <w:lang w:val="pl-PL"/>
        </w:rPr>
        <w:t>. Marii Orwid 11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lastRenderedPageBreak/>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157653">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157653">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157653">
        <w:rPr>
          <w:color w:val="000000"/>
        </w:rPr>
        <w:t>Oddziale</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Pr="005027F4" w:rsidRDefault="001C0DD8" w:rsidP="001C0DD8">
      <w:pPr>
        <w:pStyle w:val="Tekstpodstawowy"/>
        <w:numPr>
          <w:ilvl w:val="0"/>
          <w:numId w:val="28"/>
        </w:numPr>
        <w:tabs>
          <w:tab w:val="left" w:pos="993"/>
        </w:tabs>
        <w:autoSpaceDE/>
        <w:autoSpaceDN/>
        <w:spacing w:line="276" w:lineRule="auto"/>
        <w:rPr>
          <w:color w:val="000000"/>
        </w:rPr>
      </w:pPr>
      <w:r w:rsidRPr="005027F4">
        <w:rPr>
          <w:color w:val="000000"/>
        </w:rPr>
        <w:t>udzielanie pomocy lekarskiej w każdym</w:t>
      </w:r>
      <w:r w:rsidR="00515BFD" w:rsidRPr="005027F4">
        <w:rPr>
          <w:color w:val="000000"/>
        </w:rPr>
        <w:t xml:space="preserve"> przypadku niecierpiącym zwłoki.</w:t>
      </w:r>
    </w:p>
    <w:p w:rsidR="009E3668" w:rsidRPr="005027F4" w:rsidRDefault="009E3668" w:rsidP="009E3668">
      <w:pPr>
        <w:pStyle w:val="Akapitzlist"/>
        <w:numPr>
          <w:ilvl w:val="1"/>
          <w:numId w:val="5"/>
        </w:numPr>
        <w:rPr>
          <w:color w:val="000000"/>
          <w:sz w:val="22"/>
          <w:szCs w:val="22"/>
          <w:lang w:val="pl-PL"/>
        </w:rPr>
      </w:pPr>
      <w:r w:rsidRPr="005027F4">
        <w:rPr>
          <w:color w:val="000000"/>
          <w:sz w:val="22"/>
          <w:szCs w:val="22"/>
          <w:lang w:val="pl-PL"/>
        </w:rPr>
        <w:t>Przyjmujący Zamówienie oświadcza, iż świadczenia zdrowotne będące przedmiotem niniejszej umowy wykonywane będą przez lekarzy medycyny posiadających kwalifikacje określone w ust. 4, w liczbie wystarczającej do obsadzenia jednego stanowiska dyżurowego (nie mniej niż 2 osoby).</w:t>
      </w:r>
    </w:p>
    <w:p w:rsidR="005A7279" w:rsidRPr="00A77FBE"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w:t>
      </w:r>
      <w:r w:rsidR="001C0DD8" w:rsidRPr="00A77FBE">
        <w:rPr>
          <w:color w:val="000000"/>
        </w:rPr>
        <w:t xml:space="preserve">umowy </w:t>
      </w:r>
      <w:r w:rsidRPr="00A77FBE">
        <w:rPr>
          <w:color w:val="000000"/>
        </w:rPr>
        <w:t xml:space="preserve">wykonywane będą przez </w:t>
      </w:r>
      <w:r w:rsidR="00B40DAE" w:rsidRPr="00A77FBE">
        <w:rPr>
          <w:color w:val="000000"/>
        </w:rPr>
        <w:t>lekarzy,</w:t>
      </w:r>
      <w:r w:rsidR="008150EC" w:rsidRPr="00A77FBE">
        <w:rPr>
          <w:color w:val="000000"/>
        </w:rPr>
        <w:t xml:space="preserve"> którzy posiadają następujące kwalifikacje</w:t>
      </w:r>
      <w:r w:rsidRPr="00A77FBE">
        <w:rPr>
          <w:color w:val="000000"/>
        </w:rPr>
        <w:t>:</w:t>
      </w:r>
    </w:p>
    <w:p w:rsidR="005A7279" w:rsidRPr="00A77FBE"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A77FBE">
        <w:t>tytuł specjalisty (lub II stopień specjalizacji) w dziedzinie</w:t>
      </w:r>
      <w:r w:rsidR="00046BBB" w:rsidRPr="00A77FBE">
        <w:t xml:space="preserve"> chorób wewnętrznych lub </w:t>
      </w:r>
      <w:r w:rsidR="00D42059" w:rsidRPr="00A77FBE">
        <w:t>diabetologii</w:t>
      </w:r>
      <w:r w:rsidR="004B7EA7" w:rsidRPr="00A77FBE">
        <w:t xml:space="preserve"> lub endokrynologii</w:t>
      </w:r>
      <w:r w:rsidR="00046BBB" w:rsidRPr="00A77FBE">
        <w:t xml:space="preserve">; </w:t>
      </w:r>
      <w:r w:rsidR="00046BBB" w:rsidRPr="00A77FBE">
        <w:rPr>
          <w:color w:val="000000"/>
        </w:rPr>
        <w:t>lub</w:t>
      </w:r>
    </w:p>
    <w:p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A77FBE">
        <w:rPr>
          <w:color w:val="000000"/>
        </w:rPr>
        <w:t xml:space="preserve">są </w:t>
      </w:r>
      <w:r w:rsidR="005A7279" w:rsidRPr="00A77FBE">
        <w:rPr>
          <w:color w:val="000000"/>
        </w:rPr>
        <w:t xml:space="preserve">w trakcie specjalizacji  </w:t>
      </w:r>
      <w:r w:rsidR="00157653" w:rsidRPr="00A77FBE">
        <w:t xml:space="preserve">w dziedzinie chorób wewnętrznych lub </w:t>
      </w:r>
      <w:r w:rsidR="00D42059" w:rsidRPr="00A77FBE">
        <w:t>diabetologii</w:t>
      </w:r>
      <w:r w:rsidR="008150EC" w:rsidRPr="00A77FBE">
        <w:rPr>
          <w:color w:val="000000"/>
        </w:rPr>
        <w:t xml:space="preserve"> lub</w:t>
      </w:r>
      <w:r w:rsidR="004B7EA7" w:rsidRPr="00A77FBE">
        <w:rPr>
          <w:color w:val="000000"/>
        </w:rPr>
        <w:t xml:space="preserve"> endokrynologii lub</w:t>
      </w:r>
      <w:r w:rsidR="008150EC" w:rsidRPr="00A77FBE">
        <w:rPr>
          <w:color w:val="000000"/>
        </w:rPr>
        <w:t xml:space="preserve"> </w:t>
      </w:r>
      <w:r w:rsidR="00D04DA3" w:rsidRPr="00A77FBE">
        <w:rPr>
          <w:color w:val="000000"/>
        </w:rPr>
        <w:t>posiadający</w:t>
      </w:r>
      <w:r w:rsidR="00D04DA3">
        <w:rPr>
          <w:color w:val="000000"/>
        </w:rPr>
        <w:t xml:space="preserve"> I stopień specjalizacji w przedmiotowych 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C51DF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w:t>
      </w:r>
      <w:r w:rsidR="00B01B8A">
        <w:rPr>
          <w:sz w:val="22"/>
          <w:szCs w:val="22"/>
          <w:lang w:val="pl-PL"/>
        </w:rPr>
        <w:t>a</w:t>
      </w:r>
      <w:r w:rsidR="008150EC">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5765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AC2989">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27074B">
        <w:rPr>
          <w:sz w:val="22"/>
          <w:szCs w:val="22"/>
          <w:lang w:val="pl-PL"/>
        </w:rPr>
        <w:t xml:space="preserve"> </w:t>
      </w:r>
      <w:r w:rsidRPr="00DC1440">
        <w:rPr>
          <w:sz w:val="22"/>
          <w:szCs w:val="22"/>
          <w:lang w:val="pl-PL"/>
        </w:rPr>
        <w:t xml:space="preserve">z uwzględnieniem obowiązków jakie posiada </w:t>
      </w:r>
      <w:r w:rsidRPr="00DC1440">
        <w:rPr>
          <w:sz w:val="22"/>
          <w:szCs w:val="22"/>
          <w:lang w:val="pl-PL"/>
        </w:rPr>
        <w:lastRenderedPageBreak/>
        <w:t xml:space="preserve">Udzielający Zamówienie z tytułu realizacji umowy zawartej z Płatnikiem, dotyczących aktualizacji zasobów zgłoszonych w umowie. Wniosek winien zawierać kopie wszystkich dokumentów niezbędnych do potwierdzenia uprawnień osoby, która ma udzielać świadczeń zdrowotnych </w:t>
      </w:r>
      <w:r w:rsidR="00D644B7">
        <w:rPr>
          <w:sz w:val="22"/>
          <w:szCs w:val="22"/>
          <w:lang w:val="pl-PL"/>
        </w:rPr>
        <w:br/>
      </w:r>
      <w:r w:rsidRPr="00DC1440">
        <w:rPr>
          <w:sz w:val="22"/>
          <w:szCs w:val="22"/>
          <w:lang w:val="pl-PL"/>
        </w:rPr>
        <w:t>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157653">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5C4439">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D644B7">
        <w:rPr>
          <w:sz w:val="22"/>
          <w:szCs w:val="22"/>
          <w:lang w:val="pl-PL"/>
        </w:rPr>
        <w:t xml:space="preserve">ego </w:t>
      </w:r>
      <w:r w:rsidR="005C4439">
        <w:rPr>
          <w:sz w:val="22"/>
          <w:szCs w:val="22"/>
          <w:lang w:val="pl-PL"/>
        </w:rPr>
        <w:t xml:space="preserve">dla </w:t>
      </w:r>
      <w:r w:rsidR="00157653">
        <w:rPr>
          <w:sz w:val="22"/>
          <w:szCs w:val="22"/>
          <w:lang w:val="pl-PL"/>
        </w:rPr>
        <w:t>Oddziału</w:t>
      </w:r>
      <w:r w:rsidR="005C4439">
        <w:rPr>
          <w:sz w:val="22"/>
          <w:szCs w:val="22"/>
          <w:lang w:val="pl-PL"/>
        </w:rPr>
        <w:t xml:space="preserve">, </w:t>
      </w:r>
      <w:r w:rsidR="00F11E87" w:rsidRPr="00562471">
        <w:rPr>
          <w:sz w:val="22"/>
          <w:szCs w:val="22"/>
          <w:lang w:val="pl-PL"/>
        </w:rPr>
        <w:t xml:space="preserve">posiadającego kwalifikacje opisane w § 1 ust. </w:t>
      </w:r>
      <w:r w:rsidR="006B18CF">
        <w:rPr>
          <w:sz w:val="22"/>
          <w:szCs w:val="22"/>
          <w:lang w:val="pl-PL"/>
        </w:rPr>
        <w:t>4</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rsidR="0062467C" w:rsidRPr="00C11291" w:rsidRDefault="0062467C" w:rsidP="00A4662B">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w:t>
      </w:r>
      <w:r w:rsidR="00A4662B">
        <w:rPr>
          <w:sz w:val="22"/>
          <w:szCs w:val="22"/>
          <w:lang w:val="pl-PL"/>
        </w:rPr>
        <w:t xml:space="preserve">i </w:t>
      </w:r>
      <w:r w:rsidR="00A4662B" w:rsidRPr="00A4662B">
        <w:rPr>
          <w:sz w:val="22"/>
          <w:szCs w:val="22"/>
          <w:lang w:val="pl-PL"/>
        </w:rPr>
        <w:t>i posiadają upoważnienie Kierownika specjalizacji do pełnienia samodzielnych dyżurów.</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niniejszym paragrafie ustalana </w:t>
      </w:r>
      <w:r w:rsidRPr="00C11291">
        <w:rPr>
          <w:sz w:val="22"/>
          <w:szCs w:val="22"/>
          <w:lang w:val="pl-PL"/>
        </w:rPr>
        <w:b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A42B3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13204" w:rsidRPr="00C73600" w:rsidRDefault="00313204" w:rsidP="00313204">
      <w:pPr>
        <w:numPr>
          <w:ilvl w:val="0"/>
          <w:numId w:val="16"/>
        </w:numPr>
        <w:spacing w:line="276" w:lineRule="auto"/>
        <w:jc w:val="both"/>
        <w:rPr>
          <w:sz w:val="22"/>
          <w:szCs w:val="22"/>
          <w:lang w:val="pl-PL"/>
        </w:rPr>
      </w:pPr>
      <w:r w:rsidRPr="00682349">
        <w:rPr>
          <w:sz w:val="22"/>
          <w:szCs w:val="22"/>
          <w:lang w:val="pl-PL"/>
        </w:rPr>
        <w:t xml:space="preserve">Udzielający Zamówienie jest zobowiązany do zapewnienia Przyjmującemu Zamówienie </w:t>
      </w:r>
      <w:r w:rsidRPr="00682349">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313204" w:rsidRPr="00DC1440" w:rsidRDefault="00313204" w:rsidP="00313204">
      <w:pPr>
        <w:spacing w:line="276" w:lineRule="auto"/>
        <w:ind w:left="360"/>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lastRenderedPageBreak/>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D644B7">
        <w:rPr>
          <w:rFonts w:eastAsia="MS Mincho"/>
          <w:sz w:val="22"/>
          <w:szCs w:val="22"/>
          <w:lang w:val="pl-PL"/>
        </w:rPr>
        <w:t xml:space="preserve">mówienia celem udziału lekarzy </w:t>
      </w:r>
      <w:r w:rsidRPr="00183360">
        <w:rPr>
          <w:rFonts w:eastAsia="MS Mincho"/>
          <w:sz w:val="22"/>
          <w:szCs w:val="22"/>
          <w:lang w:val="pl-PL"/>
        </w:rP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w:t>
      </w:r>
      <w:r w:rsidR="00935FB8">
        <w:rPr>
          <w:sz w:val="22"/>
          <w:szCs w:val="22"/>
          <w:lang w:val="pl-PL"/>
        </w:rPr>
        <w:t xml:space="preserve">iejszej umowy stosownych danych </w:t>
      </w:r>
      <w:r w:rsidRPr="00183360">
        <w:rPr>
          <w:sz w:val="22"/>
          <w:szCs w:val="22"/>
          <w:lang w:val="pl-PL"/>
        </w:rPr>
        <w:t>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AF49CF">
      <w:pPr>
        <w:numPr>
          <w:ilvl w:val="0"/>
          <w:numId w:val="9"/>
        </w:numPr>
        <w:spacing w:line="276" w:lineRule="auto"/>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280EC5">
        <w:rPr>
          <w:sz w:val="22"/>
          <w:szCs w:val="22"/>
          <w:lang w:val="pl-PL"/>
        </w:rPr>
        <w:t xml:space="preserve">, </w:t>
      </w:r>
      <w:r w:rsidRPr="00183360">
        <w:rPr>
          <w:sz w:val="22"/>
          <w:szCs w:val="22"/>
          <w:lang w:val="pl-PL"/>
        </w:rPr>
        <w:t>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7254EA">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7254EA">
        <w:rPr>
          <w:rFonts w:ascii="Times New Roman" w:hAnsi="Times New Roman" w:cs="Times New Roman"/>
        </w:rPr>
        <w:t xml:space="preserve"> </w:t>
      </w:r>
      <w:r w:rsidRPr="00DC1440">
        <w:rPr>
          <w:rFonts w:ascii="Times New Roman" w:hAnsi="Times New Roman" w:cs="Times New Roman"/>
        </w:rPr>
        <w:t>jest</w:t>
      </w:r>
      <w:r w:rsidR="007254EA">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7254EA">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AF49CF"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AF49CF" w:rsidRPr="005C4439" w:rsidRDefault="00AF49CF" w:rsidP="00AF49CF">
      <w:pPr>
        <w:widowControl w:val="0"/>
        <w:spacing w:line="276" w:lineRule="auto"/>
        <w:ind w:left="360"/>
        <w:jc w:val="both"/>
        <w:rPr>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w:t>
      </w:r>
      <w:r w:rsidR="0098758C"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 xml:space="preserve">za godzinę zaproponowanej w konkursie: </w:t>
      </w:r>
      <w:r w:rsidR="00AF49CF">
        <w:rPr>
          <w:snapToGrid w:val="0"/>
          <w:color w:val="000000" w:themeColor="text1"/>
          <w:sz w:val="22"/>
          <w:szCs w:val="22"/>
          <w:lang w:val="pl-PL"/>
        </w:rPr>
        <w:t>……..</w:t>
      </w:r>
      <w:r w:rsidR="00F16CBF">
        <w:rPr>
          <w:snapToGrid w:val="0"/>
          <w:color w:val="000000" w:themeColor="text1"/>
          <w:sz w:val="22"/>
          <w:szCs w:val="22"/>
          <w:lang w:val="pl-PL"/>
        </w:rPr>
        <w:t xml:space="preserve"> </w:t>
      </w:r>
      <w:r w:rsidRPr="001F5346">
        <w:rPr>
          <w:snapToGrid w:val="0"/>
          <w:color w:val="000000" w:themeColor="text1"/>
          <w:sz w:val="22"/>
          <w:szCs w:val="22"/>
          <w:lang w:val="pl-PL"/>
        </w:rPr>
        <w:t xml:space="preserve">zł brutto (słownie złotych: </w:t>
      </w:r>
      <w:r w:rsidR="00AF49CF">
        <w:rPr>
          <w:snapToGrid w:val="0"/>
          <w:color w:val="000000" w:themeColor="text1"/>
          <w:sz w:val="22"/>
          <w:szCs w:val="22"/>
          <w:lang w:val="pl-PL"/>
        </w:rPr>
        <w:t>……………..</w:t>
      </w:r>
      <w:r w:rsidRPr="001F5346">
        <w:rPr>
          <w:snapToGrid w:val="0"/>
          <w:color w:val="000000" w:themeColor="text1"/>
          <w:sz w:val="22"/>
          <w:szCs w:val="22"/>
          <w:lang w:val="pl-PL"/>
        </w:rPr>
        <w:t>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 xml:space="preserve">stawki </w:t>
      </w:r>
      <w:r w:rsidR="0098758C"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za godzinę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98758C">
        <w:rPr>
          <w:iCs/>
          <w:snapToGrid w:val="0"/>
          <w:color w:val="000000" w:themeColor="text1"/>
          <w:sz w:val="22"/>
          <w:szCs w:val="22"/>
          <w:lang w:val="pl-PL"/>
        </w:rPr>
        <w:t>3</w:t>
      </w:r>
      <w:r w:rsidR="00CF744D">
        <w:rPr>
          <w:iCs/>
          <w:snapToGrid w:val="0"/>
          <w:color w:val="000000" w:themeColor="text1"/>
          <w:sz w:val="22"/>
          <w:szCs w:val="22"/>
          <w:lang w:val="pl-PL"/>
        </w:rPr>
        <w:t xml:space="preserve">0 zł tj. </w:t>
      </w:r>
      <w:r w:rsidR="00AF49CF">
        <w:rPr>
          <w:iCs/>
          <w:snapToGrid w:val="0"/>
          <w:color w:val="000000" w:themeColor="text1"/>
          <w:sz w:val="22"/>
          <w:szCs w:val="22"/>
          <w:lang w:val="pl-PL"/>
        </w:rPr>
        <w:t>…………..</w:t>
      </w:r>
      <w:r w:rsidR="00CF744D">
        <w:rPr>
          <w:iCs/>
          <w:snapToGrid w:val="0"/>
          <w:color w:val="000000" w:themeColor="text1"/>
          <w:sz w:val="22"/>
          <w:szCs w:val="22"/>
          <w:lang w:val="pl-PL"/>
        </w:rPr>
        <w:t>zł</w:t>
      </w:r>
      <w:r w:rsidR="00D04DA3">
        <w:rPr>
          <w:iCs/>
          <w:snapToGrid w:val="0"/>
          <w:color w:val="000000" w:themeColor="text1"/>
          <w:sz w:val="22"/>
          <w:szCs w:val="22"/>
          <w:lang w:val="pl-PL"/>
        </w:rPr>
        <w:t xml:space="preserve"> </w:t>
      </w:r>
      <w:r w:rsidR="00F16CBF">
        <w:rPr>
          <w:iCs/>
          <w:snapToGrid w:val="0"/>
          <w:color w:val="000000" w:themeColor="text1"/>
          <w:sz w:val="22"/>
          <w:szCs w:val="22"/>
          <w:lang w:val="pl-PL"/>
        </w:rPr>
        <w:t xml:space="preserve">(słownie zł. brutto: </w:t>
      </w:r>
      <w:r w:rsidR="00AF49CF">
        <w:rPr>
          <w:iCs/>
          <w:snapToGrid w:val="0"/>
          <w:color w:val="000000" w:themeColor="text1"/>
          <w:sz w:val="22"/>
          <w:szCs w:val="22"/>
          <w:lang w:val="pl-PL"/>
        </w:rPr>
        <w:t>………….</w:t>
      </w:r>
      <w:r w:rsidR="00F16CBF">
        <w:rPr>
          <w:iCs/>
          <w:snapToGrid w:val="0"/>
          <w:color w:val="000000" w:themeColor="text1"/>
          <w:sz w:val="22"/>
          <w:szCs w:val="22"/>
          <w:lang w:val="pl-PL"/>
        </w:rPr>
        <w:t xml:space="preserve">00/100) </w:t>
      </w:r>
      <w:r w:rsidRPr="001F5346">
        <w:rPr>
          <w:snapToGrid w:val="0"/>
          <w:color w:val="000000" w:themeColor="text1"/>
          <w:sz w:val="22"/>
          <w:szCs w:val="22"/>
          <w:lang w:val="pl-PL"/>
        </w:rPr>
        <w:t xml:space="preserve">–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bookmarkEnd w:id="1"/>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644EB0">
      <w:pPr>
        <w:pStyle w:val="Akapitzlist"/>
        <w:numPr>
          <w:ilvl w:val="0"/>
          <w:numId w:val="17"/>
        </w:numPr>
        <w:tabs>
          <w:tab w:val="left" w:pos="142"/>
        </w:tabs>
        <w:spacing w:line="276" w:lineRule="auto"/>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8758C">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C44CC3">
      <w:pPr>
        <w:pStyle w:val="Akapitzlist"/>
        <w:numPr>
          <w:ilvl w:val="0"/>
          <w:numId w:val="18"/>
        </w:numPr>
        <w:spacing w:line="276" w:lineRule="auto"/>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w:t>
      </w:r>
      <w:r w:rsidR="00701838">
        <w:rPr>
          <w:snapToGrid w:val="0"/>
          <w:sz w:val="22"/>
          <w:szCs w:val="22"/>
          <w:lang w:val="pl-PL"/>
        </w:rPr>
        <w:t xml:space="preserve">/mail </w:t>
      </w:r>
      <w:hyperlink r:id="rId9" w:history="1">
        <w:r w:rsidR="00701838" w:rsidRPr="004170CC">
          <w:rPr>
            <w:rStyle w:val="Hipercze"/>
            <w:snapToGrid w:val="0"/>
            <w:sz w:val="22"/>
            <w:szCs w:val="22"/>
            <w:lang w:val="pl-PL"/>
          </w:rPr>
          <w:t>efaktury@su.krakow.pl</w:t>
        </w:r>
      </w:hyperlink>
      <w:r w:rsidR="00701838">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C5C61">
        <w:rPr>
          <w:color w:val="000000" w:themeColor="text1"/>
          <w:sz w:val="22"/>
          <w:szCs w:val="22"/>
          <w:lang w:val="pl-PL"/>
        </w:rPr>
        <w:t>8</w:t>
      </w:r>
      <w:r w:rsidR="000E5610">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1557A">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4247E8">
        <w:rPr>
          <w:sz w:val="22"/>
          <w:szCs w:val="22"/>
          <w:lang w:val="pl-PL"/>
        </w:rPr>
        <w:t>10 i 11</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w:t>
      </w:r>
      <w:bookmarkStart w:id="2" w:name="_GoBack"/>
      <w:bookmarkEnd w:id="2"/>
      <w:r w:rsidRPr="00DC1440">
        <w:rPr>
          <w:sz w:val="22"/>
          <w:szCs w:val="22"/>
          <w:lang w:val="pl-PL"/>
        </w:rPr>
        <w:t>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w:t>
      </w:r>
      <w:r w:rsidR="0098758C">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400589" w:rsidRPr="00400589" w:rsidRDefault="00400589" w:rsidP="00400589">
      <w:pPr>
        <w:pStyle w:val="Akapitzlist"/>
        <w:numPr>
          <w:ilvl w:val="0"/>
          <w:numId w:val="32"/>
        </w:numPr>
        <w:spacing w:line="276" w:lineRule="auto"/>
        <w:jc w:val="both"/>
        <w:rPr>
          <w:i/>
          <w:sz w:val="22"/>
          <w:szCs w:val="22"/>
          <w:lang w:val="pl-PL"/>
        </w:rPr>
      </w:pPr>
      <w:r w:rsidRPr="00400589">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r w:rsidRPr="00400589">
        <w:rPr>
          <w:i/>
          <w:sz w:val="22"/>
          <w:szCs w:val="22"/>
          <w:lang w:val="pl-PL"/>
        </w:rPr>
        <w:t>.</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372EA0">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372EA0">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372EA0">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1974A2">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741F17">
        <w:rPr>
          <w:sz w:val="22"/>
          <w:szCs w:val="22"/>
        </w:rPr>
        <w:t>Sekcji Rekrutacji, Szkoleń i Spraw Socjalnych</w:t>
      </w:r>
      <w:r w:rsidR="00741F17">
        <w:rPr>
          <w:sz w:val="22"/>
          <w:szCs w:val="22"/>
          <w:lang w:val="pl-PL"/>
        </w:rPr>
        <w:t xml:space="preserve"> </w:t>
      </w:r>
      <w:r w:rsidRPr="009F119B">
        <w:rPr>
          <w:sz w:val="22"/>
          <w:szCs w:val="22"/>
          <w:lang w:val="pl-PL"/>
        </w:rPr>
        <w:t>w terminie 10 dni od dnia zawarcia nowej umowy ubezpieczenia.</w:t>
      </w:r>
    </w:p>
    <w:p w:rsidR="005712A3" w:rsidRPr="00F71580" w:rsidRDefault="005712A3" w:rsidP="005712A3">
      <w:pPr>
        <w:autoSpaceDE/>
        <w:autoSpaceDN/>
        <w:spacing w:line="276" w:lineRule="auto"/>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3D5CEA">
        <w:rPr>
          <w:b/>
          <w:sz w:val="22"/>
          <w:szCs w:val="22"/>
          <w:lang w:val="pl-PL"/>
        </w:rPr>
        <w:t>6</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3D5CEA">
        <w:rPr>
          <w:b/>
          <w:sz w:val="22"/>
          <w:szCs w:val="22"/>
          <w:lang w:val="pl-PL"/>
        </w:rPr>
        <w:t>6</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B01B8A">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5C5BF7">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5C5BF7">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5C5BF7">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F16CBF">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700C02" w:rsidRDefault="00700C02" w:rsidP="00DC1440">
      <w:pPr>
        <w:widowControl w:val="0"/>
        <w:spacing w:line="276" w:lineRule="auto"/>
        <w:ind w:left="284" w:hanging="284"/>
        <w:jc w:val="center"/>
        <w:rPr>
          <w:bCs/>
          <w:sz w:val="22"/>
          <w:szCs w:val="22"/>
          <w:lang w:val="pl-PL"/>
        </w:rPr>
      </w:pPr>
    </w:p>
    <w:p w:rsidR="00700C02" w:rsidRDefault="00700C02"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043B09" w:rsidRPr="00957935" w:rsidRDefault="00043B09" w:rsidP="00043B09">
      <w:pPr>
        <w:autoSpaceDE/>
        <w:autoSpaceDN/>
        <w:spacing w:line="276" w:lineRule="auto"/>
        <w:ind w:left="-426"/>
        <w:jc w:val="center"/>
        <w:rPr>
          <w:sz w:val="22"/>
          <w:szCs w:val="22"/>
          <w:lang w:val="pl-PL"/>
        </w:rPr>
      </w:pPr>
      <w:r w:rsidRPr="00957935">
        <w:rPr>
          <w:bCs/>
          <w:sz w:val="22"/>
          <w:szCs w:val="22"/>
          <w:lang w:val="pl-PL"/>
        </w:rPr>
        <w:t>§ 18</w:t>
      </w:r>
    </w:p>
    <w:p w:rsidR="00043B09" w:rsidRDefault="00043B09" w:rsidP="00043B09">
      <w:pPr>
        <w:pStyle w:val="Akapitzlist"/>
        <w:numPr>
          <w:ilvl w:val="0"/>
          <w:numId w:val="69"/>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043B09" w:rsidRPr="00043B09" w:rsidRDefault="00043B09" w:rsidP="00043B09">
      <w:pPr>
        <w:pStyle w:val="Akapitzlist"/>
        <w:numPr>
          <w:ilvl w:val="0"/>
          <w:numId w:val="69"/>
        </w:numPr>
        <w:autoSpaceDE/>
        <w:autoSpaceDN/>
        <w:spacing w:after="200" w:line="276" w:lineRule="auto"/>
        <w:ind w:left="142" w:hanging="426"/>
        <w:rPr>
          <w:rFonts w:eastAsia="Calibri"/>
          <w:sz w:val="22"/>
          <w:szCs w:val="22"/>
          <w:lang w:val="pl-PL" w:eastAsia="en-US"/>
        </w:rPr>
      </w:pPr>
      <w:r w:rsidRPr="00043B09">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043B09" w:rsidRDefault="00043B09" w:rsidP="00DC1440">
      <w:pPr>
        <w:widowControl w:val="0"/>
        <w:spacing w:line="276" w:lineRule="auto"/>
        <w:ind w:left="284" w:hanging="284"/>
        <w:jc w:val="center"/>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043B09">
        <w:rPr>
          <w:bCs/>
          <w:sz w:val="22"/>
          <w:szCs w:val="22"/>
          <w:lang w:val="pl-PL"/>
        </w:rPr>
        <w:t>9</w:t>
      </w:r>
    </w:p>
    <w:p w:rsidR="00BA1D13"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5C5BF7">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5C5BF7">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5712A3" w:rsidRDefault="005712A3" w:rsidP="00F71580">
      <w:pPr>
        <w:autoSpaceDE/>
        <w:autoSpaceDN/>
        <w:spacing w:line="276" w:lineRule="auto"/>
        <w:jc w:val="both"/>
        <w:rPr>
          <w:rFonts w:eastAsia="Calibri"/>
          <w:sz w:val="22"/>
          <w:szCs w:val="22"/>
          <w:lang w:val="pl-PL" w:eastAsia="en-US"/>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043B09">
        <w:rPr>
          <w:bCs/>
          <w:sz w:val="22"/>
          <w:szCs w:val="22"/>
          <w:lang w:val="pl-PL"/>
        </w:rPr>
        <w:t>20</w:t>
      </w:r>
    </w:p>
    <w:p w:rsidR="005425B1"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712A3" w:rsidRPr="00DC1440" w:rsidRDefault="005712A3" w:rsidP="00DC1440">
      <w:pPr>
        <w:spacing w:line="276" w:lineRule="auto"/>
        <w:rPr>
          <w:sz w:val="22"/>
          <w:szCs w:val="22"/>
          <w:lang w:val="pl-PL"/>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A4662B" w:rsidRPr="009C47DB" w:rsidRDefault="00A4662B" w:rsidP="00B25C7F">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A4662B" w:rsidRPr="009C47DB" w:rsidRDefault="00A4662B" w:rsidP="00B25C7F">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 xml:space="preserve">lek. med. </w:t>
                                  </w:r>
                                  <w:r w:rsidRPr="00233AD2">
                                    <w:rPr>
                                      <w:rFonts w:ascii="Cambria" w:hAnsi="Cambria"/>
                                      <w:b/>
                                      <w:color w:val="9B193F"/>
                                      <w:sz w:val="28"/>
                                      <w:szCs w:val="28"/>
                                    </w:rPr>
                                    <w:t>Jerzy Kowalski</w:t>
                                  </w:r>
                                </w:p>
                                <w:p w:rsidR="00A4662B" w:rsidRPr="00614BED" w:rsidRDefault="00A4662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A4662B" w:rsidRPr="00F338CE" w:rsidRDefault="00A4662B"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 xml:space="preserve">lek. med. </w:t>
                            </w:r>
                            <w:r w:rsidRPr="00233AD2">
                              <w:rPr>
                                <w:rFonts w:ascii="Cambria" w:hAnsi="Cambria"/>
                                <w:b/>
                                <w:color w:val="9B193F"/>
                                <w:sz w:val="28"/>
                                <w:szCs w:val="28"/>
                              </w:rPr>
                              <w:t>Jerzy Kowalski</w:t>
                            </w:r>
                          </w:p>
                          <w:p w:rsidR="00A4662B" w:rsidRPr="00614BED" w:rsidRDefault="00A4662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A4662B" w:rsidRPr="00F338CE" w:rsidRDefault="00A4662B"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B9EE00"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A4662B" w:rsidRPr="00CB6701" w:rsidRDefault="00A4662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A4662B" w:rsidRPr="00CB6701" w:rsidRDefault="00A4662B"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DCEAB"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D22301"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-6580</wp:posOffset>
                      </wp:positionH>
                      <wp:positionV relativeFrom="paragraph">
                        <wp:posOffset>568771</wp:posOffset>
                      </wp:positionV>
                      <wp:extent cx="3011170" cy="78794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87940"/>
                              </a:xfrm>
                              <a:prstGeom prst="roundRect">
                                <a:avLst>
                                  <a:gd name="adj" fmla="val 16667"/>
                                </a:avLst>
                              </a:prstGeom>
                              <a:solidFill>
                                <a:srgbClr val="FFFFFF"/>
                              </a:solidFill>
                              <a:ln w="9525">
                                <a:noFill/>
                                <a:round/>
                                <a:headEnd/>
                                <a:tailEnd/>
                              </a:ln>
                            </wps:spPr>
                            <wps:txbx>
                              <w:txbxContent>
                                <w:p w:rsidR="00A4662B" w:rsidRPr="009C47DB" w:rsidRDefault="00A4662B" w:rsidP="009C47DB">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8pt;width:237.1pt;height:62.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WfM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" stroked="f">
                      <v:textbox>
                        <w:txbxContent>
                          <w:p w:rsidR="00A4662B" w:rsidRPr="009C47DB" w:rsidRDefault="00A4662B" w:rsidP="009C47DB">
                            <w:pPr>
                              <w:jc w:val="center"/>
                              <w:rPr>
                                <w:rFonts w:ascii="Adobe Garamond Pro" w:hAnsi="Adobe Garamond Pro"/>
                                <w:b/>
                                <w:color w:val="9B193F"/>
                                <w:sz w:val="28"/>
                                <w:szCs w:val="28"/>
                                <w:lang w:val="pl-PL"/>
                              </w:rPr>
                            </w:pPr>
                            <w:r w:rsidRPr="009C47DB">
                              <w:rPr>
                                <w:rFonts w:ascii="Adobe Garamond Pro" w:hAnsi="Adobe Garamond Pro"/>
                                <w:b/>
                                <w:color w:val="9B193F"/>
                                <w:sz w:val="28"/>
                                <w:szCs w:val="28"/>
                                <w:lang w:val="pl-PL"/>
                              </w:rPr>
                              <w:t xml:space="preserve">O/K Diabetologii, Chorób Wewnętrznych </w:t>
                            </w:r>
                            <w:r>
                              <w:rPr>
                                <w:rFonts w:ascii="Adobe Garamond Pro" w:hAnsi="Adobe Garamond Pro"/>
                                <w:b/>
                                <w:color w:val="9B193F"/>
                                <w:sz w:val="28"/>
                                <w:szCs w:val="28"/>
                                <w:lang w:val="pl-PL"/>
                              </w:rPr>
                              <w:br/>
                            </w:r>
                            <w:r w:rsidRPr="009C47DB">
                              <w:rPr>
                                <w:rFonts w:ascii="Adobe Garamond Pro" w:hAnsi="Adobe Garamond Pro"/>
                                <w:b/>
                                <w:color w:val="9B193F"/>
                                <w:sz w:val="28"/>
                                <w:szCs w:val="28"/>
                                <w:lang w:val="pl-PL"/>
                              </w:rPr>
                              <w:t>i Metabolicznych</w:t>
                            </w:r>
                          </w:p>
                          <w:p w:rsidR="00A4662B" w:rsidRPr="00987118" w:rsidRDefault="00A4662B"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lek. med.</w:t>
                                  </w:r>
                                  <w:r w:rsidRPr="00233AD2">
                                    <w:rPr>
                                      <w:rFonts w:ascii="Cambria" w:hAnsi="Cambria"/>
                                      <w:b/>
                                      <w:color w:val="9B193F"/>
                                      <w:sz w:val="28"/>
                                      <w:szCs w:val="28"/>
                                    </w:rPr>
                                    <w:t xml:space="preserve"> Jerzy Kowalski</w:t>
                                  </w:r>
                                </w:p>
                                <w:p w:rsidR="00A4662B" w:rsidRPr="00F338CE" w:rsidRDefault="00A4662B"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A4662B" w:rsidRPr="00233AD2" w:rsidRDefault="00A4662B" w:rsidP="00F71580">
                            <w:pPr>
                              <w:pStyle w:val="Zwykytekst"/>
                              <w:jc w:val="center"/>
                              <w:rPr>
                                <w:rFonts w:ascii="Cambria" w:hAnsi="Cambria"/>
                                <w:b/>
                                <w:color w:val="9B193F"/>
                                <w:sz w:val="28"/>
                                <w:szCs w:val="28"/>
                              </w:rPr>
                            </w:pPr>
                            <w:r>
                              <w:rPr>
                                <w:rFonts w:ascii="Cambria" w:hAnsi="Cambria"/>
                                <w:b/>
                                <w:color w:val="9B193F"/>
                                <w:sz w:val="28"/>
                                <w:szCs w:val="28"/>
                              </w:rPr>
                              <w:t>lek. med.</w:t>
                            </w:r>
                            <w:r w:rsidRPr="00233AD2">
                              <w:rPr>
                                <w:rFonts w:ascii="Cambria" w:hAnsi="Cambria"/>
                                <w:b/>
                                <w:color w:val="9B193F"/>
                                <w:sz w:val="28"/>
                                <w:szCs w:val="28"/>
                              </w:rPr>
                              <w:t xml:space="preserve"> Jerzy Kowalski</w:t>
                            </w:r>
                          </w:p>
                          <w:p w:rsidR="00A4662B" w:rsidRPr="00F338CE" w:rsidRDefault="00A4662B"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870D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A4662B" w:rsidRPr="00CB6701" w:rsidRDefault="00A4662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A4662B" w:rsidRPr="00CB6701" w:rsidRDefault="00A4662B"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9960F2"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w:t>
      </w:r>
      <w:r w:rsidR="00500492">
        <w:rPr>
          <w:rFonts w:eastAsia="Calibri"/>
          <w:b/>
          <w:sz w:val="22"/>
          <w:szCs w:val="22"/>
        </w:rPr>
        <w:t xml:space="preserve"> </w:t>
      </w:r>
      <w:r>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w:t>
      </w:r>
      <w:r w:rsidR="00500492">
        <w:rPr>
          <w:rFonts w:eastAsia="Calibri"/>
          <w:sz w:val="22"/>
          <w:szCs w:val="22"/>
        </w:rPr>
        <w:t xml:space="preserve"> </w:t>
      </w:r>
      <w:r>
        <w:rPr>
          <w:rFonts w:eastAsia="Calibri"/>
          <w:sz w:val="22"/>
          <w:szCs w:val="22"/>
        </w:rPr>
        <w:t>niżej</w:t>
      </w:r>
      <w:r w:rsidR="00500492">
        <w:rPr>
          <w:rFonts w:eastAsia="Calibri"/>
          <w:sz w:val="22"/>
          <w:szCs w:val="22"/>
        </w:rPr>
        <w:t xml:space="preserve"> </w:t>
      </w:r>
      <w:r>
        <w:rPr>
          <w:rFonts w:eastAsia="Calibri"/>
          <w:sz w:val="22"/>
          <w:szCs w:val="22"/>
        </w:rPr>
        <w:t>podpisana/podpisany</w:t>
      </w:r>
      <w:r w:rsidR="00500492">
        <w:rPr>
          <w:rFonts w:eastAsia="Calibri"/>
          <w:sz w:val="22"/>
          <w:szCs w:val="22"/>
        </w:rPr>
        <w:t xml:space="preserve"> </w:t>
      </w:r>
      <w:r>
        <w:rPr>
          <w:rFonts w:eastAsia="Calibri"/>
          <w:sz w:val="22"/>
          <w:szCs w:val="22"/>
        </w:rPr>
        <w:t>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w:t>
      </w:r>
      <w:r w:rsidR="00500492">
        <w:rPr>
          <w:rFonts w:eastAsia="Calibri"/>
          <w:sz w:val="22"/>
          <w:szCs w:val="22"/>
        </w:rPr>
        <w:t xml:space="preserve"> </w:t>
      </w:r>
      <w:r>
        <w:rPr>
          <w:rFonts w:eastAsia="Calibri"/>
          <w:sz w:val="22"/>
          <w:szCs w:val="22"/>
        </w:rPr>
        <w:t>zasady</w:t>
      </w:r>
      <w:r w:rsidR="00500492">
        <w:rPr>
          <w:rFonts w:eastAsia="Calibri"/>
          <w:sz w:val="22"/>
          <w:szCs w:val="22"/>
        </w:rPr>
        <w:t xml:space="preserve"> </w:t>
      </w:r>
      <w:r>
        <w:rPr>
          <w:rFonts w:eastAsia="Calibri"/>
          <w:sz w:val="22"/>
          <w:szCs w:val="22"/>
        </w:rPr>
        <w:t>związane z bezpieczeństwem</w:t>
      </w:r>
      <w:r w:rsidR="00500492">
        <w:rPr>
          <w:rFonts w:eastAsia="Calibri"/>
          <w:sz w:val="22"/>
          <w:szCs w:val="22"/>
        </w:rPr>
        <w:t xml:space="preserve"> </w:t>
      </w:r>
      <w:r>
        <w:rPr>
          <w:rFonts w:eastAsia="Calibri"/>
          <w:sz w:val="22"/>
          <w:szCs w:val="22"/>
        </w:rPr>
        <w:t>informacji</w:t>
      </w:r>
      <w:r w:rsidR="00500492">
        <w:rPr>
          <w:rFonts w:eastAsia="Calibri"/>
          <w:sz w:val="22"/>
          <w:szCs w:val="22"/>
        </w:rPr>
        <w:t xml:space="preserve"> </w:t>
      </w:r>
      <w:r>
        <w:rPr>
          <w:rFonts w:eastAsia="Calibri"/>
          <w:sz w:val="22"/>
          <w:szCs w:val="22"/>
        </w:rPr>
        <w:t>obowiązujące</w:t>
      </w:r>
      <w:r w:rsidR="00500492">
        <w:rPr>
          <w:rFonts w:eastAsia="Calibri"/>
          <w:sz w:val="22"/>
          <w:szCs w:val="22"/>
        </w:rPr>
        <w:t xml:space="preserve"> </w:t>
      </w:r>
      <w:r>
        <w:rPr>
          <w:rFonts w:eastAsia="Calibri"/>
          <w:sz w:val="22"/>
          <w:szCs w:val="22"/>
        </w:rPr>
        <w:t>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sidR="00500492">
        <w:rPr>
          <w:rFonts w:eastAsia="Calibri"/>
          <w:sz w:val="22"/>
          <w:szCs w:val="22"/>
        </w:rPr>
        <w:t xml:space="preserve"> </w:t>
      </w:r>
      <w:r>
        <w:rPr>
          <w:rFonts w:eastAsia="Calibri"/>
          <w:b/>
          <w:sz w:val="22"/>
          <w:szCs w:val="22"/>
        </w:rPr>
        <w:t>zobowiązuję się</w:t>
      </w:r>
      <w:r>
        <w:rPr>
          <w:rFonts w:eastAsia="Calibri"/>
          <w:sz w:val="22"/>
          <w:szCs w:val="22"/>
        </w:rPr>
        <w:t xml:space="preserve"> do przestrzegania</w:t>
      </w:r>
      <w:r w:rsidR="00500492">
        <w:rPr>
          <w:rFonts w:eastAsia="Calibri"/>
          <w:sz w:val="22"/>
          <w:szCs w:val="22"/>
        </w:rPr>
        <w:t xml:space="preserve"> </w:t>
      </w:r>
      <w:r>
        <w:rPr>
          <w:rFonts w:eastAsia="Calibri"/>
          <w:sz w:val="22"/>
          <w:szCs w:val="22"/>
        </w:rPr>
        <w:t>zasad</w:t>
      </w:r>
      <w:r w:rsidR="00500492">
        <w:rPr>
          <w:rFonts w:eastAsia="Calibri"/>
          <w:sz w:val="22"/>
          <w:szCs w:val="22"/>
        </w:rPr>
        <w:t xml:space="preserve"> </w:t>
      </w:r>
      <w:r>
        <w:rPr>
          <w:rFonts w:eastAsia="Calibri"/>
          <w:sz w:val="22"/>
          <w:szCs w:val="22"/>
        </w:rPr>
        <w:t>bezpieczeństwa</w:t>
      </w:r>
      <w:r w:rsidR="00500492">
        <w:rPr>
          <w:rFonts w:eastAsia="Calibri"/>
          <w:sz w:val="22"/>
          <w:szCs w:val="22"/>
        </w:rPr>
        <w:t xml:space="preserve"> </w:t>
      </w:r>
      <w:r>
        <w:rPr>
          <w:rFonts w:eastAsia="Calibri"/>
          <w:sz w:val="22"/>
          <w:szCs w:val="22"/>
        </w:rPr>
        <w:t>informacji w Szpitalu Uniwersyteckim określonych w tym dokumencie w zakresie wykonywanych</w:t>
      </w:r>
      <w:r w:rsidR="00500492">
        <w:rPr>
          <w:rFonts w:eastAsia="Calibri"/>
          <w:sz w:val="22"/>
          <w:szCs w:val="22"/>
        </w:rPr>
        <w:t xml:space="preserve"> </w:t>
      </w:r>
      <w:r>
        <w:rPr>
          <w:rFonts w:eastAsia="Calibri"/>
          <w:sz w:val="22"/>
          <w:szCs w:val="22"/>
        </w:rPr>
        <w:t>przeze</w:t>
      </w:r>
      <w:r w:rsidR="00500492">
        <w:rPr>
          <w:rFonts w:eastAsia="Calibri"/>
          <w:sz w:val="22"/>
          <w:szCs w:val="22"/>
        </w:rPr>
        <w:t xml:space="preserve"> </w:t>
      </w:r>
      <w:r>
        <w:rPr>
          <w:rFonts w:eastAsia="Calibri"/>
          <w:sz w:val="22"/>
          <w:szCs w:val="22"/>
        </w:rPr>
        <w:t>mnie</w:t>
      </w:r>
      <w:r w:rsidR="00500492">
        <w:rPr>
          <w:rFonts w:eastAsia="Calibri"/>
          <w:sz w:val="22"/>
          <w:szCs w:val="22"/>
        </w:rPr>
        <w:t xml:space="preserve"> </w:t>
      </w:r>
      <w:r>
        <w:rPr>
          <w:rFonts w:eastAsia="Calibri"/>
          <w:sz w:val="22"/>
          <w:szCs w:val="22"/>
        </w:rPr>
        <w:t>czynności</w:t>
      </w:r>
      <w:r w:rsidR="00500492">
        <w:rPr>
          <w:rFonts w:eastAsia="Calibri"/>
          <w:sz w:val="22"/>
          <w:szCs w:val="22"/>
        </w:rPr>
        <w:t xml:space="preserve"> </w:t>
      </w:r>
      <w:r>
        <w:rPr>
          <w:rFonts w:eastAsia="Calibri"/>
          <w:sz w:val="22"/>
          <w:szCs w:val="22"/>
        </w:rPr>
        <w:t>związanych z realizacją</w:t>
      </w:r>
      <w:r w:rsidR="00500492">
        <w:rPr>
          <w:rFonts w:eastAsia="Calibri"/>
          <w:sz w:val="22"/>
          <w:szCs w:val="22"/>
        </w:rPr>
        <w:t xml:space="preserve"> </w:t>
      </w:r>
      <w:r>
        <w:rPr>
          <w:rFonts w:eastAsia="Calibri"/>
          <w:sz w:val="22"/>
          <w:szCs w:val="22"/>
        </w:rPr>
        <w:t>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w:t>
      </w:r>
      <w:r w:rsidR="00500492">
        <w:rPr>
          <w:rFonts w:eastAsia="Calibri"/>
          <w:sz w:val="22"/>
          <w:szCs w:val="22"/>
        </w:rPr>
        <w:t xml:space="preserve"> </w:t>
      </w:r>
      <w:r>
        <w:rPr>
          <w:rFonts w:eastAsia="Calibri"/>
          <w:sz w:val="22"/>
          <w:szCs w:val="22"/>
        </w:rPr>
        <w:t>podmiotom i osobom</w:t>
      </w:r>
      <w:r w:rsidR="00500492">
        <w:rPr>
          <w:rFonts w:eastAsia="Calibri"/>
          <w:sz w:val="22"/>
          <w:szCs w:val="22"/>
        </w:rPr>
        <w:t xml:space="preserve"> </w:t>
      </w:r>
      <w:r>
        <w:rPr>
          <w:rFonts w:eastAsia="Calibri"/>
          <w:sz w:val="22"/>
          <w:szCs w:val="22"/>
        </w:rPr>
        <w:t>nieuprawnionym) 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związku z wykonywaniem</w:t>
      </w:r>
      <w:r w:rsidR="00500492">
        <w:rPr>
          <w:rFonts w:eastAsia="Calibri"/>
          <w:sz w:val="22"/>
          <w:szCs w:val="22"/>
        </w:rPr>
        <w:t xml:space="preserve"> </w:t>
      </w:r>
      <w:r>
        <w:rPr>
          <w:rFonts w:eastAsia="Calibri"/>
          <w:sz w:val="22"/>
          <w:szCs w:val="22"/>
        </w:rPr>
        <w:t>czynności na rzecz Szpitala, pod rygorem</w:t>
      </w:r>
      <w:r w:rsidR="00500492">
        <w:rPr>
          <w:rFonts w:eastAsia="Calibri"/>
          <w:sz w:val="22"/>
          <w:szCs w:val="22"/>
        </w:rPr>
        <w:t xml:space="preserve"> </w:t>
      </w:r>
      <w:r>
        <w:rPr>
          <w:rFonts w:eastAsia="Calibri"/>
          <w:sz w:val="22"/>
          <w:szCs w:val="22"/>
        </w:rPr>
        <w:t>odpowiedzialności</w:t>
      </w:r>
      <w:r w:rsidR="00500492">
        <w:rPr>
          <w:rFonts w:eastAsia="Calibri"/>
          <w:sz w:val="22"/>
          <w:szCs w:val="22"/>
        </w:rPr>
        <w:t xml:space="preserve"> </w:t>
      </w:r>
      <w:r>
        <w:rPr>
          <w:rFonts w:eastAsia="Calibri"/>
          <w:sz w:val="22"/>
          <w:szCs w:val="22"/>
        </w:rPr>
        <w:t>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 do których uzyskam</w:t>
      </w:r>
      <w:r w:rsidR="00500492">
        <w:rPr>
          <w:rFonts w:eastAsia="Calibri"/>
          <w:sz w:val="22"/>
          <w:szCs w:val="22"/>
        </w:rPr>
        <w:t xml:space="preserve"> </w:t>
      </w:r>
      <w:r>
        <w:rPr>
          <w:rFonts w:eastAsia="Calibri"/>
          <w:sz w:val="22"/>
          <w:szCs w:val="22"/>
        </w:rPr>
        <w:t>dostęp, w celach</w:t>
      </w:r>
      <w:r w:rsidR="00500492">
        <w:rPr>
          <w:rFonts w:eastAsia="Calibri"/>
          <w:sz w:val="22"/>
          <w:szCs w:val="22"/>
        </w:rPr>
        <w:t xml:space="preserve"> </w:t>
      </w:r>
      <w:r>
        <w:rPr>
          <w:rFonts w:eastAsia="Calibri"/>
          <w:sz w:val="22"/>
          <w:szCs w:val="22"/>
        </w:rPr>
        <w:t>niezwiązanych z czynnościami</w:t>
      </w:r>
      <w:r w:rsidR="00500492">
        <w:rPr>
          <w:rFonts w:eastAsia="Calibri"/>
          <w:sz w:val="22"/>
          <w:szCs w:val="22"/>
        </w:rPr>
        <w:t xml:space="preserve"> </w:t>
      </w:r>
      <w:r>
        <w:rPr>
          <w:rFonts w:eastAsia="Calibri"/>
          <w:sz w:val="22"/>
          <w:szCs w:val="22"/>
        </w:rPr>
        <w:t>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w:t>
      </w:r>
      <w:r w:rsidR="00500492">
        <w:rPr>
          <w:rFonts w:eastAsia="Calibri"/>
          <w:sz w:val="22"/>
          <w:szCs w:val="22"/>
        </w:rPr>
        <w:t xml:space="preserve"> </w:t>
      </w:r>
      <w:r>
        <w:rPr>
          <w:rFonts w:eastAsia="Calibri"/>
          <w:sz w:val="22"/>
          <w:szCs w:val="22"/>
        </w:rPr>
        <w:t>należytej</w:t>
      </w:r>
      <w:r w:rsidR="00500492">
        <w:rPr>
          <w:rFonts w:eastAsia="Calibri"/>
          <w:sz w:val="22"/>
          <w:szCs w:val="22"/>
        </w:rPr>
        <w:t xml:space="preserve"> </w:t>
      </w:r>
      <w:r>
        <w:rPr>
          <w:rFonts w:eastAsia="Calibri"/>
          <w:sz w:val="22"/>
          <w:szCs w:val="22"/>
        </w:rPr>
        <w:t>staranności w celu</w:t>
      </w:r>
      <w:r w:rsidR="00500492">
        <w:rPr>
          <w:rFonts w:eastAsia="Calibri"/>
          <w:sz w:val="22"/>
          <w:szCs w:val="22"/>
        </w:rPr>
        <w:t xml:space="preserve"> </w:t>
      </w:r>
      <w:r>
        <w:rPr>
          <w:rFonts w:eastAsia="Calibri"/>
          <w:sz w:val="22"/>
          <w:szCs w:val="22"/>
        </w:rPr>
        <w:t>ochrony</w:t>
      </w:r>
      <w:r w:rsidR="00500492">
        <w:rPr>
          <w:rFonts w:eastAsia="Calibri"/>
          <w:sz w:val="22"/>
          <w:szCs w:val="22"/>
        </w:rPr>
        <w:t xml:space="preserve"> </w:t>
      </w:r>
      <w:r>
        <w:rPr>
          <w:rFonts w:eastAsia="Calibri"/>
          <w:sz w:val="22"/>
          <w:szCs w:val="22"/>
        </w:rPr>
        <w:t>powyższych</w:t>
      </w:r>
      <w:r w:rsidR="00500492">
        <w:rPr>
          <w:rFonts w:eastAsia="Calibri"/>
          <w:sz w:val="22"/>
          <w:szCs w:val="22"/>
        </w:rPr>
        <w:t xml:space="preserve"> </w:t>
      </w:r>
      <w:r>
        <w:rPr>
          <w:rFonts w:eastAsia="Calibri"/>
          <w:sz w:val="22"/>
          <w:szCs w:val="22"/>
        </w:rPr>
        <w:t>informacji, w tym danych</w:t>
      </w:r>
      <w:r w:rsidR="00500492">
        <w:rPr>
          <w:rFonts w:eastAsia="Calibri"/>
          <w:sz w:val="22"/>
          <w:szCs w:val="22"/>
        </w:rPr>
        <w:t xml:space="preserve"> </w:t>
      </w:r>
      <w:r>
        <w:rPr>
          <w:rFonts w:eastAsia="Calibri"/>
          <w:sz w:val="22"/>
          <w:szCs w:val="22"/>
        </w:rPr>
        <w:t>osobowych</w:t>
      </w:r>
      <w:r w:rsidR="00500492">
        <w:rPr>
          <w:rFonts w:eastAsia="Calibri"/>
          <w:sz w:val="22"/>
          <w:szCs w:val="22"/>
        </w:rPr>
        <w:t xml:space="preserve"> </w:t>
      </w:r>
      <w:r>
        <w:rPr>
          <w:rFonts w:eastAsia="Calibri"/>
          <w:sz w:val="22"/>
          <w:szCs w:val="22"/>
        </w:rPr>
        <w:t>przed</w:t>
      </w:r>
      <w:r w:rsidR="00500492">
        <w:rPr>
          <w:rFonts w:eastAsia="Calibri"/>
          <w:sz w:val="22"/>
          <w:szCs w:val="22"/>
        </w:rPr>
        <w:t xml:space="preserve"> </w:t>
      </w:r>
      <w:r>
        <w:rPr>
          <w:rFonts w:eastAsia="Calibri"/>
          <w:sz w:val="22"/>
          <w:szCs w:val="22"/>
        </w:rPr>
        <w:t>przypadkowym lub niezgodnym z prawem</w:t>
      </w:r>
      <w:r w:rsidR="00500492">
        <w:rPr>
          <w:rFonts w:eastAsia="Calibri"/>
          <w:sz w:val="22"/>
          <w:szCs w:val="22"/>
        </w:rPr>
        <w:t xml:space="preserve"> </w:t>
      </w:r>
      <w:r>
        <w:rPr>
          <w:rFonts w:eastAsia="Calibri"/>
          <w:sz w:val="22"/>
          <w:szCs w:val="22"/>
        </w:rPr>
        <w:t>zniszczeniem, utraceniem, zmodyfikowaniem, nieuprawnionym</w:t>
      </w:r>
      <w:r w:rsidR="00500492">
        <w:rPr>
          <w:rFonts w:eastAsia="Calibri"/>
          <w:sz w:val="22"/>
          <w:szCs w:val="22"/>
        </w:rPr>
        <w:t xml:space="preserve"> </w:t>
      </w:r>
      <w:r>
        <w:rPr>
          <w:rFonts w:eastAsia="Calibri"/>
          <w:sz w:val="22"/>
          <w:szCs w:val="22"/>
        </w:rPr>
        <w:t>ujawnieniem lub nieuprawnionym</w:t>
      </w:r>
      <w:r w:rsidR="00500492">
        <w:rPr>
          <w:rFonts w:eastAsia="Calibri"/>
          <w:sz w:val="22"/>
          <w:szCs w:val="22"/>
        </w:rPr>
        <w:t xml:space="preserve"> </w:t>
      </w:r>
      <w:r>
        <w:rPr>
          <w:rFonts w:eastAsia="Calibri"/>
          <w:sz w:val="22"/>
          <w:szCs w:val="22"/>
        </w:rPr>
        <w:t>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w:t>
      </w:r>
      <w:r w:rsidR="00500492">
        <w:rPr>
          <w:rFonts w:eastAsia="Calibri"/>
          <w:sz w:val="22"/>
          <w:szCs w:val="22"/>
        </w:rPr>
        <w:t xml:space="preserve"> </w:t>
      </w:r>
      <w:r>
        <w:rPr>
          <w:rFonts w:eastAsia="Calibri"/>
          <w:sz w:val="22"/>
          <w:szCs w:val="22"/>
        </w:rPr>
        <w:t>rodzajów i sposobów</w:t>
      </w:r>
      <w:r w:rsidR="00500492">
        <w:rPr>
          <w:rFonts w:eastAsia="Calibri"/>
          <w:sz w:val="22"/>
          <w:szCs w:val="22"/>
        </w:rPr>
        <w:t xml:space="preserve"> </w:t>
      </w:r>
      <w:r>
        <w:rPr>
          <w:rFonts w:eastAsia="Calibri"/>
          <w:sz w:val="22"/>
          <w:szCs w:val="22"/>
        </w:rPr>
        <w:t>zabezpieczenia</w:t>
      </w:r>
      <w:r w:rsidR="00500492">
        <w:rPr>
          <w:rFonts w:eastAsia="Calibri"/>
          <w:sz w:val="22"/>
          <w:szCs w:val="22"/>
        </w:rPr>
        <w:t xml:space="preserve"> </w:t>
      </w:r>
      <w:r>
        <w:rPr>
          <w:rFonts w:eastAsia="Calibri"/>
          <w:sz w:val="22"/>
          <w:szCs w:val="22"/>
        </w:rPr>
        <w:t>informacji, w tym systemów</w:t>
      </w:r>
      <w:r w:rsidR="00500492">
        <w:rPr>
          <w:rFonts w:eastAsia="Calibri"/>
          <w:sz w:val="22"/>
          <w:szCs w:val="22"/>
        </w:rPr>
        <w:t xml:space="preserve"> </w:t>
      </w:r>
      <w:r>
        <w:rPr>
          <w:rFonts w:eastAsia="Calibri"/>
          <w:sz w:val="22"/>
          <w:szCs w:val="22"/>
        </w:rPr>
        <w:t>informatycznych Szpitala Uniwersyteckiego, pod rygorem</w:t>
      </w:r>
      <w:r w:rsidR="00500492">
        <w:rPr>
          <w:rFonts w:eastAsia="Calibri"/>
          <w:sz w:val="22"/>
          <w:szCs w:val="22"/>
        </w:rPr>
        <w:t xml:space="preserve"> </w:t>
      </w:r>
      <w:r>
        <w:rPr>
          <w:rFonts w:eastAsia="Calibri"/>
          <w:sz w:val="22"/>
          <w:szCs w:val="22"/>
        </w:rPr>
        <w:t>odpowiedzialnośc</w:t>
      </w:r>
      <w:r w:rsidR="00500492">
        <w:rPr>
          <w:rFonts w:eastAsia="Calibri"/>
          <w:sz w:val="22"/>
          <w:szCs w:val="22"/>
        </w:rPr>
        <w:t xml:space="preserve"> </w:t>
      </w:r>
      <w:r>
        <w:rPr>
          <w:rFonts w:eastAsia="Calibri"/>
          <w:sz w:val="22"/>
          <w:szCs w:val="22"/>
        </w:rPr>
        <w:t>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t>
      </w:r>
      <w:r w:rsidR="00500492">
        <w:rPr>
          <w:rFonts w:eastAsia="Calibri"/>
          <w:sz w:val="22"/>
          <w:szCs w:val="22"/>
        </w:rPr>
        <w:t xml:space="preserve"> </w:t>
      </w:r>
      <w:r>
        <w:rPr>
          <w:rFonts w:eastAsia="Calibri"/>
          <w:sz w:val="22"/>
          <w:szCs w:val="22"/>
        </w:rPr>
        <w:t>wszelkich innych informacji</w:t>
      </w:r>
      <w:r w:rsidR="00500492">
        <w:rPr>
          <w:rFonts w:eastAsia="Calibri"/>
          <w:sz w:val="22"/>
          <w:szCs w:val="22"/>
        </w:rPr>
        <w:t xml:space="preserve"> </w:t>
      </w:r>
      <w:r>
        <w:rPr>
          <w:rFonts w:eastAsia="Calibri"/>
          <w:sz w:val="22"/>
          <w:szCs w:val="22"/>
        </w:rPr>
        <w:t>uzyskanych</w:t>
      </w:r>
      <w:r w:rsidR="00500492">
        <w:rPr>
          <w:rFonts w:eastAsia="Calibri"/>
          <w:sz w:val="22"/>
          <w:szCs w:val="22"/>
        </w:rPr>
        <w:t xml:space="preserve"> </w:t>
      </w:r>
      <w:r>
        <w:rPr>
          <w:rFonts w:eastAsia="Calibri"/>
          <w:sz w:val="22"/>
          <w:szCs w:val="22"/>
        </w:rPr>
        <w:t>przy</w:t>
      </w:r>
      <w:r w:rsidR="00500492">
        <w:rPr>
          <w:rFonts w:eastAsia="Calibri"/>
          <w:sz w:val="22"/>
          <w:szCs w:val="22"/>
        </w:rPr>
        <w:t xml:space="preserve"> </w:t>
      </w:r>
      <w:r>
        <w:rPr>
          <w:rFonts w:eastAsia="Calibri"/>
          <w:sz w:val="22"/>
          <w:szCs w:val="22"/>
        </w:rPr>
        <w:t>wykonywaniu</w:t>
      </w:r>
      <w:r w:rsidR="00500492">
        <w:rPr>
          <w:rFonts w:eastAsia="Calibri"/>
          <w:sz w:val="22"/>
          <w:szCs w:val="22"/>
        </w:rPr>
        <w:t xml:space="preserve"> </w:t>
      </w:r>
      <w:r>
        <w:rPr>
          <w:rFonts w:eastAsia="Calibri"/>
          <w:sz w:val="22"/>
          <w:szCs w:val="22"/>
        </w:rPr>
        <w:t>opisanych</w:t>
      </w:r>
      <w:r w:rsidR="00500492">
        <w:rPr>
          <w:rFonts w:eastAsia="Calibri"/>
          <w:sz w:val="22"/>
          <w:szCs w:val="22"/>
        </w:rPr>
        <w:t xml:space="preserve"> </w:t>
      </w:r>
      <w:r>
        <w:rPr>
          <w:rFonts w:eastAsia="Calibri"/>
          <w:sz w:val="22"/>
          <w:szCs w:val="22"/>
        </w:rPr>
        <w:t>powyżej</w:t>
      </w:r>
      <w:r w:rsidR="00500492">
        <w:rPr>
          <w:rFonts w:eastAsia="Calibri"/>
          <w:sz w:val="22"/>
          <w:szCs w:val="22"/>
        </w:rPr>
        <w:t xml:space="preserve"> </w:t>
      </w:r>
      <w:r>
        <w:rPr>
          <w:rFonts w:eastAsia="Calibri"/>
          <w:sz w:val="22"/>
          <w:szCs w:val="22"/>
        </w:rPr>
        <w:t>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wyraźnie</w:t>
      </w:r>
      <w:r w:rsidR="00500492">
        <w:rPr>
          <w:rFonts w:eastAsia="Calibri"/>
          <w:sz w:val="22"/>
          <w:szCs w:val="22"/>
        </w:rPr>
        <w:t xml:space="preserve"> </w:t>
      </w:r>
      <w:r>
        <w:rPr>
          <w:rFonts w:eastAsia="Calibri"/>
          <w:sz w:val="22"/>
          <w:szCs w:val="22"/>
        </w:rPr>
        <w:t>wyłączonych</w:t>
      </w:r>
      <w:r w:rsidR="00500492">
        <w:rPr>
          <w:rFonts w:eastAsia="Calibri"/>
          <w:sz w:val="22"/>
          <w:szCs w:val="22"/>
        </w:rPr>
        <w:t xml:space="preserve"> </w:t>
      </w:r>
      <w:r>
        <w:rPr>
          <w:rFonts w:eastAsia="Calibri"/>
          <w:sz w:val="22"/>
          <w:szCs w:val="22"/>
        </w:rPr>
        <w:t>spod</w:t>
      </w:r>
      <w:r w:rsidR="00500492">
        <w:rPr>
          <w:rFonts w:eastAsia="Calibri"/>
          <w:sz w:val="22"/>
          <w:szCs w:val="22"/>
        </w:rPr>
        <w:t xml:space="preserve"> </w:t>
      </w:r>
      <w:r>
        <w:rPr>
          <w:rFonts w:eastAsia="Calibri"/>
          <w:sz w:val="22"/>
          <w:szCs w:val="22"/>
        </w:rPr>
        <w:t>tej</w:t>
      </w:r>
      <w:r w:rsidR="00500492">
        <w:rPr>
          <w:rFonts w:eastAsia="Calibri"/>
          <w:sz w:val="22"/>
          <w:szCs w:val="22"/>
        </w:rPr>
        <w:t xml:space="preserve"> </w:t>
      </w:r>
      <w:r>
        <w:rPr>
          <w:rFonts w:eastAsia="Calibri"/>
          <w:sz w:val="22"/>
          <w:szCs w:val="22"/>
        </w:rPr>
        <w:t>tajemnicy przez ich</w:t>
      </w:r>
      <w:r w:rsidR="00500492">
        <w:rPr>
          <w:rFonts w:eastAsia="Calibri"/>
          <w:sz w:val="22"/>
          <w:szCs w:val="22"/>
        </w:rPr>
        <w:t xml:space="preserve"> </w:t>
      </w:r>
      <w:r>
        <w:rPr>
          <w:rFonts w:eastAsia="Calibri"/>
          <w:sz w:val="22"/>
          <w:szCs w:val="22"/>
        </w:rPr>
        <w:t>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t>
      </w:r>
      <w:r w:rsidR="00500492">
        <w:rPr>
          <w:rFonts w:eastAsia="Calibri"/>
          <w:sz w:val="22"/>
          <w:szCs w:val="22"/>
        </w:rPr>
        <w:t xml:space="preserve"> </w:t>
      </w:r>
      <w:r>
        <w:rPr>
          <w:rFonts w:eastAsia="Calibri"/>
          <w:sz w:val="22"/>
          <w:szCs w:val="22"/>
        </w:rPr>
        <w:t>powszechnie</w:t>
      </w:r>
      <w:r w:rsidR="00500492">
        <w:rPr>
          <w:rFonts w:eastAsia="Calibri"/>
          <w:sz w:val="22"/>
          <w:szCs w:val="22"/>
        </w:rPr>
        <w:t xml:space="preserve"> </w:t>
      </w:r>
      <w:r>
        <w:rPr>
          <w:rFonts w:eastAsia="Calibri"/>
          <w:sz w:val="22"/>
          <w:szCs w:val="22"/>
        </w:rPr>
        <w:t>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w:t>
      </w:r>
      <w:r w:rsidR="00500492">
        <w:rPr>
          <w:rFonts w:eastAsia="Calibri"/>
          <w:sz w:val="22"/>
          <w:szCs w:val="22"/>
        </w:rPr>
        <w:t xml:space="preserve"> </w:t>
      </w:r>
      <w:r>
        <w:rPr>
          <w:rFonts w:eastAsia="Calibri"/>
          <w:sz w:val="22"/>
          <w:szCs w:val="22"/>
        </w:rPr>
        <w:t>stanowi</w:t>
      </w:r>
      <w:r w:rsidR="00500492">
        <w:rPr>
          <w:rFonts w:eastAsia="Calibri"/>
          <w:sz w:val="22"/>
          <w:szCs w:val="22"/>
        </w:rPr>
        <w:t xml:space="preserve"> </w:t>
      </w:r>
      <w:r>
        <w:rPr>
          <w:rFonts w:eastAsia="Calibri"/>
          <w:sz w:val="22"/>
          <w:szCs w:val="22"/>
        </w:rPr>
        <w:t>wymóg</w:t>
      </w:r>
      <w:r w:rsidR="00500492">
        <w:rPr>
          <w:rFonts w:eastAsia="Calibri"/>
          <w:sz w:val="22"/>
          <w:szCs w:val="22"/>
        </w:rPr>
        <w:t xml:space="preserve"> </w:t>
      </w:r>
      <w:r>
        <w:rPr>
          <w:rFonts w:eastAsia="Calibri"/>
          <w:sz w:val="22"/>
          <w:szCs w:val="22"/>
        </w:rPr>
        <w:t>określony przez powszechnie</w:t>
      </w:r>
      <w:r w:rsidR="00500492">
        <w:rPr>
          <w:rFonts w:eastAsia="Calibri"/>
          <w:sz w:val="22"/>
          <w:szCs w:val="22"/>
        </w:rPr>
        <w:t xml:space="preserve"> </w:t>
      </w:r>
      <w:r>
        <w:rPr>
          <w:rFonts w:eastAsia="Calibri"/>
          <w:sz w:val="22"/>
          <w:szCs w:val="22"/>
        </w:rPr>
        <w:t>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w:t>
      </w:r>
      <w:r w:rsidR="00500492">
        <w:rPr>
          <w:rFonts w:eastAsia="Calibri"/>
          <w:sz w:val="22"/>
          <w:szCs w:val="22"/>
        </w:rPr>
        <w:t xml:space="preserve"> </w:t>
      </w:r>
      <w:r>
        <w:rPr>
          <w:rFonts w:eastAsia="Calibri"/>
          <w:sz w:val="22"/>
          <w:szCs w:val="22"/>
        </w:rPr>
        <w:t>tajemnicy</w:t>
      </w:r>
      <w:r w:rsidR="00500492">
        <w:rPr>
          <w:rFonts w:eastAsia="Calibri"/>
          <w:sz w:val="22"/>
          <w:szCs w:val="22"/>
        </w:rPr>
        <w:t xml:space="preserve"> </w:t>
      </w:r>
      <w:r>
        <w:rPr>
          <w:rFonts w:eastAsia="Calibri"/>
          <w:sz w:val="22"/>
          <w:szCs w:val="22"/>
        </w:rPr>
        <w:t>informacji, o których mowa</w:t>
      </w:r>
      <w:r w:rsidR="00500492">
        <w:rPr>
          <w:rFonts w:eastAsia="Calibri"/>
          <w:sz w:val="22"/>
          <w:szCs w:val="22"/>
        </w:rPr>
        <w:t xml:space="preserve"> </w:t>
      </w:r>
      <w:r>
        <w:rPr>
          <w:rFonts w:eastAsia="Calibri"/>
          <w:sz w:val="22"/>
          <w:szCs w:val="22"/>
        </w:rPr>
        <w:t>powyżej także po (a) wygaśnięciu lub rozwiązaniu</w:t>
      </w:r>
      <w:r w:rsidR="00500492">
        <w:rPr>
          <w:rFonts w:eastAsia="Calibri"/>
          <w:sz w:val="22"/>
          <w:szCs w:val="22"/>
        </w:rPr>
        <w:t xml:space="preserve"> </w:t>
      </w:r>
      <w:r>
        <w:rPr>
          <w:rFonts w:eastAsia="Calibri"/>
          <w:sz w:val="22"/>
          <w:szCs w:val="22"/>
        </w:rPr>
        <w:t>Umowy, (b) ustaniu</w:t>
      </w:r>
      <w:r w:rsidR="00500492">
        <w:rPr>
          <w:rFonts w:eastAsia="Calibri"/>
          <w:sz w:val="22"/>
          <w:szCs w:val="22"/>
        </w:rPr>
        <w:t xml:space="preserve"> </w:t>
      </w:r>
      <w:r>
        <w:rPr>
          <w:rFonts w:eastAsia="Calibri"/>
          <w:sz w:val="22"/>
          <w:szCs w:val="22"/>
        </w:rPr>
        <w:t>stosunku prawnego łączącego</w:t>
      </w:r>
      <w:r w:rsidR="00500492">
        <w:rPr>
          <w:rFonts w:eastAsia="Calibri"/>
          <w:sz w:val="22"/>
          <w:szCs w:val="22"/>
        </w:rPr>
        <w:t xml:space="preserve"> </w:t>
      </w:r>
      <w:r>
        <w:rPr>
          <w:rFonts w:eastAsia="Calibri"/>
          <w:sz w:val="22"/>
          <w:szCs w:val="22"/>
        </w:rPr>
        <w:t>mnie</w:t>
      </w:r>
      <w:r>
        <w:rPr>
          <w:rFonts w:eastAsia="Calibri"/>
          <w:sz w:val="22"/>
          <w:szCs w:val="22"/>
        </w:rPr>
        <w:br/>
        <w:t>z Wykonawcą, (c) śmierci</w:t>
      </w:r>
      <w:r w:rsidR="00500492">
        <w:rPr>
          <w:rFonts w:eastAsia="Calibri"/>
          <w:sz w:val="22"/>
          <w:szCs w:val="22"/>
        </w:rPr>
        <w:t xml:space="preserve"> </w:t>
      </w:r>
      <w:r>
        <w:rPr>
          <w:rFonts w:eastAsia="Calibri"/>
          <w:sz w:val="22"/>
          <w:szCs w:val="22"/>
        </w:rPr>
        <w:t>pacjenta, którego</w:t>
      </w:r>
      <w:r w:rsidR="00500492">
        <w:rPr>
          <w:rFonts w:eastAsia="Calibri"/>
          <w:sz w:val="22"/>
          <w:szCs w:val="22"/>
        </w:rPr>
        <w:t xml:space="preserve"> </w:t>
      </w:r>
      <w:r>
        <w:rPr>
          <w:rFonts w:eastAsia="Calibri"/>
          <w:sz w:val="22"/>
          <w:szCs w:val="22"/>
        </w:rPr>
        <w:t>dane</w:t>
      </w:r>
      <w:r w:rsidR="00500492">
        <w:rPr>
          <w:rFonts w:eastAsia="Calibri"/>
          <w:sz w:val="22"/>
          <w:szCs w:val="22"/>
        </w:rPr>
        <w:t xml:space="preserve"> </w:t>
      </w:r>
      <w:r>
        <w:rPr>
          <w:rFonts w:eastAsia="Calibri"/>
          <w:sz w:val="22"/>
          <w:szCs w:val="22"/>
        </w:rPr>
        <w:t>dotyczą.</w:t>
      </w:r>
    </w:p>
    <w:p w:rsidR="00C063E0" w:rsidRDefault="00C063E0" w:rsidP="00C063E0">
      <w:pPr>
        <w:spacing w:line="276" w:lineRule="auto"/>
        <w:jc w:val="both"/>
        <w:rPr>
          <w:rFonts w:eastAsia="Calibri"/>
          <w:sz w:val="22"/>
          <w:szCs w:val="22"/>
        </w:rPr>
      </w:pPr>
      <w:r>
        <w:rPr>
          <w:rFonts w:eastAsia="Calibri"/>
          <w:sz w:val="22"/>
          <w:szCs w:val="22"/>
        </w:rPr>
        <w:t>W przypadku powzięcia</w:t>
      </w:r>
      <w:r w:rsidR="00500492">
        <w:rPr>
          <w:rFonts w:eastAsia="Calibri"/>
          <w:sz w:val="22"/>
          <w:szCs w:val="22"/>
        </w:rPr>
        <w:t xml:space="preserve"> </w:t>
      </w:r>
      <w:r>
        <w:rPr>
          <w:rFonts w:eastAsia="Calibri"/>
          <w:sz w:val="22"/>
          <w:szCs w:val="22"/>
        </w:rPr>
        <w:t>wiadomości lub podejrzenia</w:t>
      </w:r>
      <w:r w:rsidR="00500492">
        <w:rPr>
          <w:rFonts w:eastAsia="Calibri"/>
          <w:sz w:val="22"/>
          <w:szCs w:val="22"/>
        </w:rPr>
        <w:t xml:space="preserve"> </w:t>
      </w:r>
      <w:r>
        <w:rPr>
          <w:rFonts w:eastAsia="Calibri"/>
          <w:sz w:val="22"/>
          <w:szCs w:val="22"/>
        </w:rPr>
        <w:t>naruszenia</w:t>
      </w:r>
      <w:r w:rsidR="00500492">
        <w:rPr>
          <w:rFonts w:eastAsia="Calibri"/>
          <w:sz w:val="22"/>
          <w:szCs w:val="22"/>
        </w:rPr>
        <w:t xml:space="preserve"> </w:t>
      </w:r>
      <w:r>
        <w:rPr>
          <w:rFonts w:eastAsia="Calibri"/>
          <w:sz w:val="22"/>
          <w:szCs w:val="22"/>
        </w:rPr>
        <w:t>któregokolwiek, ze</w:t>
      </w:r>
      <w:r w:rsidR="00500492">
        <w:rPr>
          <w:rFonts w:eastAsia="Calibri"/>
          <w:sz w:val="22"/>
          <w:szCs w:val="22"/>
        </w:rPr>
        <w:t xml:space="preserve"> </w:t>
      </w:r>
      <w:r>
        <w:rPr>
          <w:rFonts w:eastAsia="Calibri"/>
          <w:sz w:val="22"/>
          <w:szCs w:val="22"/>
        </w:rPr>
        <w:t>swoich</w:t>
      </w:r>
      <w:r w:rsidR="00500492">
        <w:rPr>
          <w:rFonts w:eastAsia="Calibri"/>
          <w:sz w:val="22"/>
          <w:szCs w:val="22"/>
        </w:rPr>
        <w:t xml:space="preserve"> </w:t>
      </w:r>
      <w:r>
        <w:rPr>
          <w:rFonts w:eastAsia="Calibri"/>
          <w:sz w:val="22"/>
          <w:szCs w:val="22"/>
        </w:rPr>
        <w:t>zobowiązań, o których mowa</w:t>
      </w:r>
      <w:r w:rsidR="00500492">
        <w:rPr>
          <w:rFonts w:eastAsia="Calibri"/>
          <w:sz w:val="22"/>
          <w:szCs w:val="22"/>
        </w:rPr>
        <w:t xml:space="preserve"> </w:t>
      </w:r>
      <w:r>
        <w:rPr>
          <w:rFonts w:eastAsia="Calibri"/>
          <w:sz w:val="22"/>
          <w:szCs w:val="22"/>
        </w:rPr>
        <w:t>powyżej, zobowiązuje się w trybie</w:t>
      </w:r>
      <w:r w:rsidR="00500492">
        <w:rPr>
          <w:rFonts w:eastAsia="Calibri"/>
          <w:sz w:val="22"/>
          <w:szCs w:val="22"/>
        </w:rPr>
        <w:t xml:space="preserve"> </w:t>
      </w:r>
      <w:r>
        <w:rPr>
          <w:rFonts w:eastAsia="Calibri"/>
          <w:sz w:val="22"/>
          <w:szCs w:val="22"/>
        </w:rPr>
        <w:t>natychmiastowym</w:t>
      </w:r>
      <w:r w:rsidR="00500492">
        <w:rPr>
          <w:rFonts w:eastAsia="Calibri"/>
          <w:sz w:val="22"/>
          <w:szCs w:val="22"/>
        </w:rPr>
        <w:t xml:space="preserve"> </w:t>
      </w:r>
      <w:r>
        <w:rPr>
          <w:rFonts w:eastAsia="Calibri"/>
          <w:sz w:val="22"/>
          <w:szCs w:val="22"/>
        </w:rPr>
        <w:t>poinformować o tym fakcie</w:t>
      </w:r>
      <w:r w:rsidR="00500492">
        <w:rPr>
          <w:rFonts w:eastAsia="Calibri"/>
          <w:sz w:val="22"/>
          <w:szCs w:val="22"/>
        </w:rPr>
        <w:t xml:space="preserve"> </w:t>
      </w:r>
      <w:r>
        <w:rPr>
          <w:rFonts w:eastAsia="Calibri"/>
          <w:sz w:val="22"/>
          <w:szCs w:val="22"/>
        </w:rPr>
        <w:t>Szpital</w:t>
      </w:r>
      <w:r w:rsidR="00500492">
        <w:rPr>
          <w:rFonts w:eastAsia="Calibri"/>
          <w:sz w:val="22"/>
          <w:szCs w:val="22"/>
        </w:rPr>
        <w:t xml:space="preserve"> </w:t>
      </w:r>
      <w:r>
        <w:rPr>
          <w:rFonts w:eastAsia="Calibri"/>
          <w:sz w:val="22"/>
          <w:szCs w:val="22"/>
        </w:rPr>
        <w:t>Uniwersytecki w formie</w:t>
      </w:r>
      <w:r w:rsidR="00500492">
        <w:rPr>
          <w:rFonts w:eastAsia="Calibri"/>
          <w:sz w:val="22"/>
          <w:szCs w:val="22"/>
        </w:rPr>
        <w:t xml:space="preserve"> </w:t>
      </w:r>
      <w:r>
        <w:rPr>
          <w:rFonts w:eastAsia="Calibri"/>
          <w:sz w:val="22"/>
          <w:szCs w:val="22"/>
        </w:rPr>
        <w:t>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E77839" w:rsidRDefault="00E77839">
      <w:pPr>
        <w:autoSpaceDE/>
        <w:autoSpaceDN/>
        <w:rPr>
          <w:rFonts w:eastAsia="Calibri"/>
          <w:sz w:val="22"/>
          <w:szCs w:val="22"/>
          <w:lang w:val="pl-PL" w:eastAsia="en-US"/>
        </w:rPr>
      </w:pPr>
    </w:p>
    <w:tbl>
      <w:tblPr>
        <w:tblpPr w:leftFromText="141" w:rightFromText="141" w:horzAnchor="margin" w:tblpXSpec="center" w:tblpY="-546"/>
        <w:tblW w:w="9020" w:type="dxa"/>
        <w:tblCellMar>
          <w:left w:w="70" w:type="dxa"/>
          <w:right w:w="70" w:type="dxa"/>
        </w:tblCellMar>
        <w:tblLook w:val="04A0" w:firstRow="1" w:lastRow="0" w:firstColumn="1" w:lastColumn="0" w:noHBand="0" w:noVBand="1"/>
      </w:tblPr>
      <w:tblGrid>
        <w:gridCol w:w="1240"/>
        <w:gridCol w:w="1940"/>
        <w:gridCol w:w="1940"/>
        <w:gridCol w:w="1420"/>
        <w:gridCol w:w="1240"/>
        <w:gridCol w:w="1240"/>
      </w:tblGrid>
      <w:tr w:rsidR="004B20D8" w:rsidTr="004B20D8">
        <w:trPr>
          <w:trHeight w:val="1005"/>
        </w:trPr>
        <w:tc>
          <w:tcPr>
            <w:tcW w:w="1240" w:type="dxa"/>
            <w:tcBorders>
              <w:top w:val="nil"/>
              <w:left w:val="single" w:sz="8" w:space="0" w:color="auto"/>
              <w:bottom w:val="single" w:sz="8" w:space="0" w:color="auto"/>
              <w:right w:val="single" w:sz="4" w:space="0" w:color="auto"/>
            </w:tcBorders>
            <w:vAlign w:val="center"/>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vAlign w:val="center"/>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Czas trwania dyżuru</w:t>
            </w:r>
            <w:r>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vAlign w:val="center"/>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vAlign w:val="center"/>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Specjalizacja</w:t>
            </w:r>
          </w:p>
        </w:tc>
        <w:tc>
          <w:tcPr>
            <w:tcW w:w="1240" w:type="dxa"/>
            <w:tcBorders>
              <w:top w:val="nil"/>
              <w:left w:val="nil"/>
              <w:bottom w:val="single" w:sz="8" w:space="0" w:color="auto"/>
              <w:right w:val="single" w:sz="4" w:space="0" w:color="auto"/>
            </w:tcBorders>
            <w:vAlign w:val="center"/>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vAlign w:val="center"/>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Wartość</w:t>
            </w:r>
            <w:r>
              <w:rPr>
                <w:rFonts w:ascii="Calibri" w:hAnsi="Calibri"/>
                <w:b/>
                <w:bCs/>
                <w:color w:val="000000"/>
                <w:sz w:val="22"/>
                <w:szCs w:val="22"/>
                <w:lang w:val="pl-PL"/>
              </w:rPr>
              <w:br/>
              <w:t xml:space="preserve"> (b * f)</w:t>
            </w:r>
          </w:p>
        </w:tc>
      </w:tr>
      <w:tr w:rsidR="004B20D8" w:rsidTr="004B20D8">
        <w:trPr>
          <w:trHeight w:val="240"/>
        </w:trPr>
        <w:tc>
          <w:tcPr>
            <w:tcW w:w="1240" w:type="dxa"/>
            <w:tcBorders>
              <w:top w:val="nil"/>
              <w:left w:val="single" w:sz="8" w:space="0" w:color="auto"/>
              <w:bottom w:val="single" w:sz="8" w:space="0" w:color="auto"/>
              <w:right w:val="single" w:sz="4" w:space="0" w:color="auto"/>
            </w:tcBorders>
            <w:noWrap/>
            <w:vAlign w:val="bottom"/>
            <w:hideMark/>
          </w:tcPr>
          <w:p w:rsidR="004B20D8" w:rsidRDefault="004B20D8">
            <w:pPr>
              <w:autoSpaceDE/>
              <w:jc w:val="center"/>
              <w:rPr>
                <w:rFonts w:ascii="Calibri" w:hAnsi="Calibri"/>
                <w:i/>
                <w:iCs/>
                <w:color w:val="000000"/>
                <w:sz w:val="18"/>
                <w:szCs w:val="18"/>
                <w:lang w:val="pl-PL"/>
              </w:rPr>
            </w:pPr>
            <w:r>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noWrap/>
            <w:vAlign w:val="bottom"/>
            <w:hideMark/>
          </w:tcPr>
          <w:p w:rsidR="004B20D8" w:rsidRDefault="004B20D8">
            <w:pPr>
              <w:autoSpaceDE/>
              <w:jc w:val="center"/>
              <w:rPr>
                <w:rFonts w:ascii="Calibri" w:hAnsi="Calibri"/>
                <w:i/>
                <w:iCs/>
                <w:color w:val="000000"/>
                <w:sz w:val="18"/>
                <w:szCs w:val="18"/>
                <w:lang w:val="pl-PL"/>
              </w:rPr>
            </w:pPr>
            <w:r>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noWrap/>
            <w:vAlign w:val="bottom"/>
            <w:hideMark/>
          </w:tcPr>
          <w:p w:rsidR="004B20D8" w:rsidRDefault="004B20D8">
            <w:pPr>
              <w:autoSpaceDE/>
              <w:jc w:val="center"/>
              <w:rPr>
                <w:rFonts w:ascii="Calibri" w:hAnsi="Calibri"/>
                <w:i/>
                <w:iCs/>
                <w:color w:val="000000"/>
                <w:sz w:val="18"/>
                <w:szCs w:val="18"/>
                <w:lang w:val="pl-PL"/>
              </w:rPr>
            </w:pPr>
            <w:r>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noWrap/>
            <w:vAlign w:val="bottom"/>
            <w:hideMark/>
          </w:tcPr>
          <w:p w:rsidR="004B20D8" w:rsidRDefault="004B20D8">
            <w:pPr>
              <w:autoSpaceDE/>
              <w:jc w:val="center"/>
              <w:rPr>
                <w:rFonts w:ascii="Calibri" w:hAnsi="Calibri"/>
                <w:i/>
                <w:iCs/>
                <w:color w:val="000000"/>
                <w:sz w:val="18"/>
                <w:szCs w:val="18"/>
                <w:lang w:val="pl-PL"/>
              </w:rPr>
            </w:pPr>
            <w:r>
              <w:rPr>
                <w:rFonts w:ascii="Calibri" w:hAnsi="Calibri"/>
                <w:i/>
                <w:iCs/>
                <w:color w:val="000000"/>
                <w:sz w:val="18"/>
                <w:szCs w:val="18"/>
                <w:lang w:val="pl-PL"/>
              </w:rPr>
              <w:t>d</w:t>
            </w:r>
          </w:p>
        </w:tc>
        <w:tc>
          <w:tcPr>
            <w:tcW w:w="1240" w:type="dxa"/>
            <w:tcBorders>
              <w:top w:val="nil"/>
              <w:left w:val="nil"/>
              <w:bottom w:val="single" w:sz="8" w:space="0" w:color="auto"/>
              <w:right w:val="single" w:sz="4" w:space="0" w:color="auto"/>
            </w:tcBorders>
            <w:noWrap/>
            <w:vAlign w:val="bottom"/>
            <w:hideMark/>
          </w:tcPr>
          <w:p w:rsidR="004B20D8" w:rsidRDefault="004B20D8">
            <w:pPr>
              <w:autoSpaceDE/>
              <w:jc w:val="center"/>
              <w:rPr>
                <w:rFonts w:ascii="Calibri" w:hAnsi="Calibri"/>
                <w:i/>
                <w:iCs/>
                <w:color w:val="000000"/>
                <w:sz w:val="18"/>
                <w:szCs w:val="18"/>
                <w:lang w:val="pl-PL"/>
              </w:rPr>
            </w:pPr>
            <w:r>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noWrap/>
            <w:vAlign w:val="bottom"/>
            <w:hideMark/>
          </w:tcPr>
          <w:p w:rsidR="004B20D8" w:rsidRDefault="004B20D8">
            <w:pPr>
              <w:autoSpaceDE/>
              <w:jc w:val="center"/>
              <w:rPr>
                <w:rFonts w:ascii="Calibri" w:hAnsi="Calibri"/>
                <w:i/>
                <w:iCs/>
                <w:color w:val="000000"/>
                <w:sz w:val="18"/>
                <w:szCs w:val="18"/>
                <w:lang w:val="pl-PL"/>
              </w:rPr>
            </w:pPr>
            <w:r>
              <w:rPr>
                <w:rFonts w:ascii="Calibri" w:hAnsi="Calibri"/>
                <w:i/>
                <w:iCs/>
                <w:color w:val="000000"/>
                <w:sz w:val="18"/>
                <w:szCs w:val="18"/>
                <w:lang w:val="pl-PL"/>
              </w:rPr>
              <w:t>g</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4" w:space="0" w:color="auto"/>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0" w:type="auto"/>
            <w:vMerge/>
            <w:tcBorders>
              <w:top w:val="nil"/>
              <w:left w:val="single" w:sz="8" w:space="0" w:color="auto"/>
              <w:bottom w:val="single" w:sz="4" w:space="0" w:color="auto"/>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4"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00"/>
        </w:trPr>
        <w:tc>
          <w:tcPr>
            <w:tcW w:w="1240" w:type="dxa"/>
            <w:vMerge w:val="restart"/>
            <w:tcBorders>
              <w:top w:val="nil"/>
              <w:left w:val="single" w:sz="8" w:space="0" w:color="auto"/>
              <w:bottom w:val="single" w:sz="8"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noWrap/>
            <w:vAlign w:val="bottom"/>
            <w:hideMark/>
          </w:tcPr>
          <w:p w:rsidR="004B20D8" w:rsidRDefault="004B20D8">
            <w:pPr>
              <w:autoSpaceDE/>
              <w:jc w:val="center"/>
              <w:rPr>
                <w:rFonts w:ascii="Calibri" w:hAnsi="Calibri"/>
                <w:color w:val="000000"/>
                <w:sz w:val="22"/>
                <w:szCs w:val="22"/>
                <w:lang w:val="pl-PL"/>
              </w:rPr>
            </w:pPr>
            <w:r>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15"/>
        </w:trPr>
        <w:tc>
          <w:tcPr>
            <w:tcW w:w="0" w:type="auto"/>
            <w:vMerge/>
            <w:tcBorders>
              <w:top w:val="nil"/>
              <w:left w:val="single" w:sz="8" w:space="0" w:color="auto"/>
              <w:bottom w:val="single" w:sz="8"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0" w:type="auto"/>
            <w:vMerge/>
            <w:tcBorders>
              <w:top w:val="nil"/>
              <w:left w:val="single" w:sz="4" w:space="0" w:color="auto"/>
              <w:bottom w:val="single" w:sz="8" w:space="0" w:color="000000"/>
              <w:right w:val="single" w:sz="4" w:space="0" w:color="auto"/>
            </w:tcBorders>
            <w:vAlign w:val="center"/>
            <w:hideMark/>
          </w:tcPr>
          <w:p w:rsidR="004B20D8" w:rsidRDefault="004B20D8">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noWrap/>
            <w:vAlign w:val="bottom"/>
            <w:hideMark/>
          </w:tcPr>
          <w:p w:rsidR="004B20D8" w:rsidRDefault="004B20D8">
            <w:pPr>
              <w:autoSpaceDE/>
              <w:rPr>
                <w:rFonts w:ascii="Calibri" w:hAnsi="Calibri"/>
                <w:color w:val="000000"/>
                <w:sz w:val="22"/>
                <w:szCs w:val="22"/>
                <w:lang w:val="pl-PL"/>
              </w:rPr>
            </w:pPr>
            <w:r>
              <w:rPr>
                <w:rFonts w:ascii="Calibri" w:hAnsi="Calibri"/>
                <w:color w:val="000000"/>
                <w:sz w:val="22"/>
                <w:szCs w:val="22"/>
                <w:lang w:val="pl-PL"/>
              </w:rPr>
              <w:t> </w:t>
            </w:r>
          </w:p>
        </w:tc>
      </w:tr>
      <w:tr w:rsidR="004B20D8" w:rsidTr="004B20D8">
        <w:trPr>
          <w:trHeight w:val="315"/>
        </w:trPr>
        <w:tc>
          <w:tcPr>
            <w:tcW w:w="1240" w:type="dxa"/>
            <w:noWrap/>
            <w:vAlign w:val="bottom"/>
            <w:hideMark/>
          </w:tcPr>
          <w:p w:rsidR="004B20D8" w:rsidRDefault="004B20D8">
            <w:pPr>
              <w:rPr>
                <w:rFonts w:ascii="Calibri" w:hAnsi="Calibri"/>
                <w:color w:val="000000"/>
                <w:sz w:val="22"/>
                <w:szCs w:val="22"/>
                <w:lang w:val="pl-PL"/>
              </w:rPr>
            </w:pPr>
          </w:p>
        </w:tc>
        <w:tc>
          <w:tcPr>
            <w:tcW w:w="1940" w:type="dxa"/>
            <w:noWrap/>
            <w:vAlign w:val="bottom"/>
            <w:hideMark/>
          </w:tcPr>
          <w:p w:rsidR="004B20D8" w:rsidRDefault="004B20D8">
            <w:pPr>
              <w:autoSpaceDE/>
              <w:autoSpaceDN/>
              <w:rPr>
                <w:sz w:val="20"/>
                <w:szCs w:val="20"/>
                <w:lang w:val="pl-PL"/>
              </w:rPr>
            </w:pPr>
          </w:p>
        </w:tc>
        <w:tc>
          <w:tcPr>
            <w:tcW w:w="1940" w:type="dxa"/>
            <w:noWrap/>
            <w:vAlign w:val="bottom"/>
            <w:hideMark/>
          </w:tcPr>
          <w:p w:rsidR="004B20D8" w:rsidRDefault="004B20D8">
            <w:pPr>
              <w:autoSpaceDE/>
              <w:autoSpaceDN/>
              <w:rPr>
                <w:sz w:val="20"/>
                <w:szCs w:val="20"/>
                <w:lang w:val="pl-PL"/>
              </w:rPr>
            </w:pPr>
          </w:p>
        </w:tc>
        <w:tc>
          <w:tcPr>
            <w:tcW w:w="1420" w:type="dxa"/>
            <w:noWrap/>
            <w:vAlign w:val="bottom"/>
            <w:hideMark/>
          </w:tcPr>
          <w:p w:rsidR="004B20D8" w:rsidRDefault="004B20D8">
            <w:pPr>
              <w:autoSpaceDE/>
              <w:autoSpaceDN/>
              <w:rPr>
                <w:sz w:val="20"/>
                <w:szCs w:val="20"/>
                <w:lang w:val="pl-PL"/>
              </w:rPr>
            </w:pPr>
          </w:p>
        </w:tc>
        <w:tc>
          <w:tcPr>
            <w:tcW w:w="1240" w:type="dxa"/>
            <w:tcBorders>
              <w:top w:val="nil"/>
              <w:left w:val="single" w:sz="8" w:space="0" w:color="auto"/>
              <w:bottom w:val="single" w:sz="8" w:space="0" w:color="auto"/>
              <w:right w:val="single" w:sz="4" w:space="0" w:color="auto"/>
            </w:tcBorders>
            <w:noWrap/>
            <w:vAlign w:val="bottom"/>
            <w:hideMark/>
          </w:tcPr>
          <w:p w:rsidR="004B20D8" w:rsidRDefault="004B20D8">
            <w:pPr>
              <w:autoSpaceDE/>
              <w:jc w:val="center"/>
              <w:rPr>
                <w:rFonts w:ascii="Calibri" w:hAnsi="Calibri"/>
                <w:b/>
                <w:bCs/>
                <w:color w:val="000000"/>
                <w:sz w:val="22"/>
                <w:szCs w:val="22"/>
                <w:lang w:val="pl-PL"/>
              </w:rPr>
            </w:pPr>
            <w:r>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noWrap/>
            <w:vAlign w:val="bottom"/>
            <w:hideMark/>
          </w:tcPr>
          <w:p w:rsidR="004B20D8" w:rsidRDefault="004B20D8">
            <w:pPr>
              <w:autoSpaceDE/>
              <w:rPr>
                <w:rFonts w:ascii="Calibri" w:hAnsi="Calibri"/>
                <w:b/>
                <w:bCs/>
                <w:color w:val="000000"/>
                <w:sz w:val="22"/>
                <w:szCs w:val="22"/>
                <w:lang w:val="pl-PL"/>
              </w:rPr>
            </w:pPr>
            <w:r>
              <w:rPr>
                <w:rFonts w:ascii="Calibri" w:hAnsi="Calibri"/>
                <w:b/>
                <w:bCs/>
                <w:color w:val="000000"/>
                <w:sz w:val="22"/>
                <w:szCs w:val="22"/>
                <w:lang w:val="pl-PL"/>
              </w:rPr>
              <w:t> </w:t>
            </w:r>
          </w:p>
        </w:tc>
      </w:tr>
    </w:tbl>
    <w:p w:rsidR="00E77839" w:rsidRDefault="00E77839">
      <w:pPr>
        <w:autoSpaceDE/>
        <w:autoSpaceDN/>
        <w:rPr>
          <w:rFonts w:eastAsia="Calibri"/>
          <w:sz w:val="22"/>
          <w:szCs w:val="22"/>
          <w:lang w:val="pl-PL" w:eastAsia="en-US"/>
        </w:rPr>
      </w:pPr>
    </w:p>
    <w:p w:rsidR="00E77839" w:rsidRDefault="00E77839">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D3183" w:rsidP="00DA510C">
      <w:pPr>
        <w:spacing w:line="276" w:lineRule="auto"/>
        <w:jc w:val="right"/>
        <w:rPr>
          <w:rFonts w:eastAsia="Calibri"/>
          <w:sz w:val="22"/>
          <w:szCs w:val="22"/>
          <w:lang w:val="pl-PL" w:eastAsia="en-US"/>
        </w:rPr>
      </w:pPr>
      <w:r>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 xml:space="preserve">zawarta w Krakowie w dniu </w:t>
      </w:r>
      <w:r w:rsidR="00DB728C">
        <w:rPr>
          <w:lang w:val="pl-PL"/>
        </w:rPr>
        <w:t>…………………</w:t>
      </w:r>
      <w:r w:rsidRPr="00183360">
        <w:rPr>
          <w:lang w:val="pl-PL"/>
        </w:rPr>
        <w:t>r. pomiędzy:</w:t>
      </w:r>
    </w:p>
    <w:p w:rsidR="00F14280" w:rsidRPr="00C73600" w:rsidRDefault="00F14280" w:rsidP="00F14280">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rsidR="00F14280" w:rsidRPr="00C73600" w:rsidRDefault="00F14280" w:rsidP="00F14280">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1629AD" w:rsidRDefault="00826D52" w:rsidP="001629AD">
      <w:pPr>
        <w:spacing w:before="120" w:line="264" w:lineRule="auto"/>
        <w:jc w:val="both"/>
        <w:rPr>
          <w:spacing w:val="4"/>
          <w:sz w:val="22"/>
          <w:szCs w:val="22"/>
          <w:lang w:val="pl-PL"/>
        </w:rPr>
      </w:pPr>
      <w:r w:rsidRPr="00183360">
        <w:rPr>
          <w:spacing w:val="4"/>
          <w:sz w:val="22"/>
          <w:szCs w:val="22"/>
          <w:lang w:val="pl-PL"/>
        </w:rPr>
        <w:t>a</w:t>
      </w:r>
    </w:p>
    <w:p w:rsidR="001629AD" w:rsidRDefault="001629AD" w:rsidP="001629AD">
      <w:pPr>
        <w:spacing w:before="120" w:line="276" w:lineRule="auto"/>
        <w:ind w:right="23"/>
        <w:jc w:val="both"/>
        <w:rPr>
          <w:bCs/>
          <w:lang w:val="pl-PL"/>
        </w:rPr>
      </w:pPr>
      <w:r>
        <w:rPr>
          <w:bCs/>
          <w:lang w:val="pl-PL"/>
        </w:rPr>
        <w:t>..........................................................................................................................................................</w:t>
      </w:r>
    </w:p>
    <w:p w:rsidR="001629AD" w:rsidRDefault="001629AD" w:rsidP="001629AD">
      <w:pPr>
        <w:spacing w:before="120" w:line="276" w:lineRule="auto"/>
        <w:ind w:right="23"/>
        <w:jc w:val="both"/>
      </w:pPr>
      <w:r>
        <w:rPr>
          <w:bCs/>
        </w:rPr>
        <w:t>..................................................................................................................................................................</w:t>
      </w:r>
      <w:r>
        <w:t>reprezentowaną/ym przez:</w:t>
      </w:r>
    </w:p>
    <w:p w:rsidR="001629AD" w:rsidRDefault="001629AD" w:rsidP="001629AD">
      <w:pPr>
        <w:pStyle w:val="Teksttreci1"/>
        <w:numPr>
          <w:ilvl w:val="0"/>
          <w:numId w:val="67"/>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1629AD" w:rsidRDefault="001629AD" w:rsidP="001629AD">
      <w:pPr>
        <w:pStyle w:val="Teksttreci1"/>
        <w:numPr>
          <w:ilvl w:val="0"/>
          <w:numId w:val="67"/>
        </w:numPr>
        <w:shd w:val="clear" w:color="auto" w:fill="auto"/>
        <w:spacing w:before="120" w:after="0" w:line="276"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rsidR="001629AD" w:rsidRDefault="001629AD" w:rsidP="001629AD">
      <w:pPr>
        <w:pStyle w:val="Teksttreci1"/>
        <w:shd w:val="clear" w:color="auto" w:fill="auto"/>
        <w:spacing w:before="120" w:after="0" w:line="276" w:lineRule="auto"/>
        <w:ind w:left="6" w:right="20" w:firstLine="0"/>
        <w:jc w:val="both"/>
        <w:rPr>
          <w:rFonts w:ascii="Times New Roman" w:hAnsi="Times New Roman" w:cs="Times New Roman"/>
          <w:b/>
          <w:i/>
          <w:color w:val="auto"/>
          <w:sz w:val="22"/>
          <w:szCs w:val="22"/>
        </w:rPr>
      </w:pPr>
      <w:r>
        <w:rPr>
          <w:rStyle w:val="Teksttreci2Bezpogrubienia"/>
          <w:rFonts w:ascii="Times New Roman" w:hAnsi="Times New Roman" w:cs="Times New Roman"/>
          <w:color w:val="auto"/>
        </w:rPr>
        <w:t>zwanym dalej „</w:t>
      </w:r>
      <w:r>
        <w:rPr>
          <w:rStyle w:val="Teksttreci2Bezpogrubienia"/>
          <w:rFonts w:ascii="Times New Roman" w:hAnsi="Times New Roman" w:cs="Times New Roman"/>
          <w:i/>
          <w:color w:val="auto"/>
        </w:rPr>
        <w:t>Podmiotem</w:t>
      </w:r>
      <w:r w:rsidR="00001B19">
        <w:rPr>
          <w:rStyle w:val="Teksttreci2Bezpogrubienia"/>
          <w:rFonts w:ascii="Times New Roman" w:hAnsi="Times New Roman" w:cs="Times New Roman"/>
          <w:i/>
          <w:color w:val="auto"/>
        </w:rPr>
        <w:t xml:space="preserve"> </w:t>
      </w:r>
      <w:r>
        <w:rPr>
          <w:rFonts w:ascii="Times New Roman" w:hAnsi="Times New Roman" w:cs="Times New Roman"/>
          <w:b/>
          <w:i/>
          <w:color w:val="auto"/>
          <w:sz w:val="22"/>
          <w:szCs w:val="22"/>
        </w:rPr>
        <w:t>Przetwarzającym”,</w:t>
      </w:r>
    </w:p>
    <w:p w:rsidR="001629AD" w:rsidRDefault="001629AD" w:rsidP="001629AD">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629AD">
        <w:rPr>
          <w:rFonts w:ascii="Times New Roman" w:hAnsi="Times New Roman" w:cs="Times New Roman"/>
          <w:color w:val="auto"/>
          <w:sz w:val="22"/>
          <w:szCs w:val="22"/>
        </w:rPr>
        <w:t>zwanymi dalej łącznie „Stronami”.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r>
      <w:r w:rsidR="00C05782">
        <w:rPr>
          <w:sz w:val="22"/>
          <w:szCs w:val="22"/>
        </w:rPr>
        <w:t>……………………….</w:t>
      </w:r>
      <w:r w:rsidRPr="00183360">
        <w:rPr>
          <w:sz w:val="22"/>
          <w:szCs w:val="22"/>
        </w:rPr>
        <w:t xml:space="preserve"> r. („Umowa</w:t>
      </w:r>
      <w:r w:rsidR="009C0A82">
        <w:rPr>
          <w:sz w:val="22"/>
          <w:szCs w:val="22"/>
        </w:rPr>
        <w:t xml:space="preserve"> </w:t>
      </w:r>
      <w:r w:rsidRPr="00183360">
        <w:rPr>
          <w:sz w:val="22"/>
          <w:szCs w:val="22"/>
        </w:rPr>
        <w:t>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w:t>
      </w:r>
      <w:r w:rsidR="00B47FBB">
        <w:rPr>
          <w:b/>
          <w:sz w:val="22"/>
          <w:szCs w:val="22"/>
        </w:rPr>
        <w:t xml:space="preserve"> </w:t>
      </w:r>
      <w:r w:rsidRPr="00183360">
        <w:rPr>
          <w:b/>
          <w:sz w:val="22"/>
          <w:szCs w:val="22"/>
        </w:rPr>
        <w:t>zachowania</w:t>
      </w:r>
      <w:r w:rsidR="00B47FBB">
        <w:rPr>
          <w:b/>
          <w:sz w:val="22"/>
          <w:szCs w:val="22"/>
        </w:rPr>
        <w:t xml:space="preserve"> </w:t>
      </w:r>
      <w:r w:rsidRPr="00183360">
        <w:rPr>
          <w:b/>
          <w:sz w:val="22"/>
          <w:szCs w:val="22"/>
        </w:rPr>
        <w:t>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w:t>
      </w:r>
      <w:r w:rsidR="00B47FBB">
        <w:rPr>
          <w:b/>
          <w:sz w:val="22"/>
          <w:szCs w:val="22"/>
        </w:rPr>
        <w:t xml:space="preserve"> </w:t>
      </w:r>
      <w:r w:rsidRPr="00183360">
        <w:rPr>
          <w:b/>
          <w:sz w:val="22"/>
          <w:szCs w:val="22"/>
        </w:rPr>
        <w:t>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EA1877">
      <w:pPr>
        <w:numPr>
          <w:ilvl w:val="0"/>
          <w:numId w:val="66"/>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B47FBB">
        <w:rPr>
          <w:sz w:val="22"/>
          <w:szCs w:val="22"/>
          <w:lang w:val="pl-PL"/>
        </w:rPr>
        <w:t>podpisania</w:t>
      </w:r>
      <w:r w:rsidRPr="00183360">
        <w:rPr>
          <w:sz w:val="22"/>
          <w:szCs w:val="22"/>
          <w:lang w:val="pl-PL"/>
        </w:rPr>
        <w:t xml:space="preserve"> i zostaje zawarta na czas obowiązywania Umowy Głównej.</w:t>
      </w:r>
    </w:p>
    <w:p w:rsidR="00826D52" w:rsidRPr="00183360" w:rsidRDefault="00826D52" w:rsidP="00EA1877">
      <w:pPr>
        <w:numPr>
          <w:ilvl w:val="0"/>
          <w:numId w:val="66"/>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30315B" w:rsidRPr="00957935" w:rsidRDefault="0030315B" w:rsidP="0030315B">
      <w:pPr>
        <w:spacing w:before="120" w:line="276" w:lineRule="auto"/>
        <w:jc w:val="right"/>
        <w:rPr>
          <w:b/>
          <w:sz w:val="22"/>
          <w:szCs w:val="22"/>
          <w:lang w:val="pl-PL"/>
        </w:rPr>
      </w:pPr>
      <w:r w:rsidRPr="00957935">
        <w:rPr>
          <w:b/>
          <w:sz w:val="22"/>
          <w:szCs w:val="22"/>
          <w:lang w:val="pl-PL"/>
        </w:rPr>
        <w:t xml:space="preserve">Załącznik nr 1 do Umowy Powierzenia </w:t>
      </w:r>
    </w:p>
    <w:p w:rsidR="0030315B" w:rsidRPr="00957935" w:rsidRDefault="0030315B" w:rsidP="0030315B">
      <w:pPr>
        <w:spacing w:before="120" w:line="276" w:lineRule="auto"/>
        <w:jc w:val="right"/>
        <w:rPr>
          <w:b/>
          <w:sz w:val="22"/>
          <w:szCs w:val="22"/>
        </w:rPr>
      </w:pPr>
      <w:r w:rsidRPr="00957935">
        <w:rPr>
          <w:b/>
          <w:sz w:val="22"/>
          <w:szCs w:val="22"/>
        </w:rPr>
        <w:t>(podwykonawstwo medyczne)</w:t>
      </w:r>
    </w:p>
    <w:p w:rsidR="0030315B" w:rsidRPr="00957935" w:rsidRDefault="0030315B" w:rsidP="0030315B">
      <w:pPr>
        <w:spacing w:before="120" w:line="276" w:lineRule="auto"/>
        <w:jc w:val="right"/>
        <w:rPr>
          <w:b/>
          <w:sz w:val="22"/>
          <w:szCs w:val="22"/>
        </w:rPr>
      </w:pPr>
    </w:p>
    <w:p w:rsidR="0030315B" w:rsidRPr="00957935" w:rsidRDefault="0030315B" w:rsidP="0030315B">
      <w:pPr>
        <w:pStyle w:val="Akapitzlist"/>
        <w:numPr>
          <w:ilvl w:val="0"/>
          <w:numId w:val="43"/>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rsidR="0030315B" w:rsidRPr="00957935" w:rsidRDefault="0030315B" w:rsidP="0030315B">
      <w:pPr>
        <w:pStyle w:val="Akapitzlist"/>
        <w:numPr>
          <w:ilvl w:val="0"/>
          <w:numId w:val="44"/>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30315B" w:rsidRPr="00957935" w:rsidRDefault="0030315B" w:rsidP="0030315B">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rsidR="0030315B" w:rsidRPr="00957935" w:rsidRDefault="0030315B" w:rsidP="0030315B">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30315B" w:rsidRPr="00957935" w:rsidRDefault="0030315B" w:rsidP="0030315B">
      <w:pPr>
        <w:pStyle w:val="Akapitzlist"/>
        <w:autoSpaceDE/>
        <w:autoSpaceDN/>
        <w:spacing w:before="120" w:line="276" w:lineRule="auto"/>
        <w:ind w:left="360"/>
        <w:jc w:val="both"/>
        <w:rPr>
          <w:sz w:val="22"/>
          <w:szCs w:val="22"/>
          <w:lang w:val="pl-PL"/>
        </w:rPr>
      </w:pPr>
    </w:p>
    <w:p w:rsidR="0030315B" w:rsidRPr="00957935" w:rsidRDefault="0030315B" w:rsidP="0030315B">
      <w:pPr>
        <w:pStyle w:val="Akapitzlist"/>
        <w:numPr>
          <w:ilvl w:val="0"/>
          <w:numId w:val="43"/>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rsidR="0030315B" w:rsidRPr="00957935" w:rsidRDefault="0030315B" w:rsidP="0030315B">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30315B" w:rsidRPr="00957935" w:rsidRDefault="0030315B" w:rsidP="0030315B">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30315B" w:rsidRPr="00957935" w:rsidTr="00D25E36">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30315B" w:rsidRPr="00957935" w:rsidRDefault="0030315B" w:rsidP="00D25E36">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30315B" w:rsidRPr="00957935" w:rsidRDefault="0030315B" w:rsidP="00D25E36">
            <w:pPr>
              <w:spacing w:before="120" w:after="120" w:line="276" w:lineRule="auto"/>
              <w:jc w:val="center"/>
              <w:rPr>
                <w:b/>
                <w:sz w:val="22"/>
                <w:szCs w:val="22"/>
              </w:rPr>
            </w:pPr>
            <w:r w:rsidRPr="00957935">
              <w:rPr>
                <w:b/>
                <w:sz w:val="22"/>
                <w:szCs w:val="22"/>
              </w:rPr>
              <w:t>Rodzaj danych osobowych</w:t>
            </w:r>
          </w:p>
        </w:tc>
      </w:tr>
      <w:tr w:rsidR="0030315B" w:rsidRPr="00957935" w:rsidTr="00D25E36">
        <w:tc>
          <w:tcPr>
            <w:tcW w:w="4366"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30315B" w:rsidRPr="00957935" w:rsidRDefault="0030315B" w:rsidP="00D25E36">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30315B" w:rsidRPr="00957935" w:rsidTr="00D25E36">
        <w:tc>
          <w:tcPr>
            <w:tcW w:w="4366" w:type="dxa"/>
            <w:tcBorders>
              <w:top w:val="single" w:sz="4" w:space="0" w:color="auto"/>
              <w:left w:val="single" w:sz="4" w:space="0" w:color="auto"/>
              <w:bottom w:val="single" w:sz="4" w:space="0" w:color="auto"/>
              <w:right w:val="single" w:sz="4" w:space="0" w:color="auto"/>
            </w:tcBorders>
          </w:tcPr>
          <w:p w:rsidR="0030315B" w:rsidRPr="00957935" w:rsidRDefault="0030315B" w:rsidP="00D25E36">
            <w:pPr>
              <w:spacing w:before="120" w:after="120" w:line="276" w:lineRule="auto"/>
              <w:rPr>
                <w:sz w:val="22"/>
                <w:szCs w:val="22"/>
                <w:lang w:val="pl-PL"/>
              </w:rPr>
            </w:pPr>
            <w:r w:rsidRPr="00957935">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rsidR="0030315B" w:rsidRPr="00957935" w:rsidRDefault="0030315B" w:rsidP="00D25E36">
            <w:pPr>
              <w:numPr>
                <w:ilvl w:val="0"/>
                <w:numId w:val="47"/>
              </w:numPr>
              <w:autoSpaceDE/>
              <w:autoSpaceDN/>
              <w:spacing w:before="120" w:after="120" w:line="276" w:lineRule="auto"/>
              <w:ind w:left="360"/>
              <w:rPr>
                <w:sz w:val="22"/>
                <w:szCs w:val="22"/>
              </w:rPr>
            </w:pPr>
            <w:r w:rsidRPr="00957935">
              <w:rPr>
                <w:sz w:val="22"/>
                <w:szCs w:val="22"/>
              </w:rPr>
              <w:t>Dane identyfikujące, dane kontaktowe</w:t>
            </w:r>
          </w:p>
        </w:tc>
      </w:tr>
      <w:tr w:rsidR="0030315B" w:rsidRPr="00957935" w:rsidTr="00D25E36">
        <w:trPr>
          <w:trHeight w:val="3573"/>
        </w:trPr>
        <w:tc>
          <w:tcPr>
            <w:tcW w:w="4366"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spacing w:before="120" w:after="120" w:line="276" w:lineRule="auto"/>
              <w:rPr>
                <w:sz w:val="22"/>
                <w:szCs w:val="22"/>
                <w:lang w:val="pl-PL"/>
              </w:rPr>
            </w:pPr>
            <w:r w:rsidRPr="00957935">
              <w:rPr>
                <w:sz w:val="22"/>
                <w:szCs w:val="22"/>
                <w:lang w:val="pl-PL"/>
              </w:rPr>
              <w:t>Osoby udzielające świadczeń zdrowotnych oraz osoby kierujące na badanie diagnostyczne, konsultacje lub leczenie, w tym:</w:t>
            </w:r>
          </w:p>
          <w:p w:rsidR="0030315B" w:rsidRPr="00957935" w:rsidRDefault="0030315B" w:rsidP="00D25E36">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rsidR="0030315B" w:rsidRPr="00957935" w:rsidRDefault="0030315B" w:rsidP="00D25E36">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30315B" w:rsidRPr="00957935" w:rsidRDefault="0030315B" w:rsidP="00D25E36">
            <w:pPr>
              <w:spacing w:before="120" w:after="120" w:line="276" w:lineRule="auto"/>
              <w:rPr>
                <w:sz w:val="22"/>
                <w:szCs w:val="22"/>
              </w:rPr>
            </w:pPr>
            <w:r w:rsidRPr="00957935">
              <w:rPr>
                <w:sz w:val="22"/>
                <w:szCs w:val="22"/>
              </w:rPr>
              <w:t xml:space="preserve">Dane zwykłe: </w:t>
            </w:r>
          </w:p>
          <w:p w:rsidR="0030315B" w:rsidRPr="00957935" w:rsidRDefault="0030315B" w:rsidP="0030315B">
            <w:pPr>
              <w:numPr>
                <w:ilvl w:val="0"/>
                <w:numId w:val="68"/>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rsidR="0030315B" w:rsidRPr="00957935" w:rsidRDefault="0030315B" w:rsidP="0030315B">
            <w:pPr>
              <w:numPr>
                <w:ilvl w:val="0"/>
                <w:numId w:val="68"/>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rsidR="0030315B" w:rsidRPr="00957935" w:rsidRDefault="0030315B" w:rsidP="0030315B">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w:t>
      </w:r>
      <w:r w:rsidR="00F354F1">
        <w:rPr>
          <w:rFonts w:eastAsiaTheme="minorHAnsi"/>
          <w:b/>
          <w:sz w:val="22"/>
          <w:szCs w:val="22"/>
          <w:lang w:eastAsia="en-US"/>
        </w:rPr>
        <w:t xml:space="preserve"> </w:t>
      </w:r>
      <w:r w:rsidRPr="00C11291">
        <w:rPr>
          <w:rFonts w:eastAsiaTheme="minorHAnsi"/>
          <w:b/>
          <w:sz w:val="22"/>
          <w:szCs w:val="22"/>
          <w:lang w:eastAsia="en-US"/>
        </w:rPr>
        <w:t>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AC6FDF">
        <w:rPr>
          <w:rFonts w:eastAsiaTheme="minorHAnsi"/>
          <w:sz w:val="22"/>
          <w:szCs w:val="22"/>
          <w:lang w:val="pl-PL" w:eastAsia="en-US"/>
        </w:rPr>
        <w:t>Marii Orwid 11, 330-688</w:t>
      </w:r>
      <w:r w:rsidRPr="00C11291">
        <w:rPr>
          <w:rFonts w:eastAsiaTheme="minorHAnsi"/>
          <w:sz w:val="22"/>
          <w:szCs w:val="22"/>
          <w:lang w:val="pl-PL" w:eastAsia="en-US"/>
        </w:rPr>
        <w:t xml:space="preserve">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w:t>
      </w:r>
      <w:r w:rsidR="00F354F1">
        <w:rPr>
          <w:rFonts w:eastAsiaTheme="minorHAnsi"/>
          <w:b/>
          <w:sz w:val="22"/>
          <w:szCs w:val="22"/>
          <w:lang w:eastAsia="en-US"/>
        </w:rPr>
        <w:t xml:space="preserve"> </w:t>
      </w:r>
      <w:r w:rsidRPr="00C11291">
        <w:rPr>
          <w:rFonts w:eastAsiaTheme="minorHAnsi"/>
          <w:b/>
          <w:sz w:val="22"/>
          <w:szCs w:val="22"/>
          <w:lang w:eastAsia="en-US"/>
        </w:rPr>
        <w:t>Ochrony</w:t>
      </w:r>
      <w:r w:rsidR="00F354F1">
        <w:rPr>
          <w:rFonts w:eastAsiaTheme="minorHAnsi"/>
          <w:b/>
          <w:sz w:val="22"/>
          <w:szCs w:val="22"/>
          <w:lang w:eastAsia="en-US"/>
        </w:rPr>
        <w:t xml:space="preserve"> </w:t>
      </w:r>
      <w:r w:rsidRPr="00C11291">
        <w:rPr>
          <w:rFonts w:eastAsiaTheme="minorHAnsi"/>
          <w:b/>
          <w:sz w:val="22"/>
          <w:szCs w:val="22"/>
          <w:lang w:eastAsia="en-US"/>
        </w:rPr>
        <w:t>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w:t>
      </w:r>
      <w:r w:rsidR="00AC6FDF">
        <w:rPr>
          <w:rFonts w:eastAsiaTheme="minorHAnsi"/>
          <w:sz w:val="22"/>
          <w:szCs w:val="22"/>
          <w:lang w:val="pl-PL" w:eastAsia="en-US"/>
        </w:rPr>
        <w:t>0 75</w:t>
      </w:r>
      <w:r w:rsidRPr="00C11291">
        <w:rPr>
          <w:rFonts w:eastAsiaTheme="minorHAnsi"/>
          <w:sz w:val="22"/>
          <w:szCs w:val="22"/>
          <w:lang w:val="pl-PL" w:eastAsia="en-US"/>
        </w:rPr>
        <w:t>.</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5810" w:rsidRDefault="00C05810">
      <w:r>
        <w:separator/>
      </w:r>
    </w:p>
  </w:endnote>
  <w:endnote w:type="continuationSeparator" w:id="0">
    <w:p w:rsidR="00C05810" w:rsidRDefault="00C058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62B" w:rsidRDefault="00A466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A4662B" w:rsidRDefault="00A466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62B" w:rsidRDefault="00A466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638B6">
      <w:rPr>
        <w:rStyle w:val="Numerstrony"/>
        <w:noProof/>
      </w:rPr>
      <w:t>22</w:t>
    </w:r>
    <w:r>
      <w:rPr>
        <w:rStyle w:val="Numerstrony"/>
      </w:rPr>
      <w:fldChar w:fldCharType="end"/>
    </w:r>
  </w:p>
  <w:p w:rsidR="00A4662B" w:rsidRDefault="00A466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5810" w:rsidRDefault="00C05810">
      <w:r>
        <w:separator/>
      </w:r>
    </w:p>
  </w:footnote>
  <w:footnote w:type="continuationSeparator" w:id="0">
    <w:p w:rsidR="00C05810" w:rsidRDefault="00C05810">
      <w:r>
        <w:continuationSeparator/>
      </w:r>
    </w:p>
  </w:footnote>
  <w:footnote w:id="1">
    <w:p w:rsidR="00400589" w:rsidRPr="00400589" w:rsidRDefault="00400589" w:rsidP="00400589">
      <w:pPr>
        <w:pStyle w:val="Tekstprzypisudolnego"/>
        <w:rPr>
          <w:lang w:val="pl-PL"/>
        </w:rPr>
      </w:pPr>
      <w:r>
        <w:rPr>
          <w:rStyle w:val="Odwoanieprzypisudolnego"/>
        </w:rPr>
        <w:footnoteRef/>
      </w:r>
      <w:r>
        <w:t xml:space="preserve"> </w:t>
      </w:r>
      <w:r w:rsidRPr="00400589">
        <w:t>Zależnie od oświadczenia złożonego w toku postępowania</w:t>
      </w:r>
    </w:p>
  </w:footnote>
  <w:footnote w:id="2">
    <w:p w:rsidR="00A4662B" w:rsidRPr="00334304" w:rsidRDefault="00A4662B"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A4662B" w:rsidRPr="00334304" w:rsidRDefault="00A4662B"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A4662B" w:rsidRPr="00334304" w:rsidRDefault="00A4662B"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A4662B" w:rsidRPr="00334304" w:rsidRDefault="00A4662B"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662B" w:rsidRDefault="00A4662B">
    <w:pPr>
      <w:pStyle w:val="Nagwek"/>
    </w:pPr>
    <w:r>
      <w:t>D</w:t>
    </w:r>
    <w:r w:rsidR="004A0DF3">
      <w:t>NPS.424.89</w:t>
    </w:r>
    <w:r w:rsidR="000C256E">
      <w:t>.</w:t>
    </w:r>
    <w:r w:rsidR="004A0DF3">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EF235D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814730B"/>
    <w:multiLevelType w:val="hybridMultilevel"/>
    <w:tmpl w:val="722EB220"/>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7" w15:restartNumberingAfterBreak="0">
    <w:nsid w:val="4B33297E"/>
    <w:multiLevelType w:val="hybridMultilevel"/>
    <w:tmpl w:val="2898B016"/>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5"/>
  </w:num>
  <w:num w:numId="3">
    <w:abstractNumId w:val="68"/>
  </w:num>
  <w:num w:numId="4">
    <w:abstractNumId w:val="16"/>
  </w:num>
  <w:num w:numId="5">
    <w:abstractNumId w:val="3"/>
  </w:num>
  <w:num w:numId="6">
    <w:abstractNumId w:val="1"/>
  </w:num>
  <w:num w:numId="7">
    <w:abstractNumId w:val="22"/>
  </w:num>
  <w:num w:numId="8">
    <w:abstractNumId w:val="5"/>
  </w:num>
  <w:num w:numId="9">
    <w:abstractNumId w:val="26"/>
  </w:num>
  <w:num w:numId="10">
    <w:abstractNumId w:val="7"/>
  </w:num>
  <w:num w:numId="11">
    <w:abstractNumId w:val="10"/>
  </w:num>
  <w:num w:numId="12">
    <w:abstractNumId w:val="63"/>
  </w:num>
  <w:num w:numId="13">
    <w:abstractNumId w:val="14"/>
  </w:num>
  <w:num w:numId="14">
    <w:abstractNumId w:val="15"/>
  </w:num>
  <w:num w:numId="15">
    <w:abstractNumId w:val="55"/>
  </w:num>
  <w:num w:numId="16">
    <w:abstractNumId w:val="8"/>
  </w:num>
  <w:num w:numId="17">
    <w:abstractNumId w:val="36"/>
  </w:num>
  <w:num w:numId="18">
    <w:abstractNumId w:val="37"/>
  </w:num>
  <w:num w:numId="19">
    <w:abstractNumId w:val="65"/>
  </w:num>
  <w:num w:numId="20">
    <w:abstractNumId w:val="60"/>
  </w:num>
  <w:num w:numId="21">
    <w:abstractNumId w:val="61"/>
  </w:num>
  <w:num w:numId="22">
    <w:abstractNumId w:val="29"/>
  </w:num>
  <w:num w:numId="23">
    <w:abstractNumId w:val="34"/>
  </w:num>
  <w:num w:numId="24">
    <w:abstractNumId w:val="57"/>
  </w:num>
  <w:num w:numId="25">
    <w:abstractNumId w:val="11"/>
  </w:num>
  <w:num w:numId="26">
    <w:abstractNumId w:val="64"/>
  </w:num>
  <w:num w:numId="27">
    <w:abstractNumId w:val="21"/>
  </w:num>
  <w:num w:numId="28">
    <w:abstractNumId w:val="41"/>
  </w:num>
  <w:num w:numId="29">
    <w:abstractNumId w:val="42"/>
  </w:num>
  <w:num w:numId="30">
    <w:abstractNumId w:val="28"/>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3"/>
  </w:num>
  <w:num w:numId="35">
    <w:abstractNumId w:val="40"/>
  </w:num>
  <w:num w:numId="36">
    <w:abstractNumId w:val="31"/>
  </w:num>
  <w:num w:numId="37">
    <w:abstractNumId w:val="52"/>
  </w:num>
  <w:num w:numId="38">
    <w:abstractNumId w:val="53"/>
  </w:num>
  <w:num w:numId="39">
    <w:abstractNumId w:val="66"/>
  </w:num>
  <w:num w:numId="40">
    <w:abstractNumId w:val="13"/>
  </w:num>
  <w:num w:numId="41">
    <w:abstractNumId w:val="17"/>
  </w:num>
  <w:num w:numId="42">
    <w:abstractNumId w:val="48"/>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num>
  <w:num w:numId="4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1"/>
  </w:num>
  <w:num w:numId="50">
    <w:abstractNumId w:val="50"/>
  </w:num>
  <w:num w:numId="51">
    <w:abstractNumId w:val="58"/>
  </w:num>
  <w:num w:numId="52">
    <w:abstractNumId w:val="67"/>
  </w:num>
  <w:num w:numId="53">
    <w:abstractNumId w:val="12"/>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9"/>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4"/>
  </w:num>
  <w:num w:numId="59">
    <w:abstractNumId w:val="9"/>
  </w:num>
  <w:num w:numId="60">
    <w:abstractNumId w:val="2"/>
  </w:num>
  <w:num w:numId="61">
    <w:abstractNumId w:val="4"/>
  </w:num>
  <w:num w:numId="62">
    <w:abstractNumId w:val="0"/>
  </w:num>
  <w:num w:numId="63">
    <w:abstractNumId w:val="38"/>
  </w:num>
  <w:num w:numId="64">
    <w:abstractNumId w:val="35"/>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3"/>
  </w:num>
  <w:num w:numId="6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0"/>
  </w:num>
  <w:num w:numId="69">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B19"/>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3B09"/>
    <w:rsid w:val="00046BBB"/>
    <w:rsid w:val="000543AA"/>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56E"/>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485E"/>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5394"/>
    <w:rsid w:val="00157653"/>
    <w:rsid w:val="001604EA"/>
    <w:rsid w:val="00161F1B"/>
    <w:rsid w:val="001629AD"/>
    <w:rsid w:val="001629B3"/>
    <w:rsid w:val="00163654"/>
    <w:rsid w:val="00163989"/>
    <w:rsid w:val="00164BFC"/>
    <w:rsid w:val="00170351"/>
    <w:rsid w:val="00170A93"/>
    <w:rsid w:val="0017145F"/>
    <w:rsid w:val="001716C6"/>
    <w:rsid w:val="00184DF4"/>
    <w:rsid w:val="0018547C"/>
    <w:rsid w:val="00185C7A"/>
    <w:rsid w:val="00187E87"/>
    <w:rsid w:val="00192368"/>
    <w:rsid w:val="00194C6B"/>
    <w:rsid w:val="00196F68"/>
    <w:rsid w:val="001974A2"/>
    <w:rsid w:val="001A11EC"/>
    <w:rsid w:val="001A5BC8"/>
    <w:rsid w:val="001A6F51"/>
    <w:rsid w:val="001B14B3"/>
    <w:rsid w:val="001B193D"/>
    <w:rsid w:val="001B1AC7"/>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20C7"/>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0EC5"/>
    <w:rsid w:val="00284D54"/>
    <w:rsid w:val="00286442"/>
    <w:rsid w:val="00294463"/>
    <w:rsid w:val="00297F78"/>
    <w:rsid w:val="002A1A6B"/>
    <w:rsid w:val="002A5268"/>
    <w:rsid w:val="002B39F8"/>
    <w:rsid w:val="002B44A3"/>
    <w:rsid w:val="002B4F3A"/>
    <w:rsid w:val="002B4FC1"/>
    <w:rsid w:val="002B50FC"/>
    <w:rsid w:val="002B6BC7"/>
    <w:rsid w:val="002B76FC"/>
    <w:rsid w:val="002C1D87"/>
    <w:rsid w:val="002C2833"/>
    <w:rsid w:val="002D078F"/>
    <w:rsid w:val="002D3FD2"/>
    <w:rsid w:val="002D6221"/>
    <w:rsid w:val="002D6C05"/>
    <w:rsid w:val="002E0685"/>
    <w:rsid w:val="002E4194"/>
    <w:rsid w:val="002E66E2"/>
    <w:rsid w:val="002E6709"/>
    <w:rsid w:val="003004EE"/>
    <w:rsid w:val="0030315B"/>
    <w:rsid w:val="0030316B"/>
    <w:rsid w:val="0031177B"/>
    <w:rsid w:val="00313204"/>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66B81"/>
    <w:rsid w:val="003727D6"/>
    <w:rsid w:val="00372EA0"/>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5C61"/>
    <w:rsid w:val="003C6437"/>
    <w:rsid w:val="003C7A0A"/>
    <w:rsid w:val="003D2153"/>
    <w:rsid w:val="003D2710"/>
    <w:rsid w:val="003D3183"/>
    <w:rsid w:val="003D5CEA"/>
    <w:rsid w:val="003D699C"/>
    <w:rsid w:val="003E10C0"/>
    <w:rsid w:val="003E26C0"/>
    <w:rsid w:val="003E2967"/>
    <w:rsid w:val="003E45FF"/>
    <w:rsid w:val="003E738E"/>
    <w:rsid w:val="003E783D"/>
    <w:rsid w:val="003F13B2"/>
    <w:rsid w:val="003F3FAA"/>
    <w:rsid w:val="00400589"/>
    <w:rsid w:val="004061DD"/>
    <w:rsid w:val="004102E9"/>
    <w:rsid w:val="00413909"/>
    <w:rsid w:val="0041647D"/>
    <w:rsid w:val="00416825"/>
    <w:rsid w:val="004169D5"/>
    <w:rsid w:val="0041749B"/>
    <w:rsid w:val="00422B2A"/>
    <w:rsid w:val="004247E8"/>
    <w:rsid w:val="00427E9C"/>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0DF3"/>
    <w:rsid w:val="004A2BCB"/>
    <w:rsid w:val="004A66FD"/>
    <w:rsid w:val="004B20D8"/>
    <w:rsid w:val="004B7EA7"/>
    <w:rsid w:val="004C1D04"/>
    <w:rsid w:val="004C508B"/>
    <w:rsid w:val="004C75AA"/>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027F4"/>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12A3"/>
    <w:rsid w:val="005738E6"/>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5BF7"/>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B0"/>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18CF"/>
    <w:rsid w:val="006B7295"/>
    <w:rsid w:val="006C57B9"/>
    <w:rsid w:val="006D2058"/>
    <w:rsid w:val="006E643F"/>
    <w:rsid w:val="006F3B3F"/>
    <w:rsid w:val="006F7D48"/>
    <w:rsid w:val="00700C02"/>
    <w:rsid w:val="007010C8"/>
    <w:rsid w:val="0070183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1F17"/>
    <w:rsid w:val="00742994"/>
    <w:rsid w:val="00742D91"/>
    <w:rsid w:val="00744345"/>
    <w:rsid w:val="00746D08"/>
    <w:rsid w:val="0075072B"/>
    <w:rsid w:val="007547EC"/>
    <w:rsid w:val="0075622B"/>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3218"/>
    <w:rsid w:val="007D65DA"/>
    <w:rsid w:val="007D6DAE"/>
    <w:rsid w:val="007E58A0"/>
    <w:rsid w:val="007E67F6"/>
    <w:rsid w:val="007E786B"/>
    <w:rsid w:val="007E7FEE"/>
    <w:rsid w:val="007F02F5"/>
    <w:rsid w:val="007F07D9"/>
    <w:rsid w:val="007F3E54"/>
    <w:rsid w:val="007F5328"/>
    <w:rsid w:val="007F60C1"/>
    <w:rsid w:val="007F61D8"/>
    <w:rsid w:val="008029E2"/>
    <w:rsid w:val="00810299"/>
    <w:rsid w:val="00813144"/>
    <w:rsid w:val="00813347"/>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65AA3"/>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35FB8"/>
    <w:rsid w:val="009413CD"/>
    <w:rsid w:val="00941408"/>
    <w:rsid w:val="00954982"/>
    <w:rsid w:val="00956FB9"/>
    <w:rsid w:val="00957EF7"/>
    <w:rsid w:val="009619C0"/>
    <w:rsid w:val="00961B7C"/>
    <w:rsid w:val="00962576"/>
    <w:rsid w:val="009627F3"/>
    <w:rsid w:val="00976561"/>
    <w:rsid w:val="00982389"/>
    <w:rsid w:val="0098393A"/>
    <w:rsid w:val="00987118"/>
    <w:rsid w:val="0098758C"/>
    <w:rsid w:val="00993262"/>
    <w:rsid w:val="0099372B"/>
    <w:rsid w:val="00994199"/>
    <w:rsid w:val="009948CC"/>
    <w:rsid w:val="00996135"/>
    <w:rsid w:val="009973F9"/>
    <w:rsid w:val="009975E2"/>
    <w:rsid w:val="009A0F6C"/>
    <w:rsid w:val="009A10A4"/>
    <w:rsid w:val="009A66FB"/>
    <w:rsid w:val="009B257F"/>
    <w:rsid w:val="009B4038"/>
    <w:rsid w:val="009C0A82"/>
    <w:rsid w:val="009C47DB"/>
    <w:rsid w:val="009C5DC3"/>
    <w:rsid w:val="009C67DA"/>
    <w:rsid w:val="009C6CB3"/>
    <w:rsid w:val="009D1FF4"/>
    <w:rsid w:val="009D335F"/>
    <w:rsid w:val="009E2D60"/>
    <w:rsid w:val="009E3668"/>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4662B"/>
    <w:rsid w:val="00A50706"/>
    <w:rsid w:val="00A51726"/>
    <w:rsid w:val="00A528EF"/>
    <w:rsid w:val="00A54050"/>
    <w:rsid w:val="00A5639E"/>
    <w:rsid w:val="00A63D44"/>
    <w:rsid w:val="00A650EC"/>
    <w:rsid w:val="00A66982"/>
    <w:rsid w:val="00A70E39"/>
    <w:rsid w:val="00A764CF"/>
    <w:rsid w:val="00A77FBE"/>
    <w:rsid w:val="00A91427"/>
    <w:rsid w:val="00A91891"/>
    <w:rsid w:val="00A918FB"/>
    <w:rsid w:val="00A91E67"/>
    <w:rsid w:val="00A920F7"/>
    <w:rsid w:val="00A9385D"/>
    <w:rsid w:val="00A96A64"/>
    <w:rsid w:val="00AA3A06"/>
    <w:rsid w:val="00AA5566"/>
    <w:rsid w:val="00AA672F"/>
    <w:rsid w:val="00AA7370"/>
    <w:rsid w:val="00AA762E"/>
    <w:rsid w:val="00AA7872"/>
    <w:rsid w:val="00AB0C2D"/>
    <w:rsid w:val="00AB6A1B"/>
    <w:rsid w:val="00AB7162"/>
    <w:rsid w:val="00AC2989"/>
    <w:rsid w:val="00AC4F21"/>
    <w:rsid w:val="00AC619F"/>
    <w:rsid w:val="00AC6FDF"/>
    <w:rsid w:val="00AD6403"/>
    <w:rsid w:val="00AE55B4"/>
    <w:rsid w:val="00AE7D1D"/>
    <w:rsid w:val="00AF2D3D"/>
    <w:rsid w:val="00AF31A3"/>
    <w:rsid w:val="00AF3219"/>
    <w:rsid w:val="00AF34B1"/>
    <w:rsid w:val="00AF40E3"/>
    <w:rsid w:val="00AF49CF"/>
    <w:rsid w:val="00AF4D2E"/>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47FBB"/>
    <w:rsid w:val="00B50149"/>
    <w:rsid w:val="00B657CE"/>
    <w:rsid w:val="00B65903"/>
    <w:rsid w:val="00B730E4"/>
    <w:rsid w:val="00B73B46"/>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C6FAB"/>
    <w:rsid w:val="00BD5B84"/>
    <w:rsid w:val="00BE4D9B"/>
    <w:rsid w:val="00BE4DDC"/>
    <w:rsid w:val="00BF006C"/>
    <w:rsid w:val="00BF5417"/>
    <w:rsid w:val="00C00B53"/>
    <w:rsid w:val="00C039AF"/>
    <w:rsid w:val="00C0465D"/>
    <w:rsid w:val="00C05379"/>
    <w:rsid w:val="00C05782"/>
    <w:rsid w:val="00C057FF"/>
    <w:rsid w:val="00C05810"/>
    <w:rsid w:val="00C063E0"/>
    <w:rsid w:val="00C07ABE"/>
    <w:rsid w:val="00C122A1"/>
    <w:rsid w:val="00C14782"/>
    <w:rsid w:val="00C1557A"/>
    <w:rsid w:val="00C1690C"/>
    <w:rsid w:val="00C2066A"/>
    <w:rsid w:val="00C20F08"/>
    <w:rsid w:val="00C21B84"/>
    <w:rsid w:val="00C23246"/>
    <w:rsid w:val="00C2691D"/>
    <w:rsid w:val="00C27E05"/>
    <w:rsid w:val="00C3631C"/>
    <w:rsid w:val="00C411F5"/>
    <w:rsid w:val="00C43D34"/>
    <w:rsid w:val="00C44CC3"/>
    <w:rsid w:val="00C46238"/>
    <w:rsid w:val="00C51DF0"/>
    <w:rsid w:val="00C553F4"/>
    <w:rsid w:val="00C56391"/>
    <w:rsid w:val="00C60F46"/>
    <w:rsid w:val="00C6223D"/>
    <w:rsid w:val="00C638B6"/>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7790"/>
    <w:rsid w:val="00CA1002"/>
    <w:rsid w:val="00CA22CB"/>
    <w:rsid w:val="00CA2DB1"/>
    <w:rsid w:val="00CA5643"/>
    <w:rsid w:val="00CA5703"/>
    <w:rsid w:val="00CA7CE5"/>
    <w:rsid w:val="00CB0356"/>
    <w:rsid w:val="00CB04FA"/>
    <w:rsid w:val="00CB2A93"/>
    <w:rsid w:val="00CB3513"/>
    <w:rsid w:val="00CB41D5"/>
    <w:rsid w:val="00CB64BB"/>
    <w:rsid w:val="00CC1C88"/>
    <w:rsid w:val="00CC245E"/>
    <w:rsid w:val="00CC2524"/>
    <w:rsid w:val="00CC3324"/>
    <w:rsid w:val="00CC6666"/>
    <w:rsid w:val="00CC71B6"/>
    <w:rsid w:val="00CD204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4B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28C"/>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30EE"/>
    <w:rsid w:val="00E74311"/>
    <w:rsid w:val="00E77839"/>
    <w:rsid w:val="00E80B88"/>
    <w:rsid w:val="00E81E25"/>
    <w:rsid w:val="00E872BD"/>
    <w:rsid w:val="00E91BE6"/>
    <w:rsid w:val="00E9252C"/>
    <w:rsid w:val="00E92544"/>
    <w:rsid w:val="00EA0369"/>
    <w:rsid w:val="00EA1877"/>
    <w:rsid w:val="00EA1C26"/>
    <w:rsid w:val="00EA33C5"/>
    <w:rsid w:val="00EA39EB"/>
    <w:rsid w:val="00EB5082"/>
    <w:rsid w:val="00EC1551"/>
    <w:rsid w:val="00EC261C"/>
    <w:rsid w:val="00EC5EAD"/>
    <w:rsid w:val="00EC6796"/>
    <w:rsid w:val="00ED1093"/>
    <w:rsid w:val="00ED15DC"/>
    <w:rsid w:val="00ED3869"/>
    <w:rsid w:val="00ED7820"/>
    <w:rsid w:val="00EE0C3D"/>
    <w:rsid w:val="00EE3075"/>
    <w:rsid w:val="00EE75C4"/>
    <w:rsid w:val="00EF41C2"/>
    <w:rsid w:val="00EF7129"/>
    <w:rsid w:val="00F04227"/>
    <w:rsid w:val="00F04994"/>
    <w:rsid w:val="00F10108"/>
    <w:rsid w:val="00F11E87"/>
    <w:rsid w:val="00F135EF"/>
    <w:rsid w:val="00F1375E"/>
    <w:rsid w:val="00F14280"/>
    <w:rsid w:val="00F16CBF"/>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8BB004"/>
  <w15:docId w15:val="{E66F1CB5-5955-49C7-8F4D-5D972F183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30315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78050773">
      <w:bodyDiv w:val="1"/>
      <w:marLeft w:val="0"/>
      <w:marRight w:val="0"/>
      <w:marTop w:val="0"/>
      <w:marBottom w:val="0"/>
      <w:divBdr>
        <w:top w:val="none" w:sz="0" w:space="0" w:color="auto"/>
        <w:left w:val="none" w:sz="0" w:space="0" w:color="auto"/>
        <w:bottom w:val="none" w:sz="0" w:space="0" w:color="auto"/>
        <w:right w:val="none" w:sz="0" w:space="0" w:color="auto"/>
      </w:divBdr>
    </w:div>
    <w:div w:id="158580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41E8D5-55F8-4D3F-8520-9BC40B445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27</Pages>
  <Words>8530</Words>
  <Characters>58553</Characters>
  <Application>Microsoft Office Word</Application>
  <DocSecurity>0</DocSecurity>
  <Lines>487</Lines>
  <Paragraphs>133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77</cp:revision>
  <cp:lastPrinted>2025-12-05T10:35:00Z</cp:lastPrinted>
  <dcterms:created xsi:type="dcterms:W3CDTF">2022-12-14T14:31:00Z</dcterms:created>
  <dcterms:modified xsi:type="dcterms:W3CDTF">2025-12-05T10:39:00Z</dcterms:modified>
</cp:coreProperties>
</file>