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9C963E2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0125B4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D45C1F6" w14:textId="77777777" w:rsidR="000125B4" w:rsidRPr="00632800" w:rsidRDefault="000125B4" w:rsidP="000125B4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14:paraId="682EB2B6" w14:textId="77777777" w:rsidR="000125B4" w:rsidRPr="00632800" w:rsidRDefault="000125B4" w:rsidP="000125B4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14:paraId="628AE0BC" w14:textId="77777777" w:rsidR="000125B4" w:rsidRPr="00632800" w:rsidRDefault="000125B4" w:rsidP="000125B4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04DC665D" w14:textId="77777777" w:rsidR="000125B4" w:rsidRPr="00632800" w:rsidRDefault="000125B4" w:rsidP="000125B4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164FBE00" w:rsidR="00015AAB" w:rsidRPr="00632800" w:rsidRDefault="000125B4" w:rsidP="000125B4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2408582D" w14:textId="38790F41" w:rsidR="004D4B48" w:rsidRDefault="005C0720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</w:t>
      </w:r>
      <w:r w:rsidR="00326010">
        <w:rPr>
          <w:sz w:val="22"/>
          <w:szCs w:val="22"/>
        </w:rPr>
        <w:t xml:space="preserve">i Chorób Wewnętrznych Szpitala Uniwersyteckiego </w:t>
      </w:r>
      <w:r w:rsidRPr="00632800">
        <w:rPr>
          <w:sz w:val="22"/>
          <w:szCs w:val="22"/>
        </w:rPr>
        <w:t>w Krakowie.</w:t>
      </w:r>
    </w:p>
    <w:p w14:paraId="7FCA6DAC" w14:textId="1ACCFFD8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Zakładzie – należy przez to rozumieć </w:t>
      </w:r>
      <w:r w:rsidR="002A3A43">
        <w:rPr>
          <w:sz w:val="22"/>
          <w:szCs w:val="22"/>
        </w:rPr>
        <w:t xml:space="preserve">Zakład Radioterapii Onkologicznej </w:t>
      </w:r>
      <w:r w:rsidRPr="004D4B48">
        <w:rPr>
          <w:sz w:val="22"/>
          <w:szCs w:val="22"/>
        </w:rPr>
        <w:t>Udzielającego Zamówienie.</w:t>
      </w:r>
    </w:p>
    <w:p w14:paraId="292C539B" w14:textId="37C4A5D1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Radioterapeutycznym – należy przez to rozumieć zespół udzielający świadczeń zdrowotnych w zakresie brachyterapii onkologicznej</w:t>
      </w:r>
      <w:r w:rsidR="00326010">
        <w:rPr>
          <w:sz w:val="22"/>
          <w:szCs w:val="22"/>
        </w:rPr>
        <w:t>/radioterapii onkologicznej</w:t>
      </w:r>
      <w:r w:rsidRPr="004D4B48">
        <w:rPr>
          <w:sz w:val="22"/>
          <w:szCs w:val="22"/>
        </w:rPr>
        <w:t xml:space="preserve"> </w:t>
      </w:r>
      <w:r w:rsidR="002A3A43">
        <w:rPr>
          <w:sz w:val="22"/>
          <w:szCs w:val="22"/>
        </w:rPr>
        <w:br/>
      </w:r>
      <w:r w:rsidRPr="004D4B48">
        <w:rPr>
          <w:sz w:val="22"/>
          <w:szCs w:val="22"/>
        </w:rPr>
        <w:t>u Udzielającego Zamówienie.</w:t>
      </w:r>
    </w:p>
    <w:p w14:paraId="1F6A43AD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Internistycznym – należy przez to rozumieć zespół lekarzy specjalistów udzielających świadczeń zdrowotnych internistycznych na rzecz pacjentów po napromienianiu hospitalizowanych w Oddziale.</w:t>
      </w:r>
    </w:p>
    <w:p w14:paraId="6EE8DABA" w14:textId="3200DA01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Kierowniku Oddziału/Zakładu - należy przez to rozumieć odpowiednio Kierownika Oddziału lub </w:t>
      </w:r>
      <w:r w:rsidR="00326010">
        <w:rPr>
          <w:sz w:val="22"/>
          <w:szCs w:val="22"/>
        </w:rPr>
        <w:t>Kierownika właściwego Zakładu</w:t>
      </w:r>
      <w:r w:rsidRPr="004D4B48">
        <w:rPr>
          <w:sz w:val="22"/>
          <w:szCs w:val="22"/>
        </w:rPr>
        <w:t xml:space="preserve"> Udzielającego Zamówienie.</w:t>
      </w:r>
    </w:p>
    <w:p w14:paraId="1477C668" w14:textId="48C09404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Koordynatorze Oddziału/Zakładu – należy przez to rozumieć odpowiednio Koordynatora Oddziału lub Koordynatora </w:t>
      </w:r>
      <w:r w:rsidR="00326010">
        <w:rPr>
          <w:sz w:val="22"/>
          <w:szCs w:val="22"/>
        </w:rPr>
        <w:t>Zakładu</w:t>
      </w:r>
      <w:r w:rsidRPr="004D4B48">
        <w:rPr>
          <w:sz w:val="22"/>
          <w:szCs w:val="22"/>
        </w:rPr>
        <w:t xml:space="preserve"> Udzielającego Zamówienie.</w:t>
      </w:r>
    </w:p>
    <w:p w14:paraId="70F4F098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5BE6CEB0" w14:textId="53C2BDB7" w:rsidR="004D4B48" w:rsidRP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dniach roboczych – należy przez to rozumieć dni od poniedziałku do piątku, </w:t>
      </w:r>
      <w:r w:rsidRPr="004D4B48">
        <w:rPr>
          <w:sz w:val="22"/>
          <w:szCs w:val="22"/>
        </w:rPr>
        <w:br/>
        <w:t>z wyjątkiem dni ustawowo wolnych od pracy w rozumieniu ustawy z dnia 18 stycznia 1951 r. o dniach  wolnych od pracy oraz dni wolnych od pracy u Udzielającego Zamówienie.</w:t>
      </w:r>
    </w:p>
    <w:p w14:paraId="784375DA" w14:textId="0F7E04B4" w:rsidR="00A70E39" w:rsidRPr="00632800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Kancelarii – rozumie się przez to Kancelarię Udzielającego Zamówienie zlokalizowaną </w:t>
      </w:r>
      <w:r w:rsidRPr="004D4B48">
        <w:rPr>
          <w:sz w:val="22"/>
          <w:szCs w:val="22"/>
        </w:rPr>
        <w:br/>
        <w:t>w budynku przy ul</w:t>
      </w:r>
      <w:r w:rsidR="000125B4">
        <w:rPr>
          <w:sz w:val="22"/>
          <w:szCs w:val="22"/>
        </w:rPr>
        <w:t>. Marii Orwid 11</w:t>
      </w:r>
      <w:r w:rsidRPr="004D4B48">
        <w:rPr>
          <w:sz w:val="22"/>
          <w:szCs w:val="22"/>
        </w:rPr>
        <w:t>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7A7858E1" w14:textId="77777777" w:rsidR="000125B4" w:rsidRPr="00632800" w:rsidRDefault="000125B4" w:rsidP="000125B4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„Podstawowe zasady obowiązujące Wykonawców na terenie Szpitala Uniwersyteckiego w Krakowie” – udostępnione na stronie https://www.su.krakow.pl/  w zakładce „Strefa kontrahenta” -  „Zasady funkcjonowania”.</w:t>
      </w:r>
      <w:r>
        <w:rPr>
          <w:bCs/>
          <w:sz w:val="22"/>
          <w:szCs w:val="22"/>
        </w:rPr>
        <w:t xml:space="preserve"> ISO, Akredytacja i inne”</w:t>
      </w:r>
    </w:p>
    <w:p w14:paraId="75F6B69B" w14:textId="77777777" w:rsidR="000125B4" w:rsidRPr="00632800" w:rsidRDefault="000125B4" w:rsidP="000125B4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</w:t>
      </w:r>
      <w:r>
        <w:rPr>
          <w:bCs/>
          <w:sz w:val="22"/>
          <w:szCs w:val="22"/>
        </w:rPr>
        <w:t>, „ISO, Akredytacja i inne”</w:t>
      </w:r>
      <w:r w:rsidRPr="00632800">
        <w:rPr>
          <w:bCs/>
          <w:sz w:val="22"/>
          <w:szCs w:val="22"/>
        </w:rPr>
        <w:t>.</w:t>
      </w:r>
    </w:p>
    <w:p w14:paraId="14C856B7" w14:textId="77777777" w:rsidR="000125B4" w:rsidRPr="00632800" w:rsidRDefault="000125B4" w:rsidP="000125B4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B36E70" w14:textId="77777777" w:rsidR="000125B4" w:rsidRPr="00632800" w:rsidRDefault="000125B4" w:rsidP="000125B4">
      <w:pPr>
        <w:ind w:left="851"/>
        <w:jc w:val="both"/>
        <w:rPr>
          <w:bCs/>
          <w:sz w:val="22"/>
          <w:szCs w:val="22"/>
        </w:rPr>
      </w:pPr>
    </w:p>
    <w:p w14:paraId="4E769F39" w14:textId="52A0B539" w:rsidR="0088292B" w:rsidRPr="00632800" w:rsidRDefault="000125B4" w:rsidP="000125B4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632800">
        <w:rPr>
          <w:bCs/>
          <w:sz w:val="22"/>
          <w:szCs w:val="22"/>
        </w:rPr>
        <w:br/>
        <w:t xml:space="preserve">w Krakowie na oficjalnej stronie Szpitala Uniwersyteckiego: https://www.su.krakow.pl/ </w:t>
      </w:r>
      <w:r w:rsidRPr="00632800">
        <w:rPr>
          <w:bCs/>
          <w:sz w:val="22"/>
          <w:szCs w:val="22"/>
        </w:rPr>
        <w:br/>
        <w:t>w zakładce „Strefa kontrahenta” -  „Zasady funkcjonowania”,</w:t>
      </w:r>
      <w:r>
        <w:rPr>
          <w:bCs/>
          <w:sz w:val="22"/>
          <w:szCs w:val="22"/>
        </w:rPr>
        <w:t xml:space="preserve"> ISO, Akredytacja i inne”</w:t>
      </w:r>
      <w:r w:rsidRPr="00632800">
        <w:rPr>
          <w:bCs/>
          <w:sz w:val="22"/>
          <w:szCs w:val="22"/>
        </w:rPr>
        <w:t xml:space="preserve">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36C02229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4D4B48">
        <w:rPr>
          <w:b/>
          <w:sz w:val="22"/>
          <w:szCs w:val="22"/>
        </w:rPr>
        <w:t>udzielania świadczeń zdrowotnych w zakresie sprawowania nadzoru i opieki nad Pacjentami po napromienianiu hospitalizowanymi w Oddziale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D37663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opiekę i nadzór nad pacjentami po napromienianiu hospitalizowanymi w Oddziale;</w:t>
      </w:r>
    </w:p>
    <w:p w14:paraId="415985F4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monitorowanie i planowanie interwencji (m.in. leczenie przeciwbólowe, opatrunki, płynoterapia, antybiotykoterapia, leczenie żywieniowe) w okresie po zabiegu implantacji aplikatorów;</w:t>
      </w:r>
    </w:p>
    <w:p w14:paraId="2274B50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pomocy lekarskiej w każdym przypadku niecierpiącym zwłoki;</w:t>
      </w:r>
    </w:p>
    <w:p w14:paraId="7812641B" w14:textId="7251FA7A" w:rsidR="007F26F6" w:rsidRPr="00632800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konsultacji specjalistycznych dla pacjentów hospitalizowanych w Oddziale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99531D4" w14:textId="0837185A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będzie wykonywał świadczenia zdrowotne w ramach Zespołu Internistycznego, w ścisłej współpracy z Zespołem Radioterapeutycznym.</w:t>
      </w:r>
    </w:p>
    <w:p w14:paraId="38ADEE1D" w14:textId="486C833B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Świadczenia wykonywane będą, w oparciu o harmonogramy ustalane co miesiąc przez Kierownika Oddziału (w porozumieniu z Kierownikiem Zakładu), </w:t>
      </w:r>
      <w:r w:rsidR="009E06DE" w:rsidRPr="009E06DE">
        <w:rPr>
          <w:color w:val="000000"/>
          <w:sz w:val="22"/>
          <w:szCs w:val="22"/>
          <w:lang w:eastAsia="ar-SA"/>
        </w:rPr>
        <w:t>z zastrzeżeniem, że świadczenia powinny być zabezpieczone w dniach od poniedziałku do piątku co najmniej w godzinach 7:30-15:05</w:t>
      </w:r>
      <w:r w:rsidRPr="000E6359">
        <w:rPr>
          <w:color w:val="000000"/>
          <w:sz w:val="22"/>
          <w:szCs w:val="22"/>
          <w:lang w:eastAsia="ar-SA"/>
        </w:rPr>
        <w:t>.</w:t>
      </w:r>
    </w:p>
    <w:p w14:paraId="03949CC4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Ilość świadczeń zdrowotnych uzależniona będzie od bieżących potrzeb Udzielającego Zamówienie.</w:t>
      </w:r>
    </w:p>
    <w:p w14:paraId="774EB097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oświadcza, iż posiada:</w:t>
      </w:r>
    </w:p>
    <w:p w14:paraId="20D98333" w14:textId="6804AD8D" w:rsidR="000E6359" w:rsidRPr="000D5685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tytuł specjalisty lub II stopień specjalizacji w dziedzinie </w:t>
      </w:r>
      <w:r w:rsidR="000D5685">
        <w:rPr>
          <w:i/>
          <w:color w:val="000000"/>
          <w:sz w:val="22"/>
          <w:szCs w:val="22"/>
          <w:lang w:eastAsia="ar-SA"/>
        </w:rPr>
        <w:t xml:space="preserve">chorób wewnętrznych, angiologii, </w:t>
      </w:r>
      <w:r w:rsidRPr="000D5685">
        <w:rPr>
          <w:i/>
          <w:color w:val="000000"/>
          <w:sz w:val="22"/>
          <w:szCs w:val="22"/>
          <w:lang w:eastAsia="ar-SA"/>
        </w:rPr>
        <w:t>kardiologii;</w:t>
      </w:r>
      <w:r w:rsidR="000D5685">
        <w:rPr>
          <w:rStyle w:val="Odwoanieprzypisudolnego"/>
          <w:i/>
          <w:color w:val="000000"/>
          <w:sz w:val="22"/>
          <w:szCs w:val="22"/>
          <w:lang w:eastAsia="ar-SA"/>
        </w:rPr>
        <w:footnoteReference w:id="1"/>
      </w:r>
    </w:p>
    <w:p w14:paraId="538AF632" w14:textId="77777777" w:rsidR="000E6359" w:rsidRPr="000E6359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doświadczenie w opiece nad pacjentami po napromienianiu.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14:paraId="7F21420F" w14:textId="42DFC586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="007E5215">
        <w:rPr>
          <w:snapToGrid w:val="0"/>
          <w:sz w:val="22"/>
          <w:szCs w:val="22"/>
        </w:rPr>
        <w:t>/Zakładu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4F51DBF3" w:rsidR="004C2A9F" w:rsidRPr="00213695" w:rsidRDefault="00213695" w:rsidP="0075775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13695">
        <w:rPr>
          <w:rFonts w:ascii="Times New Roman" w:eastAsia="Times New Roman" w:hAnsi="Times New Roman" w:cs="Times New Roman"/>
          <w:lang w:eastAsia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</w:t>
      </w:r>
      <w:r>
        <w:rPr>
          <w:rFonts w:ascii="Times New Roman" w:eastAsia="Times New Roman" w:hAnsi="Times New Roman" w:cs="Times New Roman"/>
          <w:lang w:eastAsia="pl-PL"/>
        </w:rPr>
        <w:t xml:space="preserve"> których dane będą przetwarzane</w:t>
      </w:r>
      <w:r w:rsidR="004C2A9F" w:rsidRPr="00213695">
        <w:rPr>
          <w:rFonts w:ascii="Times New Roman" w:eastAsia="Times New Roman" w:hAnsi="Times New Roman" w:cs="Times New Roman"/>
          <w:lang w:eastAsia="pl-PL"/>
        </w:rPr>
        <w:t>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lastRenderedPageBreak/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395422B7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</w:t>
      </w:r>
      <w:r w:rsidR="007E5215">
        <w:rPr>
          <w:color w:val="000000"/>
          <w:sz w:val="22"/>
          <w:szCs w:val="22"/>
        </w:rPr>
        <w:br/>
      </w:r>
      <w:r w:rsidR="00D81913" w:rsidRPr="00632800">
        <w:rPr>
          <w:color w:val="000000"/>
          <w:sz w:val="22"/>
          <w:szCs w:val="22"/>
        </w:rPr>
        <w:t>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Pr="0063280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Zamówienie oraz zobowiązuje się do</w:t>
      </w:r>
      <w:r w:rsidR="00473E5E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z wykonywaniem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75437AC9" w14:textId="5F20AA27" w:rsidR="00DE38E7" w:rsidRPr="007E5215" w:rsidRDefault="00A75AE7" w:rsidP="007E5215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</w:t>
      </w:r>
      <w:r w:rsidR="00DE38E7" w:rsidRPr="007E5215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 xml:space="preserve">za zrealizowane </w:t>
      </w:r>
      <w:r w:rsidR="007E5215">
        <w:rPr>
          <w:sz w:val="22"/>
          <w:szCs w:val="22"/>
        </w:rPr>
        <w:t>świadczenia zdrowotne</w:t>
      </w:r>
      <w:r w:rsidR="00F50EB3" w:rsidRPr="007E5215">
        <w:rPr>
          <w:sz w:val="22"/>
          <w:szCs w:val="22"/>
        </w:rPr>
        <w:t xml:space="preserve"> stanowiące sumę iloczynów czasu </w:t>
      </w:r>
      <w:r w:rsidR="007E5215">
        <w:rPr>
          <w:sz w:val="22"/>
          <w:szCs w:val="22"/>
        </w:rPr>
        <w:t>trwania poszczególnych świadczeń w danym miesiącu</w:t>
      </w:r>
      <w:r w:rsidR="00C21FB3">
        <w:rPr>
          <w:sz w:val="22"/>
          <w:szCs w:val="22"/>
        </w:rPr>
        <w:t xml:space="preserve"> i stawki za godzinę udzielania świadczeń</w:t>
      </w:r>
      <w:r w:rsidR="00F50EB3" w:rsidRPr="007E5215">
        <w:rPr>
          <w:sz w:val="22"/>
          <w:szCs w:val="22"/>
        </w:rPr>
        <w:t xml:space="preserve"> w kwocie </w:t>
      </w:r>
      <w:r w:rsidR="007E5215">
        <w:rPr>
          <w:sz w:val="22"/>
          <w:szCs w:val="22"/>
        </w:rPr>
        <w:t xml:space="preserve">…….. </w:t>
      </w:r>
      <w:r w:rsidR="00F50EB3" w:rsidRPr="007E5215">
        <w:rPr>
          <w:sz w:val="22"/>
          <w:szCs w:val="22"/>
        </w:rPr>
        <w:t>zł</w:t>
      </w:r>
      <w:r w:rsidR="003B1766">
        <w:rPr>
          <w:sz w:val="22"/>
          <w:szCs w:val="22"/>
        </w:rPr>
        <w:t xml:space="preserve"> brutto</w:t>
      </w:r>
      <w:r w:rsidR="007E5215">
        <w:rPr>
          <w:rStyle w:val="Odwoanieprzypisudolnego"/>
          <w:sz w:val="22"/>
          <w:szCs w:val="22"/>
        </w:rPr>
        <w:footnoteReference w:id="2"/>
      </w:r>
      <w:r w:rsidR="003B1766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>(słownie zł</w:t>
      </w:r>
      <w:r w:rsidR="003B1766">
        <w:rPr>
          <w:sz w:val="22"/>
          <w:szCs w:val="22"/>
        </w:rPr>
        <w:t xml:space="preserve"> brutto</w:t>
      </w:r>
      <w:r w:rsidR="00F50EB3" w:rsidRPr="007E5215">
        <w:rPr>
          <w:sz w:val="22"/>
          <w:szCs w:val="22"/>
        </w:rPr>
        <w:t xml:space="preserve">.: </w:t>
      </w:r>
      <w:r w:rsidR="007E5215">
        <w:rPr>
          <w:sz w:val="22"/>
          <w:szCs w:val="22"/>
        </w:rPr>
        <w:t xml:space="preserve">……… </w:t>
      </w:r>
      <w:r w:rsidR="00F50EB3" w:rsidRPr="007E5215">
        <w:rPr>
          <w:sz w:val="22"/>
          <w:szCs w:val="22"/>
        </w:rPr>
        <w:t>00/100)</w:t>
      </w:r>
      <w:r w:rsidR="00662EAA" w:rsidRPr="007E5215">
        <w:rPr>
          <w:sz w:val="22"/>
          <w:szCs w:val="22"/>
        </w:rPr>
        <w:t>.</w:t>
      </w:r>
    </w:p>
    <w:p w14:paraId="687149B1" w14:textId="24B0274D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 stosuje się następujące zasady:</w:t>
      </w:r>
    </w:p>
    <w:p w14:paraId="0597C96A" w14:textId="0EE23DC4" w:rsidR="00F50EB3" w:rsidRPr="00632800" w:rsidRDefault="007E5215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Czas udzielania świadczeń zdrowotnych</w:t>
      </w:r>
      <w:r w:rsidR="00F50EB3" w:rsidRPr="00632800">
        <w:rPr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0BAB8A77" w14:textId="3BA85755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Wynagrodzenie Przyjmującego Zamówienie ustalane jest 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0B151A8C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7E5215">
        <w:rPr>
          <w:sz w:val="22"/>
          <w:szCs w:val="22"/>
        </w:rPr>
        <w:t>nadzoru nad pacjentami po napromienianiu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6FA98973" w14:textId="5808625D" w:rsidR="002F7D9A" w:rsidRPr="00632800" w:rsidRDefault="007E5215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godzinę i liczba godzin…..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654D90" w:rsidRPr="00632800">
        <w:rPr>
          <w:sz w:val="22"/>
          <w:szCs w:val="22"/>
        </w:rPr>
        <w:t xml:space="preserve">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2378F30B" w:rsidR="00910ADC" w:rsidRPr="007E5215" w:rsidRDefault="00141397" w:rsidP="007E521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833A528" w14:textId="77777777" w:rsidR="000125B4" w:rsidRDefault="000125B4" w:rsidP="006724EA">
      <w:pPr>
        <w:jc w:val="center"/>
        <w:rPr>
          <w:bCs/>
          <w:sz w:val="22"/>
          <w:szCs w:val="22"/>
        </w:rPr>
      </w:pPr>
    </w:p>
    <w:p w14:paraId="4513C6D0" w14:textId="77777777" w:rsidR="000125B4" w:rsidRDefault="000125B4" w:rsidP="006724EA">
      <w:pPr>
        <w:jc w:val="center"/>
        <w:rPr>
          <w:bCs/>
          <w:sz w:val="22"/>
          <w:szCs w:val="22"/>
        </w:rPr>
      </w:pPr>
    </w:p>
    <w:p w14:paraId="0C72C3A4" w14:textId="07D9AEC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4217AB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E5215">
        <w:rPr>
          <w:rFonts w:ascii="Times New Roman" w:eastAsia="Times New Roman" w:hAnsi="Times New Roman" w:cs="Times New Roman"/>
          <w:lang w:eastAsia="pl-PL"/>
        </w:rPr>
        <w:t>1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72619883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2524C50A" w14:textId="406B799C" w:rsidR="000125B4" w:rsidRPr="00632800" w:rsidRDefault="000125B4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3FB1643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290DB441" w14:textId="77777777" w:rsidR="007E5215" w:rsidRDefault="007E5215" w:rsidP="006724EA">
      <w:pPr>
        <w:jc w:val="center"/>
        <w:rPr>
          <w:bCs/>
          <w:sz w:val="22"/>
          <w:szCs w:val="22"/>
        </w:rPr>
      </w:pPr>
    </w:p>
    <w:p w14:paraId="3868EAFC" w14:textId="77777777" w:rsidR="000125B4" w:rsidRDefault="000125B4" w:rsidP="006724EA">
      <w:pPr>
        <w:jc w:val="center"/>
        <w:rPr>
          <w:bCs/>
          <w:sz w:val="22"/>
          <w:szCs w:val="22"/>
        </w:rPr>
      </w:pPr>
    </w:p>
    <w:p w14:paraId="3F75645B" w14:textId="4E8DFE7D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7663C0BF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7E5215">
        <w:rPr>
          <w:b/>
          <w:sz w:val="22"/>
          <w:szCs w:val="22"/>
        </w:rPr>
        <w:t>stycznia</w:t>
      </w:r>
      <w:r w:rsidR="00962D94" w:rsidRPr="00632800">
        <w:rPr>
          <w:b/>
          <w:sz w:val="22"/>
          <w:szCs w:val="22"/>
        </w:rPr>
        <w:t xml:space="preserve"> 202</w:t>
      </w:r>
      <w:r w:rsidR="000125B4">
        <w:rPr>
          <w:b/>
          <w:sz w:val="22"/>
          <w:szCs w:val="22"/>
        </w:rPr>
        <w:t>6</w:t>
      </w:r>
      <w:r w:rsidR="00C045C8">
        <w:rPr>
          <w:b/>
          <w:sz w:val="22"/>
          <w:szCs w:val="22"/>
        </w:rPr>
        <w:t xml:space="preserve">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</w:t>
      </w:r>
      <w:r w:rsidR="007E5215">
        <w:rPr>
          <w:b/>
          <w:sz w:val="22"/>
          <w:szCs w:val="22"/>
        </w:rPr>
        <w:t>1</w:t>
      </w:r>
      <w:r w:rsidR="005B17AE" w:rsidRPr="00632800">
        <w:rPr>
          <w:b/>
          <w:sz w:val="22"/>
          <w:szCs w:val="22"/>
        </w:rPr>
        <w:t xml:space="preserve"> </w:t>
      </w:r>
      <w:r w:rsidR="007E5215">
        <w:rPr>
          <w:b/>
          <w:sz w:val="22"/>
          <w:szCs w:val="22"/>
        </w:rPr>
        <w:t>grudnia 202</w:t>
      </w:r>
      <w:r w:rsidR="00E22F81">
        <w:rPr>
          <w:b/>
          <w:sz w:val="22"/>
          <w:szCs w:val="22"/>
        </w:rPr>
        <w:t>7</w:t>
      </w:r>
      <w:bookmarkStart w:id="0" w:name="_GoBack"/>
      <w:bookmarkEnd w:id="0"/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7463707C" w14:textId="77777777" w:rsidR="000125B4" w:rsidRPr="00632800" w:rsidRDefault="000125B4" w:rsidP="000125B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25DF4626" w14:textId="77777777" w:rsidR="000125B4" w:rsidRDefault="000125B4" w:rsidP="000125B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0192F873" w14:textId="77777777" w:rsidR="000125B4" w:rsidRDefault="000125B4" w:rsidP="000125B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2CC9E25E" w14:textId="7E5202AE" w:rsidR="000125B4" w:rsidRPr="00632800" w:rsidRDefault="000125B4" w:rsidP="000125B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utrudnione..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412A89BF" w14:textId="2627E8A8" w:rsidR="001C6DE8" w:rsidRPr="00A54444" w:rsidRDefault="00FD5A9C" w:rsidP="00A5444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A54444">
        <w:rPr>
          <w:rFonts w:eastAsia="Calibri"/>
          <w:sz w:val="22"/>
          <w:szCs w:val="22"/>
          <w:lang w:eastAsia="en-US"/>
        </w:rPr>
        <w:t>wynagrodzenia więcej niż 60 dni.</w:t>
      </w:r>
    </w:p>
    <w:p w14:paraId="17F345A6" w14:textId="4C243FBA" w:rsidR="001C6DE8" w:rsidRPr="00632800" w:rsidRDefault="00A54444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4B5DDACB" w:rsidR="00E727E6" w:rsidRPr="00632800" w:rsidRDefault="00A54444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B1D57D4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4ECB2B8F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5EF4AC73" w14:textId="77777777" w:rsidR="007E5215" w:rsidRDefault="007E5215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65A3FB8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0F6E090B" w14:textId="77777777" w:rsidR="000125B4" w:rsidRDefault="000125B4" w:rsidP="000125B4">
      <w:pPr>
        <w:pStyle w:val="Akapitzlist"/>
        <w:numPr>
          <w:ilvl w:val="0"/>
          <w:numId w:val="50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1E326C36" w:rsidR="00C9029D" w:rsidRPr="000125B4" w:rsidRDefault="000125B4" w:rsidP="000125B4">
      <w:pPr>
        <w:pStyle w:val="Akapitzlist"/>
        <w:numPr>
          <w:ilvl w:val="0"/>
          <w:numId w:val="50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0125B4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4CC5B4E" w14:textId="77777777" w:rsidR="00930030" w:rsidRDefault="0093003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07CDFF6B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074198" w:rsidRDefault="0007419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E2F13DE" w:rsidR="00074198" w:rsidRPr="003B6987" w:rsidRDefault="000741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 w:rsidR="00E2788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6C69797E" w14:textId="77777777" w:rsidR="00074198" w:rsidRPr="0031035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074198" w:rsidRDefault="0007419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E2F13DE" w:rsidR="00074198" w:rsidRPr="003B6987" w:rsidRDefault="000741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 w:rsidR="00E2788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6C69797E" w14:textId="77777777" w:rsidR="00074198" w:rsidRPr="0031035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74198" w:rsidRPr="00614BED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74198" w:rsidRPr="00614BED" w:rsidRDefault="000741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C8C4E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41BA08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074198" w:rsidRDefault="0007419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3D0731F3" w14:textId="77777777" w:rsidR="00E2788C" w:rsidRPr="003B6987" w:rsidRDefault="00E2788C" w:rsidP="00E2788C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0865F023" w14:textId="77777777" w:rsidR="00074198" w:rsidRPr="00614BED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74198" w:rsidRPr="0081489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074198" w:rsidRDefault="0007419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3D0731F3" w14:textId="77777777" w:rsidR="00E2788C" w:rsidRPr="003B6987" w:rsidRDefault="00E2788C" w:rsidP="00E2788C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0865F023" w14:textId="77777777" w:rsidR="00074198" w:rsidRPr="00614BED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74198" w:rsidRPr="0081489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DD5A76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08780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4E9ADEA6" w14:textId="77777777" w:rsidR="00E2788C" w:rsidRDefault="00E2788C" w:rsidP="00E2788C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lastRenderedPageBreak/>
        <w:t>Załącznik nr 2</w:t>
      </w:r>
    </w:p>
    <w:p w14:paraId="265C743A" w14:textId="77777777" w:rsidR="00E2788C" w:rsidRDefault="00E2788C" w:rsidP="00E2788C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14:paraId="43E39A74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0DA935A0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2F7AFAAA" w14:textId="77777777" w:rsidR="00E2788C" w:rsidRDefault="00E2788C" w:rsidP="00E2788C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1BEF26CC" w14:textId="77777777" w:rsidR="00E2788C" w:rsidRDefault="00E2788C" w:rsidP="00E2788C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E2788C" w14:paraId="151882D6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02E2F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8A541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  <w:tr w:rsidR="00E2788C" w14:paraId="5A8306A8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0582" w14:textId="77777777" w:rsidR="00E2788C" w:rsidRDefault="00E2788C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4E27" w14:textId="77777777" w:rsidR="00E2788C" w:rsidRDefault="00E2788C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E2788C" w14:paraId="6F465010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348B9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DE69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77A618E" w14:textId="77777777" w:rsidR="00E2788C" w:rsidRDefault="00E2788C" w:rsidP="00E2788C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14:paraId="2CFD8C95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1606FDAF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253ED5FA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6A3A285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E9ECC3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0C41A7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3F7304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F2C480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0D32940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1FE262D4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AF62C0B" w14:textId="77777777" w:rsidR="00E2788C" w:rsidRDefault="00E2788C" w:rsidP="00E2788C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1047158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027D2486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C46BAA5" w14:textId="77777777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14:paraId="15EEDD35" w14:textId="7F5A0A36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567A96D8" w14:textId="779BB2BC" w:rsidR="00037E73" w:rsidRPr="00632800" w:rsidRDefault="00E2788C" w:rsidP="00E2788C">
      <w:pPr>
        <w:tabs>
          <w:tab w:val="left" w:pos="118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7E521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023022A8" w:rsidR="00CC5348" w:rsidRPr="00632800" w:rsidRDefault="00CC5348" w:rsidP="007E5215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096DEC74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</w:t>
            </w:r>
            <w:r w:rsidR="002555B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y</w:t>
            </w: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za miesiąc ……………………………………………………….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33C4B7E0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Data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1032C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Nazwisko i imię lekarza 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1938B3EB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68BF4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14C1CBAE" w14:textId="77777777" w:rsidR="000125B4" w:rsidRPr="009B51F2" w:rsidRDefault="000125B4" w:rsidP="000125B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9AF9352" w14:textId="77777777" w:rsidR="000125B4" w:rsidRPr="009B51F2" w:rsidRDefault="000125B4" w:rsidP="000125B4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FB3AB13" w14:textId="77777777" w:rsidR="000125B4" w:rsidRPr="009B51F2" w:rsidRDefault="000125B4" w:rsidP="000125B4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AB6BC29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F5D5CF1" w14:textId="77777777" w:rsidR="000125B4" w:rsidRPr="009B51F2" w:rsidRDefault="000125B4" w:rsidP="000125B4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4BC360B1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216149A8" w14:textId="77777777" w:rsidR="000125B4" w:rsidRPr="009B51F2" w:rsidRDefault="000125B4" w:rsidP="000125B4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C538654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B550542" w14:textId="77777777" w:rsidR="000125B4" w:rsidRPr="009B51F2" w:rsidRDefault="000125B4" w:rsidP="000125B4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7B7660E" w14:textId="77777777" w:rsidR="000125B4" w:rsidRPr="009B51F2" w:rsidRDefault="000125B4" w:rsidP="000125B4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1D2FFF3" w14:textId="77777777" w:rsidR="000125B4" w:rsidRPr="009B51F2" w:rsidRDefault="000125B4" w:rsidP="000125B4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6B1F773" w14:textId="77777777" w:rsidR="000125B4" w:rsidRPr="009B51F2" w:rsidRDefault="000125B4" w:rsidP="000125B4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46EDF62" w14:textId="77777777" w:rsidR="000125B4" w:rsidRPr="009B51F2" w:rsidRDefault="000125B4" w:rsidP="000125B4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C7C5598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38EC7B64" w14:textId="77777777" w:rsidR="000125B4" w:rsidRPr="009B51F2" w:rsidRDefault="000125B4" w:rsidP="000125B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34676A1" w14:textId="77777777" w:rsidR="000125B4" w:rsidRPr="009B51F2" w:rsidRDefault="000125B4" w:rsidP="000125B4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41ED62" w14:textId="77777777" w:rsidR="000125B4" w:rsidRPr="009B51F2" w:rsidRDefault="000125B4" w:rsidP="000125B4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93C9BD8" w14:textId="77777777" w:rsidR="000125B4" w:rsidRPr="009B51F2" w:rsidRDefault="000125B4" w:rsidP="000125B4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533A61B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9781E5E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031DDB5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4132F43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F08F441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58F566C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6F37442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4BFC7BE" w14:textId="77777777" w:rsidR="000125B4" w:rsidRPr="009B51F2" w:rsidRDefault="000125B4" w:rsidP="000125B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C5E8D9B" w14:textId="77777777" w:rsidR="000125B4" w:rsidRPr="009B51F2" w:rsidRDefault="000125B4" w:rsidP="000125B4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26B3505" w14:textId="77777777" w:rsidR="000125B4" w:rsidRPr="009E3A64" w:rsidRDefault="000125B4" w:rsidP="000125B4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5DDE61F" w14:textId="77777777" w:rsidR="000125B4" w:rsidRPr="009E3A64" w:rsidRDefault="000125B4" w:rsidP="000125B4">
      <w:pPr>
        <w:rPr>
          <w:rFonts w:eastAsia="Calibri"/>
          <w:b/>
          <w:sz w:val="22"/>
          <w:szCs w:val="22"/>
          <w:lang w:eastAsia="en-US"/>
        </w:rPr>
      </w:pPr>
    </w:p>
    <w:p w14:paraId="60DBEE92" w14:textId="77777777" w:rsidR="00151D35" w:rsidRPr="009E3A64" w:rsidRDefault="00151D35" w:rsidP="00E2788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074198" w:rsidRDefault="00074198">
      <w:r>
        <w:separator/>
      </w:r>
    </w:p>
  </w:endnote>
  <w:endnote w:type="continuationSeparator" w:id="0">
    <w:p w14:paraId="04DE4746" w14:textId="77777777" w:rsidR="00074198" w:rsidRDefault="0007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074198" w:rsidRDefault="000741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0452129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22F81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8FFCBEB" w14:textId="77777777" w:rsidR="00074198" w:rsidRDefault="000741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074198" w:rsidRDefault="00074198">
      <w:r>
        <w:separator/>
      </w:r>
    </w:p>
  </w:footnote>
  <w:footnote w:type="continuationSeparator" w:id="0">
    <w:p w14:paraId="17AD54E4" w14:textId="77777777" w:rsidR="00074198" w:rsidRDefault="00074198">
      <w:r>
        <w:continuationSeparator/>
      </w:r>
    </w:p>
  </w:footnote>
  <w:footnote w:id="1">
    <w:p w14:paraId="1682E12D" w14:textId="731ED6C1" w:rsidR="000D5685" w:rsidRDefault="000D5685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2">
    <w:p w14:paraId="35221FE5" w14:textId="07259D2A" w:rsidR="007E5215" w:rsidRDefault="007E521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16FC28B3" w14:textId="04F7D2DE" w:rsidR="00074198" w:rsidRDefault="0007419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601EE" w14:textId="45D671F7" w:rsidR="00074198" w:rsidRPr="00E4208F" w:rsidRDefault="00040059" w:rsidP="00074198">
    <w:pPr>
      <w:rPr>
        <w:rFonts w:ascii="Garamond" w:hAnsi="Garamond"/>
      </w:rPr>
    </w:pPr>
    <w:r>
      <w:rPr>
        <w:rFonts w:ascii="Garamond" w:hAnsi="Garamond"/>
      </w:rPr>
      <w:t>DNPS.424.</w:t>
    </w:r>
    <w:r w:rsidR="000125B4">
      <w:rPr>
        <w:rFonts w:ascii="Garamond" w:hAnsi="Garamond"/>
      </w:rPr>
      <w:t>108.2025</w:t>
    </w:r>
  </w:p>
  <w:p w14:paraId="35E9746C" w14:textId="77777777" w:rsidR="00074198" w:rsidRDefault="000741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7"/>
  </w:num>
  <w:num w:numId="3">
    <w:abstractNumId w:val="6"/>
  </w:num>
  <w:num w:numId="4">
    <w:abstractNumId w:val="2"/>
  </w:num>
  <w:num w:numId="5">
    <w:abstractNumId w:val="22"/>
  </w:num>
  <w:num w:numId="6">
    <w:abstractNumId w:val="8"/>
  </w:num>
  <w:num w:numId="7">
    <w:abstractNumId w:val="24"/>
  </w:num>
  <w:num w:numId="8">
    <w:abstractNumId w:val="10"/>
  </w:num>
  <w:num w:numId="9">
    <w:abstractNumId w:val="14"/>
  </w:num>
  <w:num w:numId="10">
    <w:abstractNumId w:val="45"/>
  </w:num>
  <w:num w:numId="11">
    <w:abstractNumId w:val="15"/>
  </w:num>
  <w:num w:numId="12">
    <w:abstractNumId w:val="16"/>
  </w:num>
  <w:num w:numId="13">
    <w:abstractNumId w:val="11"/>
  </w:num>
  <w:num w:numId="14">
    <w:abstractNumId w:val="31"/>
  </w:num>
  <w:num w:numId="15">
    <w:abstractNumId w:val="46"/>
  </w:num>
  <w:num w:numId="16">
    <w:abstractNumId w:val="27"/>
  </w:num>
  <w:num w:numId="17">
    <w:abstractNumId w:val="25"/>
  </w:num>
  <w:num w:numId="18">
    <w:abstractNumId w:val="28"/>
  </w:num>
  <w:num w:numId="19">
    <w:abstractNumId w:val="41"/>
  </w:num>
  <w:num w:numId="20">
    <w:abstractNumId w:val="33"/>
  </w:num>
  <w:num w:numId="21">
    <w:abstractNumId w:val="4"/>
  </w:num>
  <w:num w:numId="22">
    <w:abstractNumId w:val="26"/>
  </w:num>
  <w:num w:numId="23">
    <w:abstractNumId w:val="23"/>
  </w:num>
  <w:num w:numId="24">
    <w:abstractNumId w:val="0"/>
  </w:num>
  <w:num w:numId="25">
    <w:abstractNumId w:val="38"/>
  </w:num>
  <w:num w:numId="26">
    <w:abstractNumId w:val="34"/>
  </w:num>
  <w:num w:numId="27">
    <w:abstractNumId w:val="40"/>
  </w:num>
  <w:num w:numId="28">
    <w:abstractNumId w:val="29"/>
  </w:num>
  <w:num w:numId="29">
    <w:abstractNumId w:val="47"/>
  </w:num>
  <w:num w:numId="30">
    <w:abstractNumId w:val="43"/>
  </w:num>
  <w:num w:numId="31">
    <w:abstractNumId w:val="20"/>
  </w:num>
  <w:num w:numId="32">
    <w:abstractNumId w:val="35"/>
  </w:num>
  <w:num w:numId="33">
    <w:abstractNumId w:val="12"/>
  </w:num>
  <w:num w:numId="34">
    <w:abstractNumId w:val="3"/>
  </w:num>
  <w:num w:numId="35">
    <w:abstractNumId w:val="7"/>
  </w:num>
  <w:num w:numId="36">
    <w:abstractNumId w:val="1"/>
  </w:num>
  <w:num w:numId="37">
    <w:abstractNumId w:val="32"/>
  </w:num>
  <w:num w:numId="38">
    <w:abstractNumId w:val="30"/>
  </w:num>
  <w:num w:numId="3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42"/>
  </w:num>
  <w:num w:numId="45">
    <w:abstractNumId w:val="5"/>
  </w:num>
  <w:num w:numId="46">
    <w:abstractNumId w:val="32"/>
  </w:num>
  <w:num w:numId="47">
    <w:abstractNumId w:val="30"/>
  </w:num>
  <w:num w:numId="48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7"/>
  </w:num>
  <w:num w:numId="5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5B4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0059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4198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D76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5685"/>
    <w:rsid w:val="000D639D"/>
    <w:rsid w:val="000D7B41"/>
    <w:rsid w:val="000E0D86"/>
    <w:rsid w:val="000E349F"/>
    <w:rsid w:val="000E5526"/>
    <w:rsid w:val="000E5DFB"/>
    <w:rsid w:val="000E6359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3695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55B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A43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010"/>
    <w:rsid w:val="00326748"/>
    <w:rsid w:val="0032694A"/>
    <w:rsid w:val="00330247"/>
    <w:rsid w:val="003316A6"/>
    <w:rsid w:val="00331E9E"/>
    <w:rsid w:val="003322D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05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1766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9A0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4B4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D36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2FA0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521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030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7CFC"/>
    <w:rsid w:val="009B6DE8"/>
    <w:rsid w:val="009C4DC8"/>
    <w:rsid w:val="009C67DA"/>
    <w:rsid w:val="009D335F"/>
    <w:rsid w:val="009E06DE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444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5C8"/>
    <w:rsid w:val="00C05379"/>
    <w:rsid w:val="00C07ABE"/>
    <w:rsid w:val="00C145E6"/>
    <w:rsid w:val="00C14E68"/>
    <w:rsid w:val="00C2066A"/>
    <w:rsid w:val="00C20E62"/>
    <w:rsid w:val="00C20F08"/>
    <w:rsid w:val="00C21468"/>
    <w:rsid w:val="00C21FB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DF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87D52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2F81"/>
    <w:rsid w:val="00E2419D"/>
    <w:rsid w:val="00E25F94"/>
    <w:rsid w:val="00E26A32"/>
    <w:rsid w:val="00E2788C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49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3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34767-C6C1-4570-804B-DB8A93158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15</Pages>
  <Words>4716</Words>
  <Characters>32870</Characters>
  <Application>Microsoft Office Word</Application>
  <DocSecurity>0</DocSecurity>
  <Lines>273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</cp:revision>
  <cp:lastPrinted>2022-09-15T11:49:00Z</cp:lastPrinted>
  <dcterms:created xsi:type="dcterms:W3CDTF">2024-09-16T07:30:00Z</dcterms:created>
  <dcterms:modified xsi:type="dcterms:W3CDTF">2025-12-16T10:23:00Z</dcterms:modified>
</cp:coreProperties>
</file>