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609A2E" w14:textId="77777777" w:rsidR="00B61BD1" w:rsidRDefault="00B61BD1" w:rsidP="00B61BD1">
      <w:pPr>
        <w:spacing w:line="360" w:lineRule="auto"/>
        <w:jc w:val="right"/>
        <w:rPr>
          <w:rFonts w:ascii="Century Gothic" w:hAnsi="Century Gothic" w:cs="Calibri"/>
          <w:sz w:val="20"/>
        </w:rPr>
      </w:pPr>
      <w:r>
        <w:rPr>
          <w:rFonts w:ascii="Century Gothic" w:hAnsi="Century Gothic" w:cs="Calibri"/>
          <w:sz w:val="20"/>
        </w:rPr>
        <w:t xml:space="preserve">Kraków, dnia </w:t>
      </w:r>
      <w:r w:rsidR="00024AC7">
        <w:rPr>
          <w:rFonts w:ascii="Century Gothic" w:hAnsi="Century Gothic" w:cs="Calibri"/>
          <w:sz w:val="20"/>
        </w:rPr>
        <w:t>25.06</w:t>
      </w:r>
      <w:r w:rsidR="00A70EC8">
        <w:rPr>
          <w:rFonts w:ascii="Century Gothic" w:hAnsi="Century Gothic" w:cs="Calibri"/>
          <w:sz w:val="20"/>
        </w:rPr>
        <w:t>.2026</w:t>
      </w:r>
      <w:r>
        <w:rPr>
          <w:rFonts w:ascii="Century Gothic" w:hAnsi="Century Gothic" w:cs="Calibri"/>
          <w:sz w:val="20"/>
        </w:rPr>
        <w:t xml:space="preserve"> r.</w:t>
      </w:r>
    </w:p>
    <w:p w14:paraId="15077582" w14:textId="77777777" w:rsidR="00B61BD1" w:rsidRPr="00DF6CE4" w:rsidRDefault="00146B14" w:rsidP="00B61BD1">
      <w:pPr>
        <w:spacing w:line="360" w:lineRule="auto"/>
        <w:jc w:val="center"/>
        <w:rPr>
          <w:szCs w:val="24"/>
        </w:rPr>
      </w:pPr>
      <w:r>
        <w:rPr>
          <w:szCs w:val="24"/>
        </w:rPr>
        <w:t>Zapytanie ofertowe</w:t>
      </w:r>
      <w:r w:rsidR="00BE31E2">
        <w:rPr>
          <w:szCs w:val="24"/>
        </w:rPr>
        <w:t xml:space="preserve">  NR DIAM.271.70</w:t>
      </w:r>
      <w:r w:rsidR="00A70EC8">
        <w:rPr>
          <w:szCs w:val="24"/>
        </w:rPr>
        <w:t>.2026</w:t>
      </w:r>
      <w:r w:rsidR="004A76A0" w:rsidRPr="00DF6CE4">
        <w:rPr>
          <w:szCs w:val="24"/>
        </w:rPr>
        <w:t>AK</w:t>
      </w:r>
      <w:r w:rsidR="00B61BD1" w:rsidRPr="00DF6CE4">
        <w:rPr>
          <w:szCs w:val="24"/>
        </w:rPr>
        <w:t xml:space="preserve"> NA ZAKUP </w:t>
      </w:r>
      <w:r w:rsidR="00443A29">
        <w:rPr>
          <w:szCs w:val="24"/>
        </w:rPr>
        <w:t xml:space="preserve">APARATU DO WIDEODERMATOSKOPII </w:t>
      </w:r>
      <w:r w:rsidR="00692959">
        <w:rPr>
          <w:szCs w:val="24"/>
        </w:rPr>
        <w:t xml:space="preserve"> </w:t>
      </w:r>
      <w:r w:rsidR="00B61BD1" w:rsidRPr="00DF6CE4">
        <w:rPr>
          <w:szCs w:val="24"/>
        </w:rPr>
        <w:t>–   (</w:t>
      </w:r>
      <w:r w:rsidR="004A76A0" w:rsidRPr="00DF6CE4">
        <w:rPr>
          <w:szCs w:val="24"/>
        </w:rPr>
        <w:t xml:space="preserve"> 1</w:t>
      </w:r>
      <w:r w:rsidR="008A213B">
        <w:rPr>
          <w:szCs w:val="24"/>
        </w:rPr>
        <w:t xml:space="preserve"> kpl</w:t>
      </w:r>
      <w:r w:rsidR="00B61BD1" w:rsidRPr="00DF6CE4">
        <w:rPr>
          <w:szCs w:val="24"/>
        </w:rPr>
        <w:t>) wraz z dostawą</w:t>
      </w:r>
      <w:r w:rsidR="00BE31E2">
        <w:rPr>
          <w:szCs w:val="24"/>
        </w:rPr>
        <w:t>, uruchomieniem i szkoleniem personelu.</w:t>
      </w:r>
    </w:p>
    <w:p w14:paraId="5A33C8CE" w14:textId="77777777" w:rsidR="00B61BD1" w:rsidRPr="00DF6CE4" w:rsidRDefault="00B61BD1" w:rsidP="00B61BD1">
      <w:pPr>
        <w:spacing w:line="360" w:lineRule="auto"/>
        <w:jc w:val="both"/>
        <w:rPr>
          <w:szCs w:val="24"/>
        </w:rPr>
      </w:pPr>
    </w:p>
    <w:p w14:paraId="0FAB611C" w14:textId="77777777" w:rsidR="00B61BD1" w:rsidRPr="00DF6CE4" w:rsidRDefault="00B61BD1" w:rsidP="00B61BD1">
      <w:pPr>
        <w:spacing w:line="360" w:lineRule="auto"/>
        <w:jc w:val="both"/>
        <w:rPr>
          <w:szCs w:val="24"/>
        </w:rPr>
      </w:pPr>
      <w:r w:rsidRPr="00DF6CE4">
        <w:rPr>
          <w:szCs w:val="24"/>
        </w:rPr>
        <w:t xml:space="preserve">Dział Aparatury Medycznej Szpitala Uniwersyteckiego w Krakowie zwraca się z uprzejmą prośbą o przesłanie ceny </w:t>
      </w:r>
      <w:r w:rsidR="004A76A0" w:rsidRPr="00DF6CE4">
        <w:rPr>
          <w:szCs w:val="24"/>
        </w:rPr>
        <w:t xml:space="preserve">na zakup </w:t>
      </w:r>
      <w:r w:rsidR="00443A29">
        <w:rPr>
          <w:szCs w:val="24"/>
        </w:rPr>
        <w:t>Aparatu</w:t>
      </w:r>
      <w:r w:rsidR="00BE31E2">
        <w:rPr>
          <w:szCs w:val="24"/>
        </w:rPr>
        <w:t xml:space="preserve"> do </w:t>
      </w:r>
      <w:r w:rsidR="008A213B">
        <w:rPr>
          <w:szCs w:val="24"/>
        </w:rPr>
        <w:t>wideodermato</w:t>
      </w:r>
      <w:r w:rsidR="003C7498">
        <w:rPr>
          <w:szCs w:val="24"/>
        </w:rPr>
        <w:t>skopii</w:t>
      </w:r>
      <w:r w:rsidRPr="00DF6CE4">
        <w:rPr>
          <w:szCs w:val="24"/>
        </w:rPr>
        <w:t xml:space="preserve"> o charakterystyce jak niżej  lub równoważny:</w:t>
      </w:r>
    </w:p>
    <w:p w14:paraId="3CB925CC" w14:textId="77777777" w:rsidR="00B61BD1" w:rsidRDefault="00B61BD1" w:rsidP="00B61BD1">
      <w:pPr>
        <w:spacing w:line="360" w:lineRule="auto"/>
        <w:jc w:val="both"/>
        <w:rPr>
          <w:rFonts w:ascii="Century Gothic" w:hAnsi="Century Gothic" w:cs="Calibri"/>
          <w:sz w:val="20"/>
        </w:rPr>
      </w:pPr>
    </w:p>
    <w:tbl>
      <w:tblPr>
        <w:tblW w:w="9640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709"/>
        <w:gridCol w:w="4536"/>
        <w:gridCol w:w="4395"/>
      </w:tblGrid>
      <w:tr w:rsidR="00B61BD1" w14:paraId="7E8DB7B7" w14:textId="77777777" w:rsidTr="0012052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EBC68C" w14:textId="77777777" w:rsidR="00B61BD1" w:rsidRDefault="00B61BD1">
            <w:pPr>
              <w:pStyle w:val="Zawartotabeli"/>
              <w:snapToGrid w:val="0"/>
              <w:spacing w:line="26" w:lineRule="atLeast"/>
              <w:jc w:val="center"/>
              <w:rPr>
                <w:rFonts w:ascii="Century Gothic" w:hAnsi="Century Gothic" w:cs="Arial"/>
                <w:b/>
                <w:sz w:val="16"/>
                <w:szCs w:val="16"/>
                <w:lang w:eastAsia="en-US"/>
              </w:rPr>
            </w:pPr>
            <w:r>
              <w:rPr>
                <w:rFonts w:ascii="Century Gothic" w:hAnsi="Century Gothic" w:cs="Arial"/>
                <w:b/>
                <w:sz w:val="16"/>
                <w:szCs w:val="16"/>
                <w:lang w:eastAsia="en-US"/>
              </w:rPr>
              <w:t>Lp.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2CAE9E" w14:textId="77777777" w:rsidR="00B61BD1" w:rsidRDefault="00B61BD1">
            <w:pPr>
              <w:pStyle w:val="Zawartotabeli"/>
              <w:snapToGrid w:val="0"/>
              <w:spacing w:line="26" w:lineRule="atLeast"/>
              <w:rPr>
                <w:rFonts w:ascii="Century Gothic" w:hAnsi="Century Gothic" w:cs="Arial"/>
                <w:b/>
                <w:sz w:val="16"/>
                <w:szCs w:val="16"/>
                <w:lang w:eastAsia="en-US"/>
              </w:rPr>
            </w:pPr>
            <w:r>
              <w:rPr>
                <w:rFonts w:ascii="Century Gothic" w:hAnsi="Century Gothic" w:cs="Arial"/>
                <w:b/>
                <w:sz w:val="16"/>
                <w:szCs w:val="16"/>
                <w:lang w:eastAsia="en-US"/>
              </w:rPr>
              <w:t>Opis parametru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33C15D" w14:textId="77777777" w:rsidR="00B61BD1" w:rsidRDefault="00B61BD1">
            <w:pPr>
              <w:pStyle w:val="Zawartotabeli"/>
              <w:snapToGrid w:val="0"/>
              <w:spacing w:line="26" w:lineRule="atLeast"/>
              <w:jc w:val="center"/>
              <w:rPr>
                <w:rFonts w:ascii="Century Gothic" w:hAnsi="Century Gothic" w:cs="Arial"/>
                <w:b/>
                <w:sz w:val="16"/>
                <w:szCs w:val="16"/>
                <w:lang w:eastAsia="en-US"/>
              </w:rPr>
            </w:pPr>
            <w:r>
              <w:rPr>
                <w:rFonts w:ascii="Century Gothic" w:hAnsi="Century Gothic" w:cs="Arial"/>
                <w:b/>
                <w:sz w:val="16"/>
                <w:szCs w:val="16"/>
                <w:lang w:eastAsia="en-US"/>
              </w:rPr>
              <w:t xml:space="preserve">Parametr Oferowany </w:t>
            </w:r>
          </w:p>
        </w:tc>
      </w:tr>
      <w:tr w:rsidR="00B61BD1" w14:paraId="78A9527A" w14:textId="77777777" w:rsidTr="00120527"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E7E6E6" w:themeFill="background2"/>
          </w:tcPr>
          <w:p w14:paraId="1DCDEAC2" w14:textId="77777777" w:rsidR="00B61BD1" w:rsidRDefault="00B61BD1" w:rsidP="00E66869">
            <w:pPr>
              <w:pStyle w:val="Zawartotabeli"/>
              <w:numPr>
                <w:ilvl w:val="0"/>
                <w:numId w:val="1"/>
              </w:numPr>
              <w:snapToGrid w:val="0"/>
              <w:spacing w:before="100" w:beforeAutospacing="1" w:after="100" w:afterAutospacing="1" w:line="26" w:lineRule="atLeast"/>
              <w:ind w:left="0" w:firstLine="0"/>
              <w:jc w:val="center"/>
              <w:rPr>
                <w:rFonts w:ascii="Century Gothic" w:hAnsi="Century Gothic" w:cs="Arial"/>
                <w:sz w:val="16"/>
                <w:szCs w:val="16"/>
                <w:lang w:eastAsia="en-US"/>
              </w:rPr>
            </w:pPr>
          </w:p>
        </w:tc>
        <w:tc>
          <w:tcPr>
            <w:tcW w:w="453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E6E6" w:themeFill="background2"/>
            <w:vAlign w:val="center"/>
            <w:hideMark/>
          </w:tcPr>
          <w:p w14:paraId="7FB3D0F1" w14:textId="77777777" w:rsidR="00B61BD1" w:rsidRDefault="00443A29" w:rsidP="003C7498">
            <w:pPr>
              <w:pStyle w:val="TableContentsuser"/>
              <w:snapToGrid w:val="0"/>
              <w:spacing w:line="26" w:lineRule="atLeast"/>
              <w:jc w:val="both"/>
              <w:rPr>
                <w:rFonts w:ascii="Century Gothic" w:hAnsi="Century Gothic" w:cs="Arial"/>
                <w:b/>
                <w:sz w:val="16"/>
                <w:szCs w:val="16"/>
                <w:lang w:val="pl-PL"/>
              </w:rPr>
            </w:pPr>
            <w:r>
              <w:t>Aparat</w:t>
            </w:r>
            <w:r w:rsidR="003C7498" w:rsidRPr="004302AC">
              <w:t xml:space="preserve"> do </w:t>
            </w:r>
            <w:r w:rsidR="003C7498">
              <w:t>wideoderm</w:t>
            </w:r>
            <w:r w:rsidR="008A213B">
              <w:t>at</w:t>
            </w:r>
            <w:r w:rsidR="003C7498">
              <w:t>oskopii, trichoskopii i ogólnej diagnostyki skóry:</w:t>
            </w:r>
            <w:r w:rsidR="004A76A0">
              <w:t xml:space="preserve"> typ, producent, r</w:t>
            </w:r>
            <w:r w:rsidR="00A70EC8">
              <w:t>ok produkcji</w:t>
            </w:r>
            <w:r w:rsidR="00A70EC8" w:rsidRPr="00A70EC8">
              <w:t>,</w:t>
            </w:r>
            <w:r w:rsidR="00B61BD1" w:rsidRPr="00A70EC8">
              <w:rPr>
                <w:b/>
                <w:lang w:val="pl-PL"/>
              </w:rPr>
              <w:t xml:space="preserve">– </w:t>
            </w:r>
            <w:r w:rsidR="008A213B">
              <w:rPr>
                <w:b/>
                <w:lang w:val="pl-PL"/>
              </w:rPr>
              <w:t>1 kpl</w:t>
            </w:r>
            <w:r w:rsidR="00B61BD1" w:rsidRPr="00A70EC8">
              <w:rPr>
                <w:b/>
                <w:lang w:val="pl-PL"/>
              </w:rPr>
              <w:t>.</w:t>
            </w:r>
            <w:r w:rsidR="00B61BD1">
              <w:rPr>
                <w:rFonts w:ascii="Century Gothic" w:hAnsi="Century Gothic" w:cs="Arial"/>
                <w:b/>
                <w:sz w:val="16"/>
                <w:szCs w:val="16"/>
                <w:lang w:val="pl-PL"/>
              </w:rPr>
              <w:t xml:space="preserve"> 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30639DCB" w14:textId="77777777" w:rsidR="00B61BD1" w:rsidRDefault="00B61BD1">
            <w:pPr>
              <w:pStyle w:val="TableContentsuser"/>
              <w:snapToGrid w:val="0"/>
              <w:spacing w:line="26" w:lineRule="atLeast"/>
              <w:jc w:val="center"/>
              <w:rPr>
                <w:rFonts w:ascii="Century Gothic" w:hAnsi="Century Gothic" w:cs="Arial"/>
                <w:color w:val="FF0000"/>
                <w:sz w:val="16"/>
                <w:szCs w:val="16"/>
                <w:lang w:val="pl-PL"/>
              </w:rPr>
            </w:pPr>
          </w:p>
        </w:tc>
      </w:tr>
      <w:tr w:rsidR="00B61BD1" w14:paraId="24246421" w14:textId="77777777" w:rsidTr="00120527"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12CE1B71" w14:textId="77777777" w:rsidR="00B61BD1" w:rsidRDefault="00B61BD1" w:rsidP="00E66869">
            <w:pPr>
              <w:pStyle w:val="Zawartotabeli"/>
              <w:numPr>
                <w:ilvl w:val="0"/>
                <w:numId w:val="1"/>
              </w:numPr>
              <w:snapToGrid w:val="0"/>
              <w:spacing w:before="100" w:beforeAutospacing="1" w:after="100" w:afterAutospacing="1" w:line="26" w:lineRule="atLeast"/>
              <w:ind w:left="0" w:firstLine="0"/>
              <w:jc w:val="center"/>
              <w:rPr>
                <w:rFonts w:ascii="Century Gothic" w:hAnsi="Century Gothic" w:cs="Arial"/>
                <w:sz w:val="16"/>
                <w:szCs w:val="16"/>
                <w:lang w:eastAsia="en-US"/>
              </w:rPr>
            </w:pPr>
          </w:p>
        </w:tc>
        <w:tc>
          <w:tcPr>
            <w:tcW w:w="453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FF811E" w14:textId="77777777" w:rsidR="00B61BD1" w:rsidRDefault="003C7498" w:rsidP="003C7498">
            <w:pPr>
              <w:pStyle w:val="TableContentsuser"/>
              <w:snapToGrid w:val="0"/>
              <w:spacing w:line="26" w:lineRule="atLeast"/>
              <w:jc w:val="both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  <w:r w:rsidRPr="004302AC">
              <w:t>Rozdzielczość kamery wideodermoskopowej: 1920x1080 pikseli (Full HD)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8FED0" w14:textId="77777777" w:rsidR="00B61BD1" w:rsidRDefault="00B61BD1">
            <w:pPr>
              <w:pStyle w:val="TableContentsuser"/>
              <w:snapToGrid w:val="0"/>
              <w:spacing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</w:p>
        </w:tc>
      </w:tr>
      <w:tr w:rsidR="00B61BD1" w14:paraId="134E3ED6" w14:textId="77777777" w:rsidTr="00120527"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2322157D" w14:textId="77777777" w:rsidR="00B61BD1" w:rsidRDefault="00B61BD1" w:rsidP="00E66869">
            <w:pPr>
              <w:pStyle w:val="Zawartotabeli"/>
              <w:numPr>
                <w:ilvl w:val="0"/>
                <w:numId w:val="1"/>
              </w:numPr>
              <w:snapToGrid w:val="0"/>
              <w:spacing w:before="100" w:beforeAutospacing="1" w:after="100" w:afterAutospacing="1" w:line="26" w:lineRule="atLeast"/>
              <w:ind w:left="0" w:firstLine="0"/>
              <w:jc w:val="center"/>
              <w:rPr>
                <w:rFonts w:ascii="Century Gothic" w:hAnsi="Century Gothic" w:cs="Arial"/>
                <w:sz w:val="16"/>
                <w:szCs w:val="16"/>
                <w:lang w:eastAsia="en-US"/>
              </w:rPr>
            </w:pPr>
          </w:p>
        </w:tc>
        <w:tc>
          <w:tcPr>
            <w:tcW w:w="453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9F2B88" w14:textId="77777777" w:rsidR="00B61BD1" w:rsidRDefault="003C7498" w:rsidP="003C7498">
            <w:pPr>
              <w:pStyle w:val="TableContentsuser"/>
              <w:snapToGrid w:val="0"/>
              <w:spacing w:line="26" w:lineRule="atLeast"/>
              <w:jc w:val="both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  <w:r w:rsidRPr="004302AC">
              <w:t>Wyświetlanie obrazu: 60 klatek/sek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5F96B" w14:textId="77777777" w:rsidR="00B61BD1" w:rsidRDefault="00B61BD1">
            <w:pPr>
              <w:pStyle w:val="TableContentsuser"/>
              <w:snapToGrid w:val="0"/>
              <w:spacing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</w:p>
        </w:tc>
      </w:tr>
      <w:tr w:rsidR="00B61BD1" w14:paraId="31BCD5C7" w14:textId="77777777" w:rsidTr="00120527"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3BCD5DBA" w14:textId="77777777" w:rsidR="00B61BD1" w:rsidRDefault="00B61BD1" w:rsidP="00E66869">
            <w:pPr>
              <w:pStyle w:val="Zawartotabeli"/>
              <w:numPr>
                <w:ilvl w:val="0"/>
                <w:numId w:val="1"/>
              </w:numPr>
              <w:snapToGrid w:val="0"/>
              <w:spacing w:before="100" w:beforeAutospacing="1" w:after="100" w:afterAutospacing="1" w:line="26" w:lineRule="atLeast"/>
              <w:ind w:left="0" w:firstLine="0"/>
              <w:jc w:val="center"/>
              <w:rPr>
                <w:rFonts w:ascii="Century Gothic" w:hAnsi="Century Gothic" w:cs="Arial"/>
                <w:sz w:val="16"/>
                <w:szCs w:val="16"/>
                <w:lang w:eastAsia="en-US"/>
              </w:rPr>
            </w:pPr>
          </w:p>
        </w:tc>
        <w:tc>
          <w:tcPr>
            <w:tcW w:w="453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917512" w14:textId="77777777" w:rsidR="00B61BD1" w:rsidRDefault="003C7498" w:rsidP="003C7498">
            <w:pPr>
              <w:pStyle w:val="TableContentsuser"/>
              <w:snapToGrid w:val="0"/>
              <w:spacing w:line="26" w:lineRule="atLeast"/>
              <w:jc w:val="both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  <w:r w:rsidRPr="004302AC">
              <w:t>Kamera wyposażona w obiektyw zapewniający rzeczywiste powiększenie optyczne 90x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51ED5" w14:textId="77777777" w:rsidR="00B61BD1" w:rsidRDefault="00B61BD1">
            <w:pPr>
              <w:pStyle w:val="TableContentsuser"/>
              <w:snapToGrid w:val="0"/>
              <w:spacing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</w:p>
        </w:tc>
      </w:tr>
      <w:tr w:rsidR="00B61BD1" w14:paraId="1F69C936" w14:textId="77777777" w:rsidTr="00120527"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34620BA2" w14:textId="77777777" w:rsidR="00B61BD1" w:rsidRDefault="00B61BD1" w:rsidP="00E66869">
            <w:pPr>
              <w:pStyle w:val="Zawartotabeli"/>
              <w:numPr>
                <w:ilvl w:val="0"/>
                <w:numId w:val="1"/>
              </w:numPr>
              <w:snapToGrid w:val="0"/>
              <w:spacing w:before="100" w:beforeAutospacing="1" w:after="100" w:afterAutospacing="1" w:line="26" w:lineRule="atLeast"/>
              <w:ind w:left="0" w:firstLine="0"/>
              <w:jc w:val="center"/>
              <w:rPr>
                <w:rFonts w:ascii="Century Gothic" w:hAnsi="Century Gothic" w:cs="Arial"/>
                <w:sz w:val="16"/>
                <w:szCs w:val="16"/>
                <w:lang w:eastAsia="en-US"/>
              </w:rPr>
            </w:pPr>
          </w:p>
        </w:tc>
        <w:tc>
          <w:tcPr>
            <w:tcW w:w="453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65259C" w14:textId="77777777" w:rsidR="00B61BD1" w:rsidRDefault="003C7498" w:rsidP="003C7498">
            <w:pPr>
              <w:pStyle w:val="TableContentsuser"/>
              <w:snapToGrid w:val="0"/>
              <w:spacing w:line="26" w:lineRule="atLeast"/>
              <w:jc w:val="both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  <w:r w:rsidRPr="004302AC">
              <w:t>Powiększenia skokowe optyczne, predefiniowane: 20x, 30x, 40x, 50x, 60x, 70x, 90x pozwalające na powtarzalność wykonywania zdjęć podczas wizyt kontrolnych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0B0C2" w14:textId="77777777" w:rsidR="00B61BD1" w:rsidRDefault="00B61BD1">
            <w:pPr>
              <w:pStyle w:val="TableContentsuser"/>
              <w:snapToGrid w:val="0"/>
              <w:spacing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</w:p>
        </w:tc>
      </w:tr>
      <w:tr w:rsidR="00B61BD1" w14:paraId="0DCF3CBC" w14:textId="77777777" w:rsidTr="00120527"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3858E214" w14:textId="77777777" w:rsidR="00B61BD1" w:rsidRDefault="00B61BD1" w:rsidP="00E66869">
            <w:pPr>
              <w:pStyle w:val="Zawartotabeli"/>
              <w:numPr>
                <w:ilvl w:val="0"/>
                <w:numId w:val="1"/>
              </w:numPr>
              <w:snapToGrid w:val="0"/>
              <w:spacing w:before="100" w:beforeAutospacing="1" w:after="100" w:afterAutospacing="1" w:line="26" w:lineRule="atLeast"/>
              <w:ind w:left="0" w:firstLine="0"/>
              <w:jc w:val="center"/>
              <w:rPr>
                <w:rFonts w:ascii="Century Gothic" w:hAnsi="Century Gothic" w:cs="Arial"/>
                <w:sz w:val="16"/>
                <w:szCs w:val="16"/>
                <w:lang w:eastAsia="en-US"/>
              </w:rPr>
            </w:pPr>
          </w:p>
        </w:tc>
        <w:tc>
          <w:tcPr>
            <w:tcW w:w="453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E5DB5A" w14:textId="77777777" w:rsidR="00B61BD1" w:rsidRDefault="003C7498">
            <w:pPr>
              <w:pStyle w:val="TableContentsuser"/>
              <w:snapToGrid w:val="0"/>
              <w:spacing w:line="26" w:lineRule="atLeast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  <w:r w:rsidRPr="004302AC">
              <w:t>Możliwość wykonywania zdjęć dermoskopowych i klinicznych tą samą kamerą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CED7A" w14:textId="77777777" w:rsidR="00B61BD1" w:rsidRDefault="00B61BD1">
            <w:pPr>
              <w:pStyle w:val="TableContentsuser"/>
              <w:snapToGrid w:val="0"/>
              <w:spacing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</w:p>
        </w:tc>
      </w:tr>
      <w:tr w:rsidR="00B61BD1" w14:paraId="2422C4EC" w14:textId="77777777" w:rsidTr="00120527"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6259C2D9" w14:textId="77777777" w:rsidR="00B61BD1" w:rsidRDefault="00B61BD1" w:rsidP="00E66869">
            <w:pPr>
              <w:pStyle w:val="Zawartotabeli"/>
              <w:numPr>
                <w:ilvl w:val="0"/>
                <w:numId w:val="1"/>
              </w:numPr>
              <w:snapToGrid w:val="0"/>
              <w:spacing w:before="100" w:beforeAutospacing="1" w:after="100" w:afterAutospacing="1" w:line="26" w:lineRule="atLeast"/>
              <w:ind w:left="0" w:firstLine="0"/>
              <w:jc w:val="center"/>
              <w:rPr>
                <w:rFonts w:ascii="Century Gothic" w:hAnsi="Century Gothic" w:cs="Arial"/>
                <w:sz w:val="16"/>
                <w:szCs w:val="16"/>
                <w:lang w:eastAsia="en-US"/>
              </w:rPr>
            </w:pPr>
          </w:p>
        </w:tc>
        <w:tc>
          <w:tcPr>
            <w:tcW w:w="453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94F4C5" w14:textId="77777777" w:rsidR="00B61BD1" w:rsidRDefault="003C7498">
            <w:pPr>
              <w:pStyle w:val="TableContentsuser"/>
              <w:snapToGrid w:val="0"/>
              <w:spacing w:line="26" w:lineRule="atLeast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  <w:r w:rsidRPr="004302AC">
              <w:t>Szybki autofokus zarówno w trybie zdjęć klinicznych jak i dermoskopowych bez konieczności manualnego ustawienia ostrości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EFFA8" w14:textId="77777777" w:rsidR="00B61BD1" w:rsidRDefault="00B61BD1">
            <w:pPr>
              <w:pStyle w:val="TableContentsuser"/>
              <w:snapToGrid w:val="0"/>
              <w:spacing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</w:p>
        </w:tc>
      </w:tr>
      <w:tr w:rsidR="00B61BD1" w14:paraId="7F296AF6" w14:textId="77777777" w:rsidTr="0012052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952FF" w14:textId="77777777" w:rsidR="00B61BD1" w:rsidRDefault="00B61BD1" w:rsidP="00E66869">
            <w:pPr>
              <w:pStyle w:val="Zawartotabeli"/>
              <w:numPr>
                <w:ilvl w:val="0"/>
                <w:numId w:val="1"/>
              </w:numPr>
              <w:snapToGrid w:val="0"/>
              <w:spacing w:before="100" w:beforeAutospacing="1" w:after="100" w:afterAutospacing="1" w:line="26" w:lineRule="atLeast"/>
              <w:ind w:left="0" w:firstLine="0"/>
              <w:jc w:val="center"/>
              <w:rPr>
                <w:rFonts w:ascii="Century Gothic" w:hAnsi="Century Gothic" w:cs="Arial"/>
                <w:sz w:val="16"/>
                <w:szCs w:val="16"/>
                <w:lang w:eastAsia="en-US"/>
              </w:rPr>
            </w:pPr>
          </w:p>
        </w:tc>
        <w:tc>
          <w:tcPr>
            <w:tcW w:w="453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21E27E" w14:textId="77777777" w:rsidR="00B61BD1" w:rsidRDefault="003C7498">
            <w:pPr>
              <w:pStyle w:val="TableContentsuser"/>
              <w:snapToGrid w:val="0"/>
              <w:spacing w:line="26" w:lineRule="atLeast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  <w:r w:rsidRPr="004302AC">
              <w:t>Oświetlenie kamery LED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ADE28" w14:textId="77777777" w:rsidR="00B61BD1" w:rsidRDefault="00B61BD1">
            <w:pPr>
              <w:pStyle w:val="TableContentsuser"/>
              <w:snapToGrid w:val="0"/>
              <w:spacing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</w:p>
        </w:tc>
      </w:tr>
      <w:tr w:rsidR="00B61BD1" w14:paraId="3FFC1873" w14:textId="77777777" w:rsidTr="0012052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955AD" w14:textId="77777777" w:rsidR="00B61BD1" w:rsidRDefault="00B61BD1" w:rsidP="00E66869">
            <w:pPr>
              <w:pStyle w:val="Zawartotabeli"/>
              <w:numPr>
                <w:ilvl w:val="0"/>
                <w:numId w:val="1"/>
              </w:numPr>
              <w:snapToGrid w:val="0"/>
              <w:spacing w:before="100" w:beforeAutospacing="1" w:after="100" w:afterAutospacing="1" w:line="26" w:lineRule="atLeast"/>
              <w:ind w:left="0" w:firstLine="0"/>
              <w:jc w:val="center"/>
              <w:rPr>
                <w:rFonts w:ascii="Century Gothic" w:hAnsi="Century Gothic" w:cs="Arial"/>
                <w:sz w:val="16"/>
                <w:szCs w:val="16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14:paraId="6258C6DB" w14:textId="77777777" w:rsidR="00B61BD1" w:rsidRDefault="003C7498">
            <w:pPr>
              <w:pStyle w:val="TableContentsuser"/>
              <w:snapToGrid w:val="0"/>
              <w:spacing w:line="26" w:lineRule="atLeast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  <w:r w:rsidRPr="004302AC">
              <w:t>Kamera wyposażona w adapter do badania kontaktowego, mały do miejsc trudnodostępnych oraz otwarty do badania bezkontaktowego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1A6E4" w14:textId="77777777" w:rsidR="00B61BD1" w:rsidRDefault="00B61BD1">
            <w:pPr>
              <w:pStyle w:val="TableContentsuser"/>
              <w:snapToGrid w:val="0"/>
              <w:spacing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</w:p>
        </w:tc>
      </w:tr>
      <w:tr w:rsidR="00B61BD1" w14:paraId="35B9E807" w14:textId="77777777" w:rsidTr="00120527">
        <w:trPr>
          <w:trHeight w:val="396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4542C048" w14:textId="77777777" w:rsidR="00B61BD1" w:rsidRDefault="00B61BD1" w:rsidP="00E66869">
            <w:pPr>
              <w:pStyle w:val="Zawartotabeli"/>
              <w:numPr>
                <w:ilvl w:val="0"/>
                <w:numId w:val="1"/>
              </w:numPr>
              <w:snapToGrid w:val="0"/>
              <w:spacing w:before="100" w:beforeAutospacing="1" w:after="100" w:afterAutospacing="1" w:line="26" w:lineRule="atLeast"/>
              <w:ind w:left="0" w:firstLine="0"/>
              <w:jc w:val="center"/>
              <w:rPr>
                <w:rFonts w:ascii="Century Gothic" w:hAnsi="Century Gothic" w:cs="Arial"/>
                <w:sz w:val="16"/>
                <w:szCs w:val="16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76618" w14:textId="77777777" w:rsidR="00B61BD1" w:rsidRDefault="003C7498">
            <w:pPr>
              <w:pStyle w:val="Zawartotabeli"/>
              <w:snapToGrid w:val="0"/>
              <w:spacing w:line="26" w:lineRule="atLeast"/>
              <w:rPr>
                <w:rFonts w:ascii="Century Gothic" w:hAnsi="Century Gothic" w:cs="Arial"/>
                <w:sz w:val="16"/>
                <w:szCs w:val="16"/>
                <w:lang w:eastAsia="en-US"/>
              </w:rPr>
            </w:pPr>
            <w:r w:rsidRPr="004302AC">
              <w:t>Kamera wyposażona w diodowe oświetlenie pierścieniowe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47BB0" w14:textId="77777777" w:rsidR="00B61BD1" w:rsidRDefault="00B61BD1">
            <w:pPr>
              <w:pStyle w:val="TableContentsuser"/>
              <w:snapToGrid w:val="0"/>
              <w:spacing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</w:p>
        </w:tc>
      </w:tr>
      <w:tr w:rsidR="00B61BD1" w14:paraId="2BDB0079" w14:textId="77777777" w:rsidTr="00120527"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</w:tcPr>
          <w:p w14:paraId="38072D42" w14:textId="77777777" w:rsidR="00B61BD1" w:rsidRDefault="00120527" w:rsidP="00120527">
            <w:pPr>
              <w:pStyle w:val="Zawartotabeli"/>
              <w:numPr>
                <w:ilvl w:val="0"/>
                <w:numId w:val="1"/>
              </w:numPr>
              <w:snapToGrid w:val="0"/>
              <w:spacing w:before="100" w:beforeAutospacing="1" w:after="100" w:afterAutospacing="1"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eastAsia="en-US"/>
              </w:rPr>
            </w:pPr>
            <w:r>
              <w:rPr>
                <w:rFonts w:ascii="Century Gothic" w:hAnsi="Century Gothic" w:cs="Arial"/>
                <w:sz w:val="16"/>
                <w:szCs w:val="16"/>
                <w:lang w:eastAsia="en-US"/>
              </w:rPr>
              <w:t xml:space="preserve">    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601938" w14:textId="77777777" w:rsidR="00B61BD1" w:rsidRDefault="003C7498">
            <w:pPr>
              <w:pStyle w:val="TableContentsuser"/>
              <w:snapToGrid w:val="0"/>
              <w:spacing w:line="26" w:lineRule="atLeast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  <w:r w:rsidRPr="004302AC">
              <w:t>Źródło światła wbudowane w kamerę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41D76" w14:textId="77777777" w:rsidR="00B61BD1" w:rsidRDefault="00B61BD1">
            <w:pPr>
              <w:pStyle w:val="TableContentsuser"/>
              <w:snapToGrid w:val="0"/>
              <w:spacing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</w:p>
        </w:tc>
      </w:tr>
      <w:tr w:rsidR="00B61BD1" w14:paraId="26EC179A" w14:textId="77777777" w:rsidTr="00120527">
        <w:tc>
          <w:tcPr>
            <w:tcW w:w="709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</w:tcPr>
          <w:p w14:paraId="0BADFC2D" w14:textId="77777777" w:rsidR="00B61BD1" w:rsidRDefault="00B61BD1" w:rsidP="00120527">
            <w:pPr>
              <w:pStyle w:val="Zawartotabeli"/>
              <w:numPr>
                <w:ilvl w:val="0"/>
                <w:numId w:val="1"/>
              </w:numPr>
              <w:snapToGrid w:val="0"/>
              <w:spacing w:before="100" w:beforeAutospacing="1" w:after="100" w:afterAutospacing="1" w:line="26" w:lineRule="atLeast"/>
              <w:rPr>
                <w:rFonts w:ascii="Century Gothic" w:hAnsi="Century Gothic" w:cs="Arial"/>
                <w:sz w:val="16"/>
                <w:szCs w:val="16"/>
                <w:lang w:eastAsia="en-US"/>
              </w:rPr>
            </w:pPr>
          </w:p>
        </w:tc>
        <w:tc>
          <w:tcPr>
            <w:tcW w:w="4536" w:type="dxa"/>
            <w:tcBorders>
              <w:top w:val="nil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14:paraId="2CAFF223" w14:textId="77777777" w:rsidR="00B61BD1" w:rsidRDefault="00120527">
            <w:pPr>
              <w:pStyle w:val="TableContentsuser"/>
              <w:snapToGrid w:val="0"/>
              <w:spacing w:line="26" w:lineRule="atLeast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  <w:r w:rsidRPr="004302AC">
              <w:t>Wbudowany w kamerę tryb światła spolaryzowanego i niespolaryzowanego, przełączane za pomocą przycisku na kamerze, bez konieczności wymiany adapterów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8ED7F" w14:textId="77777777" w:rsidR="00B61BD1" w:rsidRDefault="00B61BD1">
            <w:pPr>
              <w:pStyle w:val="TableContentsuser"/>
              <w:snapToGrid w:val="0"/>
              <w:spacing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</w:p>
        </w:tc>
      </w:tr>
      <w:tr w:rsidR="00B61BD1" w14:paraId="0C8479F6" w14:textId="77777777" w:rsidTr="0012052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2292A" w14:textId="77777777" w:rsidR="00B61BD1" w:rsidRDefault="00B61BD1" w:rsidP="00120527">
            <w:pPr>
              <w:pStyle w:val="Zawartotabeli"/>
              <w:numPr>
                <w:ilvl w:val="0"/>
                <w:numId w:val="1"/>
              </w:numPr>
              <w:snapToGrid w:val="0"/>
              <w:spacing w:before="100" w:beforeAutospacing="1" w:after="100" w:afterAutospacing="1" w:line="26" w:lineRule="atLeast"/>
              <w:jc w:val="both"/>
              <w:rPr>
                <w:rFonts w:ascii="Century Gothic" w:hAnsi="Century Gothic" w:cs="Arial"/>
                <w:sz w:val="16"/>
                <w:szCs w:val="16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020F44" w14:textId="77777777" w:rsidR="00B61BD1" w:rsidRDefault="001510F8">
            <w:pPr>
              <w:spacing w:line="26" w:lineRule="atLeast"/>
              <w:rPr>
                <w:rFonts w:ascii="Century Gothic" w:hAnsi="Century Gothic" w:cs="Arial"/>
                <w:sz w:val="16"/>
                <w:szCs w:val="16"/>
                <w:lang w:eastAsia="en-US"/>
              </w:rPr>
            </w:pPr>
            <w:r w:rsidRPr="004302AC">
              <w:t>Regulacja powiększenia za pomocą przycisków na kamerze i w oprogramowaniu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089D4" w14:textId="77777777" w:rsidR="00B61BD1" w:rsidRDefault="00B61BD1">
            <w:pPr>
              <w:pStyle w:val="TableContentsuser"/>
              <w:snapToGrid w:val="0"/>
              <w:spacing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</w:p>
        </w:tc>
      </w:tr>
      <w:tr w:rsidR="00B61BD1" w14:paraId="30CF1F59" w14:textId="77777777" w:rsidTr="00120527"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14:paraId="51479414" w14:textId="77777777" w:rsidR="00B61BD1" w:rsidRDefault="00B61BD1" w:rsidP="00120527">
            <w:pPr>
              <w:pStyle w:val="Zawartotabeli"/>
              <w:numPr>
                <w:ilvl w:val="0"/>
                <w:numId w:val="1"/>
              </w:numPr>
              <w:snapToGrid w:val="0"/>
              <w:spacing w:before="100" w:beforeAutospacing="1" w:after="100" w:afterAutospacing="1"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08A892" w14:textId="77777777" w:rsidR="00B61BD1" w:rsidRDefault="001510F8">
            <w:pPr>
              <w:pStyle w:val="TableContentsuser"/>
              <w:snapToGrid w:val="0"/>
              <w:spacing w:line="26" w:lineRule="atLeast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  <w:r w:rsidRPr="004302AC">
              <w:t>Możliwość zapisania, odrzucenia zdjęcia bezpośrednio za pomocą przycisków na kamerze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7B2B1" w14:textId="77777777" w:rsidR="00B61BD1" w:rsidRDefault="00B61BD1">
            <w:pPr>
              <w:pStyle w:val="TableContentsuser"/>
              <w:snapToGrid w:val="0"/>
              <w:spacing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</w:p>
        </w:tc>
      </w:tr>
      <w:tr w:rsidR="00AA667D" w14:paraId="50BE2783" w14:textId="77777777" w:rsidTr="00120527"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14:paraId="14F25427" w14:textId="77777777" w:rsidR="00AA667D" w:rsidRDefault="00AA667D" w:rsidP="00120527">
            <w:pPr>
              <w:pStyle w:val="Zawartotabeli"/>
              <w:numPr>
                <w:ilvl w:val="0"/>
                <w:numId w:val="1"/>
              </w:numPr>
              <w:snapToGrid w:val="0"/>
              <w:spacing w:before="100" w:beforeAutospacing="1" w:after="100" w:afterAutospacing="1"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932633" w14:textId="77777777" w:rsidR="00AA667D" w:rsidRDefault="001510F8">
            <w:pPr>
              <w:pStyle w:val="TableContentsuser"/>
              <w:snapToGrid w:val="0"/>
              <w:spacing w:line="26" w:lineRule="atLeast"/>
            </w:pPr>
            <w:r w:rsidRPr="004302AC">
              <w:t>Możliwość przypisania numeru do obrazowanej zmiany skórnej w celu tworzenia uporządkowanej fotodokumentacji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D37B0" w14:textId="77777777" w:rsidR="00AA667D" w:rsidRDefault="00AA667D">
            <w:pPr>
              <w:pStyle w:val="TableContentsuser"/>
              <w:snapToGrid w:val="0"/>
              <w:spacing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</w:p>
        </w:tc>
      </w:tr>
      <w:tr w:rsidR="001427FE" w14:paraId="22048DDA" w14:textId="77777777" w:rsidTr="00120527"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14:paraId="29FEBEDB" w14:textId="77777777" w:rsidR="001427FE" w:rsidRDefault="001427FE" w:rsidP="00120527">
            <w:pPr>
              <w:pStyle w:val="Zawartotabeli"/>
              <w:numPr>
                <w:ilvl w:val="0"/>
                <w:numId w:val="1"/>
              </w:numPr>
              <w:snapToGrid w:val="0"/>
              <w:spacing w:before="100" w:beforeAutospacing="1" w:after="100" w:afterAutospacing="1"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CB179" w14:textId="77777777" w:rsidR="001427FE" w:rsidRDefault="001510F8">
            <w:pPr>
              <w:pStyle w:val="TableContentsuser"/>
              <w:snapToGrid w:val="0"/>
              <w:spacing w:line="26" w:lineRule="atLeast"/>
            </w:pPr>
            <w:r w:rsidRPr="004302AC">
              <w:t>Przechodzenie pomiędzy numerami znamion z poziomu przycisku na kamerze oraz w oprogramowaniu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1479A" w14:textId="77777777" w:rsidR="001427FE" w:rsidRDefault="001427FE">
            <w:pPr>
              <w:pStyle w:val="TableContentsuser"/>
              <w:snapToGrid w:val="0"/>
              <w:spacing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</w:p>
        </w:tc>
      </w:tr>
      <w:tr w:rsidR="001427FE" w14:paraId="4C25FB6F" w14:textId="77777777" w:rsidTr="00120527"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14:paraId="23C2B2CC" w14:textId="77777777" w:rsidR="001427FE" w:rsidRDefault="001427FE" w:rsidP="00120527">
            <w:pPr>
              <w:pStyle w:val="Zawartotabeli"/>
              <w:numPr>
                <w:ilvl w:val="0"/>
                <w:numId w:val="1"/>
              </w:numPr>
              <w:snapToGrid w:val="0"/>
              <w:spacing w:before="100" w:beforeAutospacing="1" w:after="100" w:afterAutospacing="1"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520456" w14:textId="77777777" w:rsidR="001427FE" w:rsidRDefault="001510F8">
            <w:pPr>
              <w:pStyle w:val="TableContentsuser"/>
              <w:snapToGrid w:val="0"/>
              <w:spacing w:line="26" w:lineRule="atLeast"/>
            </w:pPr>
            <w:r w:rsidRPr="004302AC">
              <w:t>Wykonywanie zdjęć za pomocą przycisku na ekranie monitora lub przycisku na kamerze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D5B58" w14:textId="77777777" w:rsidR="001427FE" w:rsidRDefault="001427FE">
            <w:pPr>
              <w:pStyle w:val="TableContentsuser"/>
              <w:snapToGrid w:val="0"/>
              <w:spacing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</w:p>
        </w:tc>
      </w:tr>
      <w:tr w:rsidR="00B75AC3" w14:paraId="6280100C" w14:textId="77777777" w:rsidTr="00120527"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14:paraId="682BC191" w14:textId="77777777" w:rsidR="00B75AC3" w:rsidRDefault="00B75AC3" w:rsidP="00120527">
            <w:pPr>
              <w:pStyle w:val="Zawartotabeli"/>
              <w:numPr>
                <w:ilvl w:val="0"/>
                <w:numId w:val="1"/>
              </w:numPr>
              <w:snapToGrid w:val="0"/>
              <w:spacing w:before="100" w:beforeAutospacing="1" w:after="100" w:afterAutospacing="1"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ADB542" w14:textId="77777777" w:rsidR="00B75AC3" w:rsidRDefault="001510F8">
            <w:pPr>
              <w:pStyle w:val="TableContentsuser"/>
              <w:snapToGrid w:val="0"/>
              <w:spacing w:line="26" w:lineRule="atLeast"/>
            </w:pPr>
            <w:r w:rsidRPr="004302AC">
              <w:t>Podgląd obrazu „na żywo” na ekranie monitora komputerowego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FA029" w14:textId="77777777" w:rsidR="00B75AC3" w:rsidRDefault="00B75AC3">
            <w:pPr>
              <w:pStyle w:val="TableContentsuser"/>
              <w:snapToGrid w:val="0"/>
              <w:spacing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</w:p>
        </w:tc>
      </w:tr>
      <w:tr w:rsidR="001510F8" w14:paraId="59A625DC" w14:textId="77777777" w:rsidTr="00120527"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14:paraId="65F47D51" w14:textId="77777777" w:rsidR="001510F8" w:rsidRDefault="001510F8" w:rsidP="00120527">
            <w:pPr>
              <w:pStyle w:val="Zawartotabeli"/>
              <w:numPr>
                <w:ilvl w:val="0"/>
                <w:numId w:val="1"/>
              </w:numPr>
              <w:snapToGrid w:val="0"/>
              <w:spacing w:before="100" w:beforeAutospacing="1" w:after="100" w:afterAutospacing="1"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7867E9" w14:textId="77777777" w:rsidR="001510F8" w:rsidRDefault="001510F8">
            <w:pPr>
              <w:pStyle w:val="TableContentsuser"/>
              <w:snapToGrid w:val="0"/>
              <w:spacing w:line="26" w:lineRule="atLeast"/>
            </w:pPr>
            <w:r>
              <w:t>Możliwość tworzenia ręcznie „mapy ciała”, za pomocą kamery wideodermoskopowej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74D87" w14:textId="77777777" w:rsidR="001510F8" w:rsidRDefault="001510F8">
            <w:pPr>
              <w:pStyle w:val="TableContentsuser"/>
              <w:snapToGrid w:val="0"/>
              <w:spacing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</w:p>
        </w:tc>
      </w:tr>
      <w:tr w:rsidR="001510F8" w14:paraId="4A151890" w14:textId="77777777" w:rsidTr="00120527"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14:paraId="56073F77" w14:textId="77777777" w:rsidR="001510F8" w:rsidRDefault="001510F8" w:rsidP="00120527">
            <w:pPr>
              <w:pStyle w:val="Zawartotabeli"/>
              <w:numPr>
                <w:ilvl w:val="0"/>
                <w:numId w:val="1"/>
              </w:numPr>
              <w:snapToGrid w:val="0"/>
              <w:spacing w:before="100" w:beforeAutospacing="1" w:after="100" w:afterAutospacing="1"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1A8A33" w14:textId="77777777" w:rsidR="001510F8" w:rsidRDefault="001510F8">
            <w:pPr>
              <w:pStyle w:val="TableContentsuser"/>
              <w:snapToGrid w:val="0"/>
              <w:spacing w:line="26" w:lineRule="atLeast"/>
            </w:pPr>
            <w:r w:rsidRPr="004302AC">
              <w:t>Możliwość zestawienia dwóch zdjęć w celu ich porównania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34BBCA" w14:textId="77777777" w:rsidR="001510F8" w:rsidRDefault="001510F8">
            <w:pPr>
              <w:pStyle w:val="TableContentsuser"/>
              <w:snapToGrid w:val="0"/>
              <w:spacing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</w:p>
        </w:tc>
      </w:tr>
      <w:tr w:rsidR="001510F8" w14:paraId="6291F327" w14:textId="77777777" w:rsidTr="00120527"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14:paraId="265C2089" w14:textId="77777777" w:rsidR="001510F8" w:rsidRDefault="001510F8" w:rsidP="00120527">
            <w:pPr>
              <w:pStyle w:val="Zawartotabeli"/>
              <w:numPr>
                <w:ilvl w:val="0"/>
                <w:numId w:val="1"/>
              </w:numPr>
              <w:snapToGrid w:val="0"/>
              <w:spacing w:before="100" w:beforeAutospacing="1" w:after="100" w:afterAutospacing="1"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58E18A" w14:textId="77777777" w:rsidR="001510F8" w:rsidRDefault="001510F8">
            <w:pPr>
              <w:pStyle w:val="TableContentsuser"/>
              <w:snapToGrid w:val="0"/>
              <w:spacing w:line="26" w:lineRule="atLeast"/>
            </w:pPr>
            <w:r w:rsidRPr="004302AC">
              <w:t>Możliwość przypisania kryterium oceny do znamienia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D146B1" w14:textId="77777777" w:rsidR="001510F8" w:rsidRDefault="001510F8">
            <w:pPr>
              <w:pStyle w:val="TableContentsuser"/>
              <w:snapToGrid w:val="0"/>
              <w:spacing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</w:p>
        </w:tc>
      </w:tr>
      <w:tr w:rsidR="001510F8" w14:paraId="442DAE5F" w14:textId="77777777" w:rsidTr="00120527"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14:paraId="142A0CDE" w14:textId="77777777" w:rsidR="001510F8" w:rsidRDefault="001510F8" w:rsidP="00120527">
            <w:pPr>
              <w:pStyle w:val="Zawartotabeli"/>
              <w:numPr>
                <w:ilvl w:val="0"/>
                <w:numId w:val="1"/>
              </w:numPr>
              <w:snapToGrid w:val="0"/>
              <w:spacing w:before="100" w:beforeAutospacing="1" w:after="100" w:afterAutospacing="1"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3C5121" w14:textId="77777777" w:rsidR="001510F8" w:rsidRDefault="001510F8">
            <w:pPr>
              <w:pStyle w:val="TableContentsuser"/>
              <w:snapToGrid w:val="0"/>
              <w:spacing w:line="26" w:lineRule="atLeast"/>
            </w:pPr>
            <w:r w:rsidRPr="004302AC">
              <w:t>Moduł porównywania obrazów dermoskopowych z wcześniejszych wizyt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12679" w14:textId="77777777" w:rsidR="001510F8" w:rsidRDefault="001510F8">
            <w:pPr>
              <w:pStyle w:val="TableContentsuser"/>
              <w:snapToGrid w:val="0"/>
              <w:spacing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</w:p>
        </w:tc>
      </w:tr>
      <w:tr w:rsidR="001510F8" w14:paraId="7B733930" w14:textId="77777777" w:rsidTr="00120527"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14:paraId="2787581E" w14:textId="77777777" w:rsidR="001510F8" w:rsidRDefault="001510F8" w:rsidP="00120527">
            <w:pPr>
              <w:pStyle w:val="Zawartotabeli"/>
              <w:numPr>
                <w:ilvl w:val="0"/>
                <w:numId w:val="1"/>
              </w:numPr>
              <w:snapToGrid w:val="0"/>
              <w:spacing w:before="100" w:beforeAutospacing="1" w:after="100" w:afterAutospacing="1"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4C3611" w14:textId="77777777" w:rsidR="001510F8" w:rsidRPr="004302AC" w:rsidRDefault="001510F8">
            <w:pPr>
              <w:pStyle w:val="TableContentsuser"/>
              <w:snapToGrid w:val="0"/>
              <w:spacing w:line="26" w:lineRule="atLeast"/>
            </w:pPr>
            <w:r w:rsidRPr="004302AC">
              <w:t>Możliwość wyświetlania wszystkich zdjęć z jednej lokalizacji w jednym wierszu chronologicznie, w celu obserwacji ewolucji badanej zmiany w czasie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2E260" w14:textId="77777777" w:rsidR="001510F8" w:rsidRDefault="001510F8">
            <w:pPr>
              <w:pStyle w:val="TableContentsuser"/>
              <w:snapToGrid w:val="0"/>
              <w:spacing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</w:p>
        </w:tc>
      </w:tr>
      <w:tr w:rsidR="001510F8" w14:paraId="783643DD" w14:textId="77777777" w:rsidTr="00120527"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14:paraId="0E65EF1C" w14:textId="77777777" w:rsidR="001510F8" w:rsidRDefault="001510F8" w:rsidP="00120527">
            <w:pPr>
              <w:pStyle w:val="Zawartotabeli"/>
              <w:numPr>
                <w:ilvl w:val="0"/>
                <w:numId w:val="1"/>
              </w:numPr>
              <w:snapToGrid w:val="0"/>
              <w:spacing w:before="100" w:beforeAutospacing="1" w:after="100" w:afterAutospacing="1"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2C4A2" w14:textId="77777777" w:rsidR="001510F8" w:rsidRPr="004302AC" w:rsidRDefault="001510F8">
            <w:pPr>
              <w:pStyle w:val="TableContentsuser"/>
              <w:snapToGrid w:val="0"/>
              <w:spacing w:line="26" w:lineRule="atLeast"/>
            </w:pPr>
            <w:r w:rsidRPr="004302AC">
              <w:t>Możliwość przypisanie dowolnej ilości zdjęć dermoskopowych do każdej zmiany oznaczonej numerem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E7549" w14:textId="77777777" w:rsidR="001510F8" w:rsidRDefault="001510F8">
            <w:pPr>
              <w:pStyle w:val="TableContentsuser"/>
              <w:snapToGrid w:val="0"/>
              <w:spacing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</w:p>
        </w:tc>
      </w:tr>
      <w:tr w:rsidR="001510F8" w14:paraId="1C328BB1" w14:textId="77777777" w:rsidTr="00120527"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14:paraId="54D66706" w14:textId="77777777" w:rsidR="001510F8" w:rsidRDefault="001510F8" w:rsidP="00120527">
            <w:pPr>
              <w:pStyle w:val="Zawartotabeli"/>
              <w:numPr>
                <w:ilvl w:val="0"/>
                <w:numId w:val="1"/>
              </w:numPr>
              <w:snapToGrid w:val="0"/>
              <w:spacing w:before="100" w:beforeAutospacing="1" w:after="100" w:afterAutospacing="1"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3B4731" w14:textId="77777777" w:rsidR="001510F8" w:rsidRPr="004302AC" w:rsidRDefault="001510F8">
            <w:pPr>
              <w:pStyle w:val="TableContentsuser"/>
              <w:snapToGrid w:val="0"/>
              <w:spacing w:line="26" w:lineRule="atLeast"/>
            </w:pPr>
            <w:r w:rsidRPr="004302AC">
              <w:t>Funkcja zaawansowanego wyszukiwania znamion/przypadków/chorób skórnych według wybranego kryterium np. lokalizacja, diagnoza, data wykonania badania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6FFDD" w14:textId="77777777" w:rsidR="001510F8" w:rsidRDefault="001510F8">
            <w:pPr>
              <w:pStyle w:val="TableContentsuser"/>
              <w:snapToGrid w:val="0"/>
              <w:spacing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</w:p>
        </w:tc>
      </w:tr>
      <w:tr w:rsidR="001510F8" w14:paraId="20A185F6" w14:textId="77777777" w:rsidTr="00120527"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14:paraId="5A25C6F0" w14:textId="77777777" w:rsidR="001510F8" w:rsidRDefault="001510F8" w:rsidP="00120527">
            <w:pPr>
              <w:pStyle w:val="Zawartotabeli"/>
              <w:numPr>
                <w:ilvl w:val="0"/>
                <w:numId w:val="1"/>
              </w:numPr>
              <w:snapToGrid w:val="0"/>
              <w:spacing w:before="100" w:beforeAutospacing="1" w:after="100" w:afterAutospacing="1"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DC385" w14:textId="77777777" w:rsidR="001510F8" w:rsidRPr="004302AC" w:rsidRDefault="001510F8">
            <w:pPr>
              <w:pStyle w:val="TableContentsuser"/>
              <w:snapToGrid w:val="0"/>
              <w:spacing w:line="26" w:lineRule="atLeast"/>
            </w:pPr>
            <w:r w:rsidRPr="004302AC">
              <w:t>Funkcja zdjęć kontrolnych - nałożenie cienia zdjęcia z pierwszej wizyty na podgląd „na żywo” zmiany na skórze pacjenta podczas wizyty kontrolnej, w celu uzyskania powtarzalnych zdjęć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52B975" w14:textId="77777777" w:rsidR="001510F8" w:rsidRDefault="001510F8">
            <w:pPr>
              <w:pStyle w:val="TableContentsuser"/>
              <w:snapToGrid w:val="0"/>
              <w:spacing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</w:p>
        </w:tc>
      </w:tr>
      <w:tr w:rsidR="001510F8" w14:paraId="1D64F7E2" w14:textId="77777777" w:rsidTr="00120527"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14:paraId="6F9CFAA4" w14:textId="77777777" w:rsidR="001510F8" w:rsidRDefault="001510F8" w:rsidP="00120527">
            <w:pPr>
              <w:pStyle w:val="Zawartotabeli"/>
              <w:numPr>
                <w:ilvl w:val="0"/>
                <w:numId w:val="1"/>
              </w:numPr>
              <w:snapToGrid w:val="0"/>
              <w:spacing w:before="100" w:beforeAutospacing="1" w:after="100" w:afterAutospacing="1"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486255" w14:textId="77777777" w:rsidR="001510F8" w:rsidRPr="004302AC" w:rsidRDefault="001510F8">
            <w:pPr>
              <w:pStyle w:val="TableContentsuser"/>
              <w:snapToGrid w:val="0"/>
              <w:spacing w:line="26" w:lineRule="atLeast"/>
            </w:pPr>
            <w:r w:rsidRPr="004302AC">
              <w:t>Funkcja importu zdjęć do programu z zewnętrznych nośników i przypisanie ich do konkretnej zmiany na skórze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1415B" w14:textId="77777777" w:rsidR="001510F8" w:rsidRDefault="001510F8">
            <w:pPr>
              <w:pStyle w:val="TableContentsuser"/>
              <w:snapToGrid w:val="0"/>
              <w:spacing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</w:p>
        </w:tc>
      </w:tr>
      <w:tr w:rsidR="001510F8" w14:paraId="4BCC0BF2" w14:textId="77777777" w:rsidTr="00120527"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14:paraId="458658F1" w14:textId="77777777" w:rsidR="001510F8" w:rsidRDefault="001510F8" w:rsidP="00120527">
            <w:pPr>
              <w:pStyle w:val="Zawartotabeli"/>
              <w:numPr>
                <w:ilvl w:val="0"/>
                <w:numId w:val="1"/>
              </w:numPr>
              <w:snapToGrid w:val="0"/>
              <w:spacing w:before="100" w:beforeAutospacing="1" w:after="100" w:afterAutospacing="1"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EE619" w14:textId="77777777" w:rsidR="001510F8" w:rsidRPr="004302AC" w:rsidRDefault="001510F8">
            <w:pPr>
              <w:pStyle w:val="TableContentsuser"/>
              <w:snapToGrid w:val="0"/>
              <w:spacing w:line="26" w:lineRule="atLeast"/>
            </w:pPr>
            <w:r w:rsidRPr="004302AC">
              <w:t>Funkcja eksportu zdjęć na nośnik zewnętrzny w różnych formatach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E310A" w14:textId="77777777" w:rsidR="001510F8" w:rsidRDefault="001510F8">
            <w:pPr>
              <w:pStyle w:val="TableContentsuser"/>
              <w:snapToGrid w:val="0"/>
              <w:spacing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</w:p>
        </w:tc>
      </w:tr>
      <w:tr w:rsidR="001510F8" w14:paraId="5EB375BA" w14:textId="77777777" w:rsidTr="00120527"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14:paraId="6DF32F68" w14:textId="77777777" w:rsidR="001510F8" w:rsidRDefault="001510F8" w:rsidP="00120527">
            <w:pPr>
              <w:pStyle w:val="Zawartotabeli"/>
              <w:numPr>
                <w:ilvl w:val="0"/>
                <w:numId w:val="1"/>
              </w:numPr>
              <w:snapToGrid w:val="0"/>
              <w:spacing w:before="100" w:beforeAutospacing="1" w:after="100" w:afterAutospacing="1"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EA996" w14:textId="77777777" w:rsidR="001510F8" w:rsidRPr="004302AC" w:rsidRDefault="001510F8">
            <w:pPr>
              <w:pStyle w:val="TableContentsuser"/>
              <w:snapToGrid w:val="0"/>
              <w:spacing w:line="26" w:lineRule="atLeast"/>
            </w:pPr>
            <w:r w:rsidRPr="004302AC">
              <w:t>Funkcja kreatora raportów dla pacjenta z zaleceniami/komentarzami tekstowymi, z danymi kontaktowymi praktyki lekarskiej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C9C43" w14:textId="77777777" w:rsidR="001510F8" w:rsidRDefault="001510F8">
            <w:pPr>
              <w:pStyle w:val="TableContentsuser"/>
              <w:snapToGrid w:val="0"/>
              <w:spacing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</w:p>
        </w:tc>
      </w:tr>
      <w:tr w:rsidR="001510F8" w14:paraId="78E68CFE" w14:textId="77777777" w:rsidTr="00120527"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14:paraId="25B85409" w14:textId="77777777" w:rsidR="001510F8" w:rsidRDefault="001510F8" w:rsidP="00120527">
            <w:pPr>
              <w:pStyle w:val="Zawartotabeli"/>
              <w:numPr>
                <w:ilvl w:val="0"/>
                <w:numId w:val="1"/>
              </w:numPr>
              <w:snapToGrid w:val="0"/>
              <w:spacing w:before="100" w:beforeAutospacing="1" w:after="100" w:afterAutospacing="1"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CB397" w14:textId="77777777" w:rsidR="001510F8" w:rsidRPr="004302AC" w:rsidRDefault="001510F8">
            <w:pPr>
              <w:pStyle w:val="TableContentsuser"/>
              <w:snapToGrid w:val="0"/>
              <w:spacing w:line="26" w:lineRule="atLeast"/>
            </w:pPr>
            <w:r w:rsidRPr="004302AC">
              <w:rPr>
                <w:bCs/>
              </w:rPr>
              <w:t>Możliwość wyboru warunków oświetlenia przy zdjęciach lokalizujących zmiany skórne: światło sztuczne, dzienne, neon, LED, stałe.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264EB" w14:textId="77777777" w:rsidR="001510F8" w:rsidRDefault="001510F8">
            <w:pPr>
              <w:pStyle w:val="TableContentsuser"/>
              <w:snapToGrid w:val="0"/>
              <w:spacing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</w:p>
        </w:tc>
      </w:tr>
      <w:tr w:rsidR="001510F8" w14:paraId="2D186799" w14:textId="77777777" w:rsidTr="00120527"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14:paraId="3FBBF59E" w14:textId="77777777" w:rsidR="001510F8" w:rsidRDefault="001510F8" w:rsidP="00120527">
            <w:pPr>
              <w:pStyle w:val="Zawartotabeli"/>
              <w:numPr>
                <w:ilvl w:val="0"/>
                <w:numId w:val="1"/>
              </w:numPr>
              <w:snapToGrid w:val="0"/>
              <w:spacing w:before="100" w:beforeAutospacing="1" w:after="100" w:afterAutospacing="1"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A864B" w14:textId="77777777" w:rsidR="00443A29" w:rsidRDefault="001510F8">
            <w:pPr>
              <w:pStyle w:val="TableContentsuser"/>
              <w:snapToGrid w:val="0"/>
              <w:spacing w:line="26" w:lineRule="atLeast"/>
              <w:rPr>
                <w:bCs/>
              </w:rPr>
            </w:pPr>
            <w:r w:rsidRPr="006A2BF5">
              <w:rPr>
                <w:bCs/>
              </w:rPr>
              <w:t>Certyfikowany program ekspercki do analizy znamion, posiadający klasę min. 2a, umożliwiający automatyczną analizę znamion melanocytowych, obliczający powierzchnię zmiany, obwód, przekątne oraz obliczanie wskaźnika asymetrii, wskaźnika wpisania w koło/elipsę, wskaźnika regularności granic oraz symetrii koloru, umożliwiający analizę znamienia w ocenie zgodnie z 3-punktową, 7-punktową listą kontrolną oraz zasadą ABCD; zawierający bazę/katalog zdjęć zdiagnozowa</w:t>
            </w:r>
            <w:r w:rsidR="00443A29">
              <w:rPr>
                <w:bCs/>
              </w:rPr>
              <w:t>nych przypadków do porównywania -</w:t>
            </w:r>
            <w:r w:rsidRPr="006A2BF5">
              <w:rPr>
                <w:bCs/>
              </w:rPr>
              <w:t xml:space="preserve"> </w:t>
            </w:r>
            <w:r w:rsidRPr="00443A29">
              <w:rPr>
                <w:bCs/>
                <w:u w:val="single"/>
              </w:rPr>
              <w:t>Licencja bezterminowa</w:t>
            </w:r>
          </w:p>
          <w:p w14:paraId="7C8EA131" w14:textId="77777777" w:rsidR="00443A29" w:rsidRPr="00443A29" w:rsidRDefault="00443A29">
            <w:pPr>
              <w:pStyle w:val="TableContentsuser"/>
              <w:snapToGrid w:val="0"/>
              <w:spacing w:line="26" w:lineRule="atLeast"/>
              <w:rPr>
                <w:bCs/>
              </w:rPr>
            </w:pP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ACC9D" w14:textId="77777777" w:rsidR="001510F8" w:rsidRDefault="001510F8">
            <w:pPr>
              <w:pStyle w:val="TableContentsuser"/>
              <w:snapToGrid w:val="0"/>
              <w:spacing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</w:p>
        </w:tc>
      </w:tr>
      <w:tr w:rsidR="001510F8" w14:paraId="7D2174C6" w14:textId="77777777" w:rsidTr="00120527"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14:paraId="1C4B13C7" w14:textId="77777777" w:rsidR="001510F8" w:rsidRDefault="001510F8" w:rsidP="00120527">
            <w:pPr>
              <w:pStyle w:val="Zawartotabeli"/>
              <w:numPr>
                <w:ilvl w:val="0"/>
                <w:numId w:val="1"/>
              </w:numPr>
              <w:snapToGrid w:val="0"/>
              <w:spacing w:before="100" w:beforeAutospacing="1" w:after="100" w:afterAutospacing="1"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427FCE" w14:textId="77777777" w:rsidR="001510F8" w:rsidRPr="004302AC" w:rsidRDefault="00443A29">
            <w:pPr>
              <w:pStyle w:val="TableContentsuser"/>
              <w:snapToGrid w:val="0"/>
              <w:spacing w:line="26" w:lineRule="atLeast"/>
            </w:pPr>
            <w:r w:rsidRPr="006A2BF5">
              <w:rPr>
                <w:bCs/>
              </w:rPr>
              <w:t>Program ekspercki do trichoskopii pozwalający na analizę włosów w powiększeniach optycznych 20x, 50x, 70x, pozwalający na automatyczną analizę i obliczanie parametrów potrzebnych do diagnostyki</w:t>
            </w:r>
            <w:r>
              <w:rPr>
                <w:bCs/>
              </w:rPr>
              <w:t xml:space="preserve"> </w:t>
            </w:r>
            <w:r w:rsidRPr="006A2BF5">
              <w:rPr>
                <w:bCs/>
              </w:rPr>
              <w:t>trichoskopowej; rezultaty widoczne w formie tabeli i wykresu</w:t>
            </w:r>
            <w:r>
              <w:rPr>
                <w:bCs/>
              </w:rPr>
              <w:t xml:space="preserve">- </w:t>
            </w:r>
            <w:r w:rsidRPr="00443A29">
              <w:rPr>
                <w:bCs/>
                <w:u w:val="single"/>
              </w:rPr>
              <w:t xml:space="preserve">Licencja </w:t>
            </w:r>
            <w:r w:rsidRPr="00443A29">
              <w:rPr>
                <w:bCs/>
                <w:u w:val="single"/>
              </w:rPr>
              <w:lastRenderedPageBreak/>
              <w:t>bezterminowa.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DB264" w14:textId="77777777" w:rsidR="001510F8" w:rsidRDefault="001510F8">
            <w:pPr>
              <w:pStyle w:val="TableContentsuser"/>
              <w:snapToGrid w:val="0"/>
              <w:spacing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</w:p>
        </w:tc>
      </w:tr>
      <w:tr w:rsidR="001510F8" w14:paraId="532C327F" w14:textId="77777777" w:rsidTr="00120527"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14:paraId="0789D6F4" w14:textId="77777777" w:rsidR="001510F8" w:rsidRDefault="001510F8" w:rsidP="00120527">
            <w:pPr>
              <w:pStyle w:val="Zawartotabeli"/>
              <w:numPr>
                <w:ilvl w:val="0"/>
                <w:numId w:val="1"/>
              </w:numPr>
              <w:snapToGrid w:val="0"/>
              <w:spacing w:before="100" w:beforeAutospacing="1" w:after="100" w:afterAutospacing="1"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80E67" w14:textId="77777777" w:rsidR="001510F8" w:rsidRPr="004302AC" w:rsidRDefault="00443A29">
            <w:pPr>
              <w:pStyle w:val="TableContentsuser"/>
              <w:snapToGrid w:val="0"/>
              <w:spacing w:line="26" w:lineRule="atLeast"/>
            </w:pPr>
            <w:r w:rsidRPr="004302AC">
              <w:t>Automatyczny balans bieli.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D755D" w14:textId="77777777" w:rsidR="001510F8" w:rsidRDefault="001510F8">
            <w:pPr>
              <w:pStyle w:val="TableContentsuser"/>
              <w:snapToGrid w:val="0"/>
              <w:spacing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</w:p>
        </w:tc>
      </w:tr>
      <w:tr w:rsidR="00443A29" w14:paraId="2734B6A8" w14:textId="77777777" w:rsidTr="00120527"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14:paraId="619A1770" w14:textId="77777777" w:rsidR="00443A29" w:rsidRDefault="00443A29" w:rsidP="00120527">
            <w:pPr>
              <w:pStyle w:val="Zawartotabeli"/>
              <w:numPr>
                <w:ilvl w:val="0"/>
                <w:numId w:val="1"/>
              </w:numPr>
              <w:snapToGrid w:val="0"/>
              <w:spacing w:before="100" w:beforeAutospacing="1" w:after="100" w:afterAutospacing="1"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8213B4" w14:textId="77777777" w:rsidR="00443A29" w:rsidRPr="004302AC" w:rsidRDefault="00443A29">
            <w:pPr>
              <w:pStyle w:val="TableContentsuser"/>
              <w:snapToGrid w:val="0"/>
              <w:spacing w:line="26" w:lineRule="atLeast"/>
            </w:pPr>
            <w:r w:rsidRPr="004302AC">
              <w:t xml:space="preserve">Procesor nie gorszy niż procesor, który w testach na stronie cpubenchmark.net osiąga w Average CPU Mark wartość nie mniejszą niż </w:t>
            </w:r>
            <w:r>
              <w:t>19</w:t>
            </w:r>
            <w:r w:rsidRPr="004302AC">
              <w:t> 000 pkt.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3ACF6F" w14:textId="77777777" w:rsidR="00443A29" w:rsidRDefault="00443A29">
            <w:pPr>
              <w:pStyle w:val="TableContentsuser"/>
              <w:snapToGrid w:val="0"/>
              <w:spacing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</w:p>
        </w:tc>
      </w:tr>
      <w:tr w:rsidR="00443A29" w14:paraId="5931A717" w14:textId="77777777" w:rsidTr="00120527"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14:paraId="2C502313" w14:textId="77777777" w:rsidR="00443A29" w:rsidRDefault="00443A29" w:rsidP="00120527">
            <w:pPr>
              <w:pStyle w:val="Zawartotabeli"/>
              <w:numPr>
                <w:ilvl w:val="0"/>
                <w:numId w:val="1"/>
              </w:numPr>
              <w:snapToGrid w:val="0"/>
              <w:spacing w:before="100" w:beforeAutospacing="1" w:after="100" w:afterAutospacing="1"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5E53CA" w14:textId="77777777" w:rsidR="00443A29" w:rsidRPr="004302AC" w:rsidRDefault="00443A29">
            <w:pPr>
              <w:pStyle w:val="TableContentsuser"/>
              <w:snapToGrid w:val="0"/>
              <w:spacing w:line="26" w:lineRule="atLeast"/>
            </w:pPr>
            <w:r w:rsidRPr="004302AC">
              <w:t xml:space="preserve">Dysk SSD minimum </w:t>
            </w:r>
            <w:r>
              <w:t>500</w:t>
            </w:r>
            <w:r w:rsidRPr="004302AC">
              <w:t xml:space="preserve"> GB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13596" w14:textId="77777777" w:rsidR="00443A29" w:rsidRDefault="00443A29">
            <w:pPr>
              <w:pStyle w:val="TableContentsuser"/>
              <w:snapToGrid w:val="0"/>
              <w:spacing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</w:p>
        </w:tc>
      </w:tr>
      <w:tr w:rsidR="00443A29" w14:paraId="54EBCE8B" w14:textId="77777777" w:rsidTr="00120527"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14:paraId="60E3F0E6" w14:textId="77777777" w:rsidR="00443A29" w:rsidRDefault="00443A29" w:rsidP="00120527">
            <w:pPr>
              <w:pStyle w:val="Zawartotabeli"/>
              <w:numPr>
                <w:ilvl w:val="0"/>
                <w:numId w:val="1"/>
              </w:numPr>
              <w:snapToGrid w:val="0"/>
              <w:spacing w:before="100" w:beforeAutospacing="1" w:after="100" w:afterAutospacing="1"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9D95B4" w14:textId="77777777" w:rsidR="00443A29" w:rsidRPr="004302AC" w:rsidRDefault="00443A29">
            <w:pPr>
              <w:pStyle w:val="TableContentsuser"/>
              <w:snapToGrid w:val="0"/>
              <w:spacing w:line="26" w:lineRule="atLeast"/>
            </w:pPr>
            <w:r w:rsidRPr="004302AC">
              <w:t xml:space="preserve">Pamięć RAM: min. </w:t>
            </w:r>
            <w:r>
              <w:t>16</w:t>
            </w:r>
            <w:r w:rsidRPr="004302AC">
              <w:t>GB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4CE50" w14:textId="77777777" w:rsidR="00443A29" w:rsidRDefault="00443A29">
            <w:pPr>
              <w:pStyle w:val="TableContentsuser"/>
              <w:snapToGrid w:val="0"/>
              <w:spacing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</w:p>
        </w:tc>
      </w:tr>
      <w:tr w:rsidR="00443A29" w14:paraId="1FCCE4C9" w14:textId="77777777" w:rsidTr="00120527"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14:paraId="755F9185" w14:textId="77777777" w:rsidR="00443A29" w:rsidRDefault="00443A29" w:rsidP="00120527">
            <w:pPr>
              <w:pStyle w:val="Zawartotabeli"/>
              <w:numPr>
                <w:ilvl w:val="0"/>
                <w:numId w:val="1"/>
              </w:numPr>
              <w:snapToGrid w:val="0"/>
              <w:spacing w:before="100" w:beforeAutospacing="1" w:after="100" w:afterAutospacing="1"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E9226" w14:textId="77777777" w:rsidR="00443A29" w:rsidRPr="004302AC" w:rsidRDefault="00443A29">
            <w:pPr>
              <w:pStyle w:val="TableContentsuser"/>
              <w:snapToGrid w:val="0"/>
              <w:spacing w:line="26" w:lineRule="atLeast"/>
            </w:pPr>
            <w:r w:rsidRPr="004302AC">
              <w:t>Monitor min. LCD 27”, rozdzielczość min. 3840x2160 pikseli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9BF4E" w14:textId="77777777" w:rsidR="00443A29" w:rsidRDefault="00443A29">
            <w:pPr>
              <w:pStyle w:val="TableContentsuser"/>
              <w:snapToGrid w:val="0"/>
              <w:spacing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</w:p>
        </w:tc>
      </w:tr>
      <w:tr w:rsidR="00443A29" w14:paraId="17D0D21D" w14:textId="77777777" w:rsidTr="00120527"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14:paraId="1271B782" w14:textId="77777777" w:rsidR="00443A29" w:rsidRDefault="00443A29" w:rsidP="00120527">
            <w:pPr>
              <w:pStyle w:val="Zawartotabeli"/>
              <w:numPr>
                <w:ilvl w:val="0"/>
                <w:numId w:val="1"/>
              </w:numPr>
              <w:snapToGrid w:val="0"/>
              <w:spacing w:before="100" w:beforeAutospacing="1" w:after="100" w:afterAutospacing="1"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99AA74" w14:textId="77777777" w:rsidR="00443A29" w:rsidRPr="004302AC" w:rsidRDefault="00443A29">
            <w:pPr>
              <w:pStyle w:val="TableContentsuser"/>
              <w:snapToGrid w:val="0"/>
              <w:spacing w:line="26" w:lineRule="atLeast"/>
            </w:pPr>
            <w:r w:rsidRPr="004302AC">
              <w:t>Min. 10 portów USB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CEEC5" w14:textId="77777777" w:rsidR="00443A29" w:rsidRDefault="00443A29">
            <w:pPr>
              <w:pStyle w:val="TableContentsuser"/>
              <w:snapToGrid w:val="0"/>
              <w:spacing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</w:p>
        </w:tc>
      </w:tr>
      <w:tr w:rsidR="00443A29" w14:paraId="150A5C60" w14:textId="77777777" w:rsidTr="00120527"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14:paraId="41194E25" w14:textId="77777777" w:rsidR="00443A29" w:rsidRDefault="00443A29" w:rsidP="00120527">
            <w:pPr>
              <w:pStyle w:val="Zawartotabeli"/>
              <w:numPr>
                <w:ilvl w:val="0"/>
                <w:numId w:val="1"/>
              </w:numPr>
              <w:snapToGrid w:val="0"/>
              <w:spacing w:before="100" w:beforeAutospacing="1" w:after="100" w:afterAutospacing="1"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7B058" w14:textId="77777777" w:rsidR="00443A29" w:rsidRPr="004302AC" w:rsidRDefault="00443A29">
            <w:pPr>
              <w:pStyle w:val="TableContentsuser"/>
              <w:snapToGrid w:val="0"/>
              <w:spacing w:line="26" w:lineRule="atLeast"/>
            </w:pPr>
            <w:r w:rsidRPr="004302AC">
              <w:t xml:space="preserve">Graficzny system operacyjny umożliwiający użytkownikowi pracę na oprogramowaniu  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4DDB6" w14:textId="77777777" w:rsidR="00443A29" w:rsidRDefault="00443A29">
            <w:pPr>
              <w:pStyle w:val="TableContentsuser"/>
              <w:snapToGrid w:val="0"/>
              <w:spacing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</w:p>
        </w:tc>
      </w:tr>
      <w:tr w:rsidR="00443A29" w14:paraId="2A2569FA" w14:textId="77777777" w:rsidTr="00120527"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14:paraId="49867D68" w14:textId="77777777" w:rsidR="00443A29" w:rsidRDefault="00443A29" w:rsidP="00120527">
            <w:pPr>
              <w:pStyle w:val="Zawartotabeli"/>
              <w:numPr>
                <w:ilvl w:val="0"/>
                <w:numId w:val="1"/>
              </w:numPr>
              <w:snapToGrid w:val="0"/>
              <w:spacing w:before="100" w:beforeAutospacing="1" w:after="100" w:afterAutospacing="1"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5D0E7" w14:textId="77777777" w:rsidR="00443A29" w:rsidRPr="004302AC" w:rsidRDefault="00443A29">
            <w:pPr>
              <w:pStyle w:val="TableContentsuser"/>
              <w:snapToGrid w:val="0"/>
              <w:spacing w:line="26" w:lineRule="atLeast"/>
            </w:pPr>
            <w:r w:rsidRPr="004302AC">
              <w:t>Możliwość podłączenia urządzenia do sieci internetowej LAN poprzez wbudowany port RJ-45. Karta sieciowa ze złączem Ethernet 100/1000 Mbps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C0AC0" w14:textId="77777777" w:rsidR="00443A29" w:rsidRDefault="00443A29">
            <w:pPr>
              <w:pStyle w:val="TableContentsuser"/>
              <w:snapToGrid w:val="0"/>
              <w:spacing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</w:p>
        </w:tc>
      </w:tr>
      <w:tr w:rsidR="00443A29" w14:paraId="27C67016" w14:textId="77777777" w:rsidTr="00120527"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14:paraId="785F69F8" w14:textId="77777777" w:rsidR="00443A29" w:rsidRDefault="00443A29" w:rsidP="00120527">
            <w:pPr>
              <w:pStyle w:val="Zawartotabeli"/>
              <w:numPr>
                <w:ilvl w:val="0"/>
                <w:numId w:val="1"/>
              </w:numPr>
              <w:snapToGrid w:val="0"/>
              <w:spacing w:before="100" w:beforeAutospacing="1" w:after="100" w:afterAutospacing="1"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713A3D" w14:textId="77777777" w:rsidR="00443A29" w:rsidRPr="004302AC" w:rsidRDefault="00443A29">
            <w:pPr>
              <w:pStyle w:val="TableContentsuser"/>
              <w:snapToGrid w:val="0"/>
              <w:spacing w:line="26" w:lineRule="atLeast"/>
            </w:pPr>
            <w:r w:rsidRPr="004302AC">
              <w:t>Klawiatura, mysz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42CC6" w14:textId="77777777" w:rsidR="00443A29" w:rsidRDefault="00443A29">
            <w:pPr>
              <w:pStyle w:val="TableContentsuser"/>
              <w:snapToGrid w:val="0"/>
              <w:spacing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</w:p>
        </w:tc>
      </w:tr>
      <w:tr w:rsidR="00443A29" w14:paraId="6E740F73" w14:textId="77777777" w:rsidTr="00120527"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14:paraId="02C6D2C3" w14:textId="77777777" w:rsidR="00443A29" w:rsidRDefault="00443A29" w:rsidP="00120527">
            <w:pPr>
              <w:pStyle w:val="Zawartotabeli"/>
              <w:numPr>
                <w:ilvl w:val="0"/>
                <w:numId w:val="1"/>
              </w:numPr>
              <w:snapToGrid w:val="0"/>
              <w:spacing w:before="100" w:beforeAutospacing="1" w:after="100" w:afterAutospacing="1"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90435B" w14:textId="77777777" w:rsidR="00443A29" w:rsidRPr="004302AC" w:rsidRDefault="00443A29">
            <w:pPr>
              <w:pStyle w:val="TableContentsuser"/>
              <w:snapToGrid w:val="0"/>
              <w:spacing w:line="26" w:lineRule="atLeast"/>
            </w:pPr>
            <w:r w:rsidRPr="004302AC">
              <w:t>Mobilny wózek na 4 kołach, wyposażony w: szufladę na akcesoria dodatkowe, uchwyt na kamerę wideodermoskopową z blokadą zabezpieczającą przed upadkiem kamery, uchwyt na monitor umożliwiający obrót o 90 stopni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4BC99" w14:textId="77777777" w:rsidR="00443A29" w:rsidRDefault="00443A29">
            <w:pPr>
              <w:pStyle w:val="TableContentsuser"/>
              <w:snapToGrid w:val="0"/>
              <w:spacing w:line="26" w:lineRule="atLeast"/>
              <w:jc w:val="center"/>
              <w:rPr>
                <w:rFonts w:ascii="Century Gothic" w:hAnsi="Century Gothic" w:cs="Arial"/>
                <w:sz w:val="16"/>
                <w:szCs w:val="16"/>
                <w:lang w:val="pl-PL"/>
              </w:rPr>
            </w:pPr>
          </w:p>
        </w:tc>
      </w:tr>
    </w:tbl>
    <w:p w14:paraId="75818EC2" w14:textId="77777777" w:rsidR="00B61BD1" w:rsidRDefault="00B61BD1" w:rsidP="00B61BD1">
      <w:pPr>
        <w:spacing w:line="360" w:lineRule="auto"/>
        <w:jc w:val="both"/>
        <w:rPr>
          <w:rFonts w:ascii="Century Gothic" w:hAnsi="Century Gothic" w:cs="Calibri"/>
          <w:sz w:val="20"/>
        </w:rPr>
      </w:pPr>
    </w:p>
    <w:p w14:paraId="064E9C8B" w14:textId="77777777" w:rsidR="00B61BD1" w:rsidRDefault="00B61BD1" w:rsidP="00B61BD1">
      <w:pPr>
        <w:spacing w:line="360" w:lineRule="auto"/>
        <w:jc w:val="both"/>
        <w:rPr>
          <w:rFonts w:ascii="Century Gothic" w:hAnsi="Century Gothic" w:cs="Calibri"/>
          <w:sz w:val="20"/>
        </w:rPr>
      </w:pPr>
    </w:p>
    <w:p w14:paraId="10D841E9" w14:textId="77777777" w:rsidR="00B61BD1" w:rsidRDefault="00B61BD1" w:rsidP="00B61BD1">
      <w:pPr>
        <w:spacing w:line="360" w:lineRule="auto"/>
        <w:jc w:val="both"/>
        <w:rPr>
          <w:rFonts w:ascii="Century Gothic" w:hAnsi="Century Gothic" w:cs="Calibri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2"/>
        <w:gridCol w:w="3205"/>
        <w:gridCol w:w="892"/>
        <w:gridCol w:w="1238"/>
        <w:gridCol w:w="1536"/>
        <w:gridCol w:w="1498"/>
      </w:tblGrid>
      <w:tr w:rsidR="00B61BD1" w:rsidRPr="00DF6CE4" w14:paraId="4F790CD4" w14:textId="77777777" w:rsidTr="00B61BD1">
        <w:trPr>
          <w:trHeight w:val="274"/>
        </w:trPr>
        <w:tc>
          <w:tcPr>
            <w:tcW w:w="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53655113" w14:textId="77777777" w:rsidR="00B61BD1" w:rsidRPr="00DF6CE4" w:rsidRDefault="00B61BD1">
            <w:pPr>
              <w:spacing w:after="200" w:line="276" w:lineRule="auto"/>
              <w:jc w:val="center"/>
              <w:rPr>
                <w:b/>
                <w:color w:val="0D0D0D"/>
                <w:sz w:val="22"/>
                <w:szCs w:val="22"/>
                <w:lang w:eastAsia="en-US"/>
              </w:rPr>
            </w:pPr>
            <w:r w:rsidRPr="00DF6CE4">
              <w:rPr>
                <w:b/>
                <w:color w:val="0D0D0D"/>
                <w:sz w:val="22"/>
                <w:szCs w:val="22"/>
                <w:lang w:eastAsia="en-US"/>
              </w:rPr>
              <w:t xml:space="preserve">Lp. </w:t>
            </w:r>
          </w:p>
        </w:tc>
        <w:tc>
          <w:tcPr>
            <w:tcW w:w="320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70E4200A" w14:textId="77777777" w:rsidR="00B61BD1" w:rsidRPr="00DF6CE4" w:rsidRDefault="00B61BD1">
            <w:pPr>
              <w:spacing w:after="200" w:line="276" w:lineRule="auto"/>
              <w:jc w:val="center"/>
              <w:rPr>
                <w:b/>
                <w:color w:val="0D0D0D"/>
                <w:sz w:val="22"/>
                <w:szCs w:val="22"/>
                <w:lang w:eastAsia="en-US"/>
              </w:rPr>
            </w:pPr>
            <w:r w:rsidRPr="00DF6CE4">
              <w:rPr>
                <w:b/>
                <w:color w:val="0D0D0D"/>
                <w:sz w:val="22"/>
                <w:szCs w:val="22"/>
                <w:lang w:eastAsia="en-US"/>
              </w:rPr>
              <w:t>Przedmiot zamówienia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7AAE0D2D" w14:textId="77777777" w:rsidR="00B61BD1" w:rsidRPr="00DF6CE4" w:rsidRDefault="00B61BD1">
            <w:pPr>
              <w:spacing w:after="200"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DF6CE4">
              <w:rPr>
                <w:b/>
                <w:sz w:val="22"/>
                <w:szCs w:val="22"/>
                <w:lang w:eastAsia="en-US"/>
              </w:rPr>
              <w:t>Liczba sztuk</w:t>
            </w:r>
          </w:p>
        </w:tc>
        <w:tc>
          <w:tcPr>
            <w:tcW w:w="1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23C66C5" w14:textId="77777777" w:rsidR="00B61BD1" w:rsidRPr="00DF6CE4" w:rsidRDefault="00B61BD1">
            <w:pPr>
              <w:spacing w:after="200"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DF6CE4">
              <w:rPr>
                <w:b/>
                <w:sz w:val="22"/>
                <w:szCs w:val="22"/>
                <w:lang w:eastAsia="en-US"/>
              </w:rPr>
              <w:t>Stawka VAT %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623F4AF0" w14:textId="77777777" w:rsidR="00B61BD1" w:rsidRPr="00DF6CE4" w:rsidRDefault="00B61BD1">
            <w:pPr>
              <w:spacing w:after="200"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DF6CE4">
              <w:rPr>
                <w:b/>
                <w:sz w:val="22"/>
                <w:szCs w:val="22"/>
                <w:lang w:eastAsia="en-US"/>
              </w:rPr>
              <w:t>Wartość netto (zł)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312ABBF2" w14:textId="77777777" w:rsidR="00B61BD1" w:rsidRPr="00DF6CE4" w:rsidRDefault="00B61BD1">
            <w:pPr>
              <w:spacing w:after="200"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DF6CE4">
              <w:rPr>
                <w:b/>
                <w:sz w:val="22"/>
                <w:szCs w:val="22"/>
                <w:lang w:eastAsia="en-US"/>
              </w:rPr>
              <w:t>Wartość  brutto (w zł)</w:t>
            </w:r>
          </w:p>
        </w:tc>
      </w:tr>
      <w:tr w:rsidR="00B61BD1" w:rsidRPr="00DF6CE4" w14:paraId="5B9F23E6" w14:textId="77777777" w:rsidTr="00B61BD1">
        <w:trPr>
          <w:trHeight w:val="322"/>
        </w:trPr>
        <w:tc>
          <w:tcPr>
            <w:tcW w:w="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71EDF9A7" w14:textId="77777777" w:rsidR="00B61BD1" w:rsidRPr="00DF6CE4" w:rsidRDefault="00B61BD1">
            <w:pPr>
              <w:spacing w:after="200"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DF6CE4">
              <w:rPr>
                <w:sz w:val="22"/>
                <w:szCs w:val="22"/>
                <w:lang w:eastAsia="en-US"/>
              </w:rPr>
              <w:t>1.</w:t>
            </w:r>
          </w:p>
        </w:tc>
        <w:tc>
          <w:tcPr>
            <w:tcW w:w="3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18F774D" w14:textId="77777777" w:rsidR="00B61BD1" w:rsidRPr="00DF6CE4" w:rsidRDefault="00443A29">
            <w:pPr>
              <w:spacing w:after="200" w:line="276" w:lineRule="auto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t>System do wideodermatosko</w:t>
            </w:r>
            <w:r w:rsidR="008A213B">
              <w:t xml:space="preserve">pii 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07E093BA" w14:textId="77777777" w:rsidR="00B61BD1" w:rsidRPr="00DF6CE4" w:rsidRDefault="00B61BD1">
            <w:pPr>
              <w:spacing w:after="200" w:line="276" w:lineRule="auto"/>
              <w:jc w:val="center"/>
              <w:rPr>
                <w:b/>
                <w:color w:val="000000"/>
                <w:sz w:val="22"/>
                <w:szCs w:val="22"/>
                <w:lang w:eastAsia="en-US"/>
              </w:rPr>
            </w:pPr>
            <w:r w:rsidRPr="00DF6CE4">
              <w:rPr>
                <w:b/>
                <w:color w:val="000000"/>
                <w:sz w:val="22"/>
                <w:szCs w:val="22"/>
                <w:lang w:eastAsia="en-US"/>
              </w:rPr>
              <w:t>1</w:t>
            </w:r>
            <w:r w:rsidR="002F4491">
              <w:rPr>
                <w:b/>
                <w:color w:val="000000"/>
                <w:sz w:val="22"/>
                <w:szCs w:val="22"/>
                <w:lang w:eastAsia="en-US"/>
              </w:rPr>
              <w:t xml:space="preserve"> kpl</w:t>
            </w:r>
          </w:p>
        </w:tc>
        <w:tc>
          <w:tcPr>
            <w:tcW w:w="1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FF660" w14:textId="77777777" w:rsidR="00B61BD1" w:rsidRPr="00DF6CE4" w:rsidRDefault="00B61BD1">
            <w:pPr>
              <w:spacing w:after="200" w:line="276" w:lineRule="auto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EB965F" w14:textId="77777777" w:rsidR="00B61BD1" w:rsidRPr="00DF6CE4" w:rsidRDefault="00B61BD1">
            <w:pPr>
              <w:spacing w:after="200" w:line="276" w:lineRule="auto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477A7" w14:textId="77777777" w:rsidR="00B61BD1" w:rsidRPr="00DF6CE4" w:rsidRDefault="00B61BD1">
            <w:pPr>
              <w:spacing w:after="200" w:line="276" w:lineRule="auto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</w:p>
        </w:tc>
      </w:tr>
      <w:tr w:rsidR="00B61BD1" w:rsidRPr="00DF6CE4" w14:paraId="0BDC73B4" w14:textId="77777777" w:rsidTr="00B61BD1">
        <w:trPr>
          <w:trHeight w:val="322"/>
        </w:trPr>
        <w:tc>
          <w:tcPr>
            <w:tcW w:w="892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03310D6B" w14:textId="77777777" w:rsidR="00B61BD1" w:rsidRPr="00DF6CE4" w:rsidRDefault="00B61BD1">
            <w:pPr>
              <w:spacing w:after="200" w:line="276" w:lineRule="auto"/>
              <w:rPr>
                <w:rFonts w:eastAsia="Calibri"/>
                <w:sz w:val="22"/>
                <w:szCs w:val="22"/>
                <w:lang w:eastAsia="en-US"/>
              </w:rPr>
            </w:pPr>
            <w:r w:rsidRPr="00DF6CE4">
              <w:rPr>
                <w:rFonts w:eastAsia="Calibri"/>
                <w:sz w:val="22"/>
                <w:szCs w:val="22"/>
                <w:lang w:eastAsia="en-US"/>
              </w:rPr>
              <w:t>Wartość netto oferty:</w:t>
            </w:r>
          </w:p>
        </w:tc>
      </w:tr>
      <w:tr w:rsidR="00B61BD1" w:rsidRPr="00DF6CE4" w14:paraId="38E96227" w14:textId="77777777" w:rsidTr="00B61BD1">
        <w:trPr>
          <w:trHeight w:val="322"/>
        </w:trPr>
        <w:tc>
          <w:tcPr>
            <w:tcW w:w="892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234F6BDA" w14:textId="77777777" w:rsidR="00B61BD1" w:rsidRPr="00DF6CE4" w:rsidRDefault="00B61BD1">
            <w:pPr>
              <w:spacing w:after="200" w:line="276" w:lineRule="auto"/>
              <w:rPr>
                <w:rFonts w:eastAsia="Calibri"/>
                <w:sz w:val="22"/>
                <w:szCs w:val="22"/>
                <w:lang w:eastAsia="en-US"/>
              </w:rPr>
            </w:pPr>
            <w:r w:rsidRPr="00DF6CE4">
              <w:rPr>
                <w:rFonts w:eastAsia="Calibri"/>
                <w:sz w:val="22"/>
                <w:szCs w:val="22"/>
                <w:lang w:eastAsia="en-US"/>
              </w:rPr>
              <w:t>Wartość VAT:</w:t>
            </w:r>
          </w:p>
        </w:tc>
      </w:tr>
      <w:tr w:rsidR="00B61BD1" w:rsidRPr="00DF6CE4" w14:paraId="50FCF462" w14:textId="77777777" w:rsidTr="00B61BD1">
        <w:trPr>
          <w:trHeight w:val="322"/>
        </w:trPr>
        <w:tc>
          <w:tcPr>
            <w:tcW w:w="892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6C674633" w14:textId="77777777" w:rsidR="00B61BD1" w:rsidRPr="00DF6CE4" w:rsidRDefault="00B61BD1">
            <w:pPr>
              <w:spacing w:after="200" w:line="276" w:lineRule="auto"/>
              <w:rPr>
                <w:rFonts w:eastAsia="Calibri"/>
                <w:sz w:val="22"/>
                <w:szCs w:val="22"/>
                <w:lang w:eastAsia="en-US"/>
              </w:rPr>
            </w:pPr>
            <w:r w:rsidRPr="00DF6CE4">
              <w:rPr>
                <w:rFonts w:eastAsia="Calibri"/>
                <w:sz w:val="22"/>
                <w:szCs w:val="22"/>
                <w:lang w:eastAsia="en-US"/>
              </w:rPr>
              <w:lastRenderedPageBreak/>
              <w:t>Wartość brutto oferty:</w:t>
            </w:r>
          </w:p>
        </w:tc>
      </w:tr>
      <w:tr w:rsidR="00B61BD1" w:rsidRPr="00DF6CE4" w14:paraId="6E818AB8" w14:textId="77777777" w:rsidTr="00B61BD1">
        <w:trPr>
          <w:trHeight w:val="322"/>
        </w:trPr>
        <w:tc>
          <w:tcPr>
            <w:tcW w:w="892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13383623" w14:textId="77777777" w:rsidR="00B61BD1" w:rsidRPr="00DF6CE4" w:rsidRDefault="00B61BD1">
            <w:pPr>
              <w:spacing w:after="200" w:line="276" w:lineRule="auto"/>
              <w:rPr>
                <w:rFonts w:eastAsia="Calibri"/>
                <w:sz w:val="22"/>
                <w:szCs w:val="22"/>
                <w:lang w:eastAsia="en-US"/>
              </w:rPr>
            </w:pPr>
            <w:r w:rsidRPr="00DF6CE4">
              <w:rPr>
                <w:rFonts w:eastAsia="Calibri"/>
                <w:sz w:val="22"/>
                <w:szCs w:val="22"/>
                <w:lang w:eastAsia="en-US"/>
              </w:rPr>
              <w:t>Gwarancja:</w:t>
            </w:r>
          </w:p>
        </w:tc>
      </w:tr>
      <w:tr w:rsidR="00B61BD1" w:rsidRPr="00DF6CE4" w14:paraId="587DBE67" w14:textId="77777777" w:rsidTr="00B61BD1">
        <w:trPr>
          <w:trHeight w:val="322"/>
        </w:trPr>
        <w:tc>
          <w:tcPr>
            <w:tcW w:w="892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7AB3A2E9" w14:textId="77777777" w:rsidR="00B61BD1" w:rsidRPr="00DF6CE4" w:rsidRDefault="00B61BD1">
            <w:pPr>
              <w:spacing w:after="200" w:line="276" w:lineRule="auto"/>
              <w:rPr>
                <w:rFonts w:eastAsia="Calibri"/>
                <w:sz w:val="22"/>
                <w:szCs w:val="22"/>
                <w:lang w:eastAsia="en-US"/>
              </w:rPr>
            </w:pPr>
            <w:r w:rsidRPr="00DF6CE4">
              <w:rPr>
                <w:rFonts w:eastAsia="Calibri"/>
                <w:sz w:val="22"/>
                <w:szCs w:val="22"/>
                <w:lang w:eastAsia="en-US"/>
              </w:rPr>
              <w:t>Przeglądy w okresie gwarancji( jeśli dotyczy)</w:t>
            </w:r>
            <w:r w:rsidR="008A213B">
              <w:rPr>
                <w:rFonts w:eastAsia="Calibri"/>
                <w:sz w:val="22"/>
                <w:szCs w:val="22"/>
                <w:lang w:eastAsia="en-US"/>
              </w:rPr>
              <w:t xml:space="preserve"> proszę podać liczbę</w:t>
            </w:r>
            <w:r w:rsidRPr="00DF6CE4">
              <w:rPr>
                <w:rFonts w:eastAsia="Calibri"/>
                <w:sz w:val="22"/>
                <w:szCs w:val="22"/>
                <w:lang w:eastAsia="en-US"/>
              </w:rPr>
              <w:t>:</w:t>
            </w:r>
          </w:p>
        </w:tc>
      </w:tr>
      <w:tr w:rsidR="00B61BD1" w:rsidRPr="00DF6CE4" w14:paraId="3A2A9D87" w14:textId="77777777" w:rsidTr="00B61BD1">
        <w:trPr>
          <w:trHeight w:val="322"/>
        </w:trPr>
        <w:tc>
          <w:tcPr>
            <w:tcW w:w="892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6AFE55B3" w14:textId="77777777" w:rsidR="00B61BD1" w:rsidRPr="00DF6CE4" w:rsidRDefault="00B61BD1">
            <w:pPr>
              <w:spacing w:after="200" w:line="276" w:lineRule="auto"/>
              <w:rPr>
                <w:rFonts w:eastAsia="Calibri"/>
                <w:sz w:val="22"/>
                <w:szCs w:val="22"/>
                <w:lang w:eastAsia="en-US"/>
              </w:rPr>
            </w:pPr>
            <w:r w:rsidRPr="00DF6CE4">
              <w:rPr>
                <w:rFonts w:eastAsia="Calibri"/>
                <w:sz w:val="22"/>
                <w:szCs w:val="22"/>
                <w:lang w:eastAsia="en-US"/>
              </w:rPr>
              <w:t>Termin realizacji:</w:t>
            </w:r>
          </w:p>
        </w:tc>
      </w:tr>
      <w:tr w:rsidR="00B61BD1" w:rsidRPr="00DF6CE4" w14:paraId="22194954" w14:textId="77777777" w:rsidTr="00B61BD1">
        <w:trPr>
          <w:trHeight w:val="322"/>
        </w:trPr>
        <w:tc>
          <w:tcPr>
            <w:tcW w:w="892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0FEA144B" w14:textId="77777777" w:rsidR="00B61BD1" w:rsidRPr="00DF6CE4" w:rsidRDefault="00B61BD1">
            <w:pPr>
              <w:spacing w:after="200" w:line="276" w:lineRule="auto"/>
              <w:rPr>
                <w:rFonts w:eastAsia="Calibri"/>
                <w:sz w:val="22"/>
                <w:szCs w:val="22"/>
                <w:lang w:eastAsia="en-US"/>
              </w:rPr>
            </w:pPr>
            <w:r w:rsidRPr="00DF6CE4">
              <w:rPr>
                <w:rFonts w:eastAsia="Calibri"/>
                <w:sz w:val="22"/>
                <w:szCs w:val="22"/>
                <w:lang w:eastAsia="en-US"/>
              </w:rPr>
              <w:t>Termin Płatności</w:t>
            </w:r>
            <w:r w:rsidR="00AA667D">
              <w:rPr>
                <w:rFonts w:eastAsia="Calibri"/>
                <w:sz w:val="22"/>
                <w:szCs w:val="22"/>
                <w:lang w:eastAsia="en-US"/>
              </w:rPr>
              <w:t xml:space="preserve"> (preferowany 60 dni)</w:t>
            </w:r>
            <w:r w:rsidRPr="00DF6CE4">
              <w:rPr>
                <w:rFonts w:eastAsia="Calibri"/>
                <w:sz w:val="22"/>
                <w:szCs w:val="22"/>
                <w:lang w:eastAsia="en-US"/>
              </w:rPr>
              <w:t xml:space="preserve"> :</w:t>
            </w:r>
          </w:p>
        </w:tc>
      </w:tr>
      <w:tr w:rsidR="00B61BD1" w:rsidRPr="00DF6CE4" w14:paraId="0286E8CB" w14:textId="77777777" w:rsidTr="00B61BD1">
        <w:trPr>
          <w:trHeight w:val="269"/>
        </w:trPr>
        <w:tc>
          <w:tcPr>
            <w:tcW w:w="55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F1EEB51" w14:textId="77777777" w:rsidR="00B61BD1" w:rsidRPr="00DF6CE4" w:rsidRDefault="00B61BD1">
            <w:pPr>
              <w:spacing w:after="200" w:line="276" w:lineRule="auto"/>
              <w:rPr>
                <w:rFonts w:eastAsia="Calibri"/>
                <w:sz w:val="22"/>
                <w:szCs w:val="22"/>
                <w:lang w:eastAsia="en-US"/>
              </w:rPr>
            </w:pPr>
          </w:p>
        </w:tc>
        <w:tc>
          <w:tcPr>
            <w:tcW w:w="40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0364710" w14:textId="77777777" w:rsidR="00B61BD1" w:rsidRPr="00DF6CE4" w:rsidRDefault="00B61BD1">
            <w:pPr>
              <w:spacing w:after="200" w:line="276" w:lineRule="auto"/>
              <w:rPr>
                <w:rFonts w:eastAsia="Calibri"/>
                <w:b/>
                <w:sz w:val="22"/>
                <w:szCs w:val="22"/>
                <w:lang w:eastAsia="en-US"/>
              </w:rPr>
            </w:pPr>
          </w:p>
        </w:tc>
        <w:tc>
          <w:tcPr>
            <w:tcW w:w="123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D50F2F9" w14:textId="77777777" w:rsidR="00B61BD1" w:rsidRPr="00DF6CE4" w:rsidRDefault="00B61BD1">
            <w:pPr>
              <w:spacing w:after="200" w:line="276" w:lineRule="auto"/>
              <w:rPr>
                <w:rFonts w:eastAsia="Calibri"/>
                <w:sz w:val="22"/>
                <w:szCs w:val="22"/>
                <w:lang w:eastAsia="en-US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5862336" w14:textId="77777777" w:rsidR="00B61BD1" w:rsidRPr="00DF6CE4" w:rsidRDefault="00B61BD1">
            <w:pPr>
              <w:spacing w:after="200" w:line="276" w:lineRule="auto"/>
              <w:rPr>
                <w:rFonts w:eastAsia="Calibri"/>
                <w:sz w:val="22"/>
                <w:szCs w:val="22"/>
                <w:lang w:eastAsia="en-US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6017F8D" w14:textId="77777777" w:rsidR="00B61BD1" w:rsidRPr="00DF6CE4" w:rsidRDefault="00B61BD1">
            <w:pPr>
              <w:spacing w:after="200" w:line="276" w:lineRule="auto"/>
              <w:rPr>
                <w:rFonts w:eastAsia="Calibri"/>
                <w:sz w:val="22"/>
                <w:szCs w:val="22"/>
                <w:lang w:eastAsia="en-US"/>
              </w:rPr>
            </w:pPr>
          </w:p>
        </w:tc>
      </w:tr>
    </w:tbl>
    <w:p w14:paraId="0C9D5970" w14:textId="77777777" w:rsidR="00B61BD1" w:rsidRPr="00DF6CE4" w:rsidRDefault="00B61BD1" w:rsidP="00B61BD1">
      <w:pPr>
        <w:spacing w:line="360" w:lineRule="auto"/>
        <w:jc w:val="both"/>
        <w:rPr>
          <w:sz w:val="22"/>
          <w:szCs w:val="22"/>
        </w:rPr>
      </w:pPr>
    </w:p>
    <w:p w14:paraId="0B7CDF2E" w14:textId="77777777" w:rsidR="009C6813" w:rsidRDefault="009C6813" w:rsidP="00DF6CE4">
      <w:pPr>
        <w:spacing w:line="360" w:lineRule="auto"/>
        <w:jc w:val="both"/>
        <w:rPr>
          <w:sz w:val="22"/>
          <w:szCs w:val="22"/>
        </w:rPr>
      </w:pPr>
    </w:p>
    <w:p w14:paraId="508AA8BD" w14:textId="77777777" w:rsidR="009C6813" w:rsidRDefault="009C6813" w:rsidP="00DF6CE4">
      <w:pPr>
        <w:spacing w:line="360" w:lineRule="auto"/>
        <w:jc w:val="both"/>
        <w:rPr>
          <w:sz w:val="22"/>
          <w:szCs w:val="22"/>
        </w:rPr>
      </w:pPr>
    </w:p>
    <w:p w14:paraId="72783EB7" w14:textId="77777777" w:rsidR="00B61BD1" w:rsidRPr="00DF6CE4" w:rsidRDefault="00B61BD1" w:rsidP="00DF6CE4">
      <w:pPr>
        <w:spacing w:line="360" w:lineRule="auto"/>
        <w:jc w:val="both"/>
        <w:rPr>
          <w:sz w:val="22"/>
          <w:szCs w:val="22"/>
        </w:rPr>
      </w:pPr>
      <w:r w:rsidRPr="00DF6CE4">
        <w:rPr>
          <w:sz w:val="22"/>
          <w:szCs w:val="22"/>
        </w:rPr>
        <w:t xml:space="preserve">Ofertę proszę przesłać do dnia </w:t>
      </w:r>
      <w:r w:rsidR="004F7A0B">
        <w:rPr>
          <w:sz w:val="22"/>
          <w:szCs w:val="22"/>
        </w:rPr>
        <w:t>29</w:t>
      </w:r>
      <w:r w:rsidR="00024AC7">
        <w:rPr>
          <w:sz w:val="22"/>
          <w:szCs w:val="22"/>
        </w:rPr>
        <w:t>.06</w:t>
      </w:r>
      <w:r w:rsidR="00AA667D">
        <w:rPr>
          <w:sz w:val="22"/>
          <w:szCs w:val="22"/>
        </w:rPr>
        <w:t>.2026</w:t>
      </w:r>
      <w:r w:rsidRPr="00DF6CE4">
        <w:rPr>
          <w:sz w:val="22"/>
          <w:szCs w:val="22"/>
        </w:rPr>
        <w:t xml:space="preserve"> r. na adres: </w:t>
      </w:r>
      <w:hyperlink r:id="rId10" w:history="1">
        <w:r w:rsidR="00DF6CE4" w:rsidRPr="007628C1">
          <w:rPr>
            <w:rStyle w:val="Hipercze"/>
            <w:sz w:val="22"/>
            <w:szCs w:val="22"/>
          </w:rPr>
          <w:t>akiszka@su.krakow.pl</w:t>
        </w:r>
      </w:hyperlink>
      <w:r w:rsidR="00C91F6C" w:rsidRPr="00DF6CE4">
        <w:rPr>
          <w:sz w:val="22"/>
          <w:szCs w:val="22"/>
        </w:rPr>
        <w:t xml:space="preserve"> </w:t>
      </w:r>
    </w:p>
    <w:p w14:paraId="0A0AE68C" w14:textId="77777777" w:rsidR="00B61BD1" w:rsidRDefault="00B61BD1" w:rsidP="00B61BD1">
      <w:pPr>
        <w:rPr>
          <w:rFonts w:ascii="Century Gothic" w:hAnsi="Century Gothic" w:cs="Calibri"/>
          <w:sz w:val="20"/>
        </w:rPr>
      </w:pPr>
    </w:p>
    <w:p w14:paraId="5F3B4A45" w14:textId="77777777" w:rsidR="00B61BD1" w:rsidRDefault="00B61BD1" w:rsidP="00B61BD1">
      <w:pPr>
        <w:rPr>
          <w:rFonts w:ascii="Century Gothic" w:hAnsi="Century Gothic" w:cs="Calibri"/>
          <w:sz w:val="20"/>
        </w:rPr>
      </w:pPr>
    </w:p>
    <w:p w14:paraId="009D28DD" w14:textId="77777777" w:rsidR="00B61BD1" w:rsidRDefault="00B61BD1" w:rsidP="00B61BD1">
      <w:pPr>
        <w:rPr>
          <w:rFonts w:ascii="Century Gothic" w:hAnsi="Century Gothic" w:cs="Calibri"/>
          <w:sz w:val="20"/>
        </w:rPr>
      </w:pPr>
    </w:p>
    <w:p w14:paraId="28355A10" w14:textId="77777777" w:rsidR="00B61BD1" w:rsidRDefault="00B61BD1" w:rsidP="00B61BD1">
      <w:pPr>
        <w:rPr>
          <w:rFonts w:ascii="Century Gothic" w:hAnsi="Century Gothic" w:cs="Calibri"/>
          <w:sz w:val="20"/>
        </w:rPr>
      </w:pPr>
    </w:p>
    <w:p w14:paraId="21CCDEFF" w14:textId="77777777" w:rsidR="00B61BD1" w:rsidRDefault="00B61BD1" w:rsidP="00B61BD1">
      <w:pPr>
        <w:rPr>
          <w:rFonts w:ascii="Century Gothic" w:hAnsi="Century Gothic" w:cs="Calibri"/>
          <w:sz w:val="20"/>
        </w:rPr>
      </w:pPr>
    </w:p>
    <w:p w14:paraId="4B93B10B" w14:textId="77777777" w:rsidR="00B61BD1" w:rsidRDefault="00B61BD1" w:rsidP="00B61BD1">
      <w:pPr>
        <w:tabs>
          <w:tab w:val="left" w:pos="6885"/>
        </w:tabs>
        <w:rPr>
          <w:rFonts w:ascii="Century Gothic" w:hAnsi="Century Gothic" w:cs="Calibri"/>
          <w:sz w:val="20"/>
        </w:rPr>
      </w:pPr>
      <w:r>
        <w:rPr>
          <w:rFonts w:ascii="Century Gothic" w:hAnsi="Century Gothic" w:cs="Calibri"/>
          <w:sz w:val="20"/>
        </w:rPr>
        <w:tab/>
        <w:t>…………………..</w:t>
      </w:r>
    </w:p>
    <w:p w14:paraId="7BFBD15D" w14:textId="77777777" w:rsidR="00B61BD1" w:rsidRDefault="00B61BD1" w:rsidP="00B61BD1">
      <w:pPr>
        <w:tabs>
          <w:tab w:val="left" w:pos="6885"/>
        </w:tabs>
        <w:jc w:val="right"/>
        <w:rPr>
          <w:rFonts w:ascii="Century Gothic" w:hAnsi="Century Gothic" w:cs="Calibri"/>
          <w:sz w:val="20"/>
        </w:rPr>
      </w:pPr>
      <w:r>
        <w:rPr>
          <w:rFonts w:ascii="Century Gothic" w:hAnsi="Century Gothic" w:cs="Calibri"/>
          <w:sz w:val="20"/>
        </w:rPr>
        <w:t xml:space="preserve">Podpis osoby uprawnionej </w:t>
      </w:r>
    </w:p>
    <w:sectPr w:rsidR="00B61BD1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750FDB" w14:textId="77777777" w:rsidR="007F2622" w:rsidRDefault="007F2622" w:rsidP="00E22E7B">
      <w:r>
        <w:separator/>
      </w:r>
    </w:p>
  </w:endnote>
  <w:endnote w:type="continuationSeparator" w:id="0">
    <w:p w14:paraId="55494DB8" w14:textId="77777777" w:rsidR="007F2622" w:rsidRDefault="007F2622" w:rsidP="00E22E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dobe Garamond Pro">
    <w:altName w:val="Georgia"/>
    <w:panose1 w:val="02020602060506020403"/>
    <w:charset w:val="00"/>
    <w:family w:val="roman"/>
    <w:notTrueType/>
    <w:pitch w:val="variable"/>
    <w:sig w:usb0="00000007" w:usb1="00000001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41C837" w14:textId="77777777" w:rsidR="00412B1C" w:rsidRDefault="00412B1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6E39E5" w14:textId="77777777" w:rsidR="00653AED" w:rsidRDefault="00412B1C" w:rsidP="00653AED">
    <w:pPr>
      <w:pStyle w:val="Stopka"/>
      <w:ind w:left="-567"/>
      <w:jc w:val="center"/>
      <w:rPr>
        <w:rFonts w:ascii="Adobe Garamond Pro" w:hAnsi="Adobe Garamond Pro"/>
        <w:color w:val="B5123E"/>
        <w:sz w:val="24"/>
      </w:rPr>
    </w:pPr>
    <w:r w:rsidRPr="00412B1C">
      <w:rPr>
        <w:rFonts w:ascii="Adobe Garamond Pro" w:hAnsi="Adobe Garamond Pro"/>
        <w:color w:val="B5123E"/>
        <w:sz w:val="24"/>
      </w:rPr>
      <w:t xml:space="preserve">PL </w:t>
    </w:r>
    <w:r w:rsidR="002D628D">
      <w:rPr>
        <w:rFonts w:ascii="Adobe Garamond Pro" w:hAnsi="Adobe Garamond Pro"/>
        <w:color w:val="B5123E"/>
        <w:sz w:val="24"/>
      </w:rPr>
      <w:t>30-688</w:t>
    </w:r>
    <w:r w:rsidRPr="00412B1C">
      <w:rPr>
        <w:rFonts w:ascii="Adobe Garamond Pro" w:hAnsi="Adobe Garamond Pro"/>
        <w:color w:val="B5123E"/>
        <w:sz w:val="24"/>
      </w:rPr>
      <w:t xml:space="preserve"> Kraków, ul. </w:t>
    </w:r>
    <w:r w:rsidR="002D628D">
      <w:rPr>
        <w:rFonts w:ascii="Adobe Garamond Pro" w:hAnsi="Adobe Garamond Pro"/>
        <w:color w:val="B5123E"/>
        <w:sz w:val="24"/>
      </w:rPr>
      <w:t>Marii Orwid</w:t>
    </w:r>
    <w:r w:rsidR="00C42742">
      <w:rPr>
        <w:rFonts w:ascii="Adobe Garamond Pro" w:hAnsi="Adobe Garamond Pro"/>
        <w:color w:val="B5123E"/>
        <w:sz w:val="24"/>
      </w:rPr>
      <w:t xml:space="preserve"> 11</w:t>
    </w:r>
    <w:r w:rsidR="00B57F25">
      <w:rPr>
        <w:rFonts w:ascii="Adobe Garamond Pro" w:hAnsi="Adobe Garamond Pro"/>
        <w:color w:val="B5123E"/>
        <w:sz w:val="24"/>
      </w:rPr>
      <w:t>,</w:t>
    </w:r>
    <w:r w:rsidR="003E44C8">
      <w:rPr>
        <w:rFonts w:ascii="Adobe Garamond Pro" w:hAnsi="Adobe Garamond Pro"/>
        <w:color w:val="B5123E"/>
        <w:sz w:val="24"/>
      </w:rPr>
      <w:t xml:space="preserve"> </w:t>
    </w:r>
    <w:r w:rsidR="00763AB7">
      <w:rPr>
        <w:rFonts w:ascii="Adobe Garamond Pro" w:hAnsi="Adobe Garamond Pro"/>
        <w:color w:val="B5123E"/>
        <w:sz w:val="24"/>
      </w:rPr>
      <w:t xml:space="preserve"> </w:t>
    </w:r>
    <w:r w:rsidR="002D628D">
      <w:rPr>
        <w:rFonts w:ascii="Adobe Garamond Pro" w:hAnsi="Adobe Garamond Pro"/>
        <w:color w:val="B5123E"/>
        <w:sz w:val="24"/>
      </w:rPr>
      <w:br/>
    </w:r>
    <w:r w:rsidRPr="00412B1C">
      <w:rPr>
        <w:rFonts w:ascii="Adobe Garamond Pro" w:hAnsi="Adobe Garamond Pro"/>
        <w:color w:val="B5123E"/>
        <w:sz w:val="24"/>
      </w:rPr>
      <w:t xml:space="preserve">tel. +(48) </w:t>
    </w:r>
    <w:r w:rsidR="00763AB7">
      <w:rPr>
        <w:rFonts w:ascii="Adobe Garamond Pro" w:hAnsi="Adobe Garamond Pro"/>
        <w:color w:val="B5123E"/>
        <w:sz w:val="24"/>
      </w:rPr>
      <w:t>12 400 10 00,</w:t>
    </w:r>
  </w:p>
  <w:p w14:paraId="1BAFD5B1" w14:textId="77777777" w:rsidR="00412B1C" w:rsidRPr="00412B1C" w:rsidRDefault="00763AB7" w:rsidP="00653AED">
    <w:pPr>
      <w:pStyle w:val="Stopka"/>
      <w:ind w:left="-567"/>
      <w:jc w:val="center"/>
      <w:rPr>
        <w:rFonts w:ascii="Adobe Garamond Pro" w:hAnsi="Adobe Garamond Pro"/>
        <w:color w:val="B5123E"/>
        <w:sz w:val="24"/>
      </w:rPr>
    </w:pPr>
    <w:r>
      <w:rPr>
        <w:rFonts w:ascii="Adobe Garamond Pro" w:hAnsi="Adobe Garamond Pro"/>
        <w:color w:val="B5123E"/>
        <w:sz w:val="24"/>
      </w:rPr>
      <w:t xml:space="preserve">e-mail: info@su.krakow.pl, </w:t>
    </w:r>
    <w:r w:rsidR="00412B1C" w:rsidRPr="00412B1C">
      <w:rPr>
        <w:rFonts w:ascii="Adobe Garamond Pro" w:hAnsi="Adobe Garamond Pro"/>
        <w:color w:val="B5123E"/>
        <w:sz w:val="24"/>
      </w:rPr>
      <w:t>www.su.krakow.pl</w:t>
    </w:r>
  </w:p>
  <w:p w14:paraId="43A5B66D" w14:textId="77777777" w:rsidR="00E22E7B" w:rsidRPr="00412B1C" w:rsidRDefault="00E22E7B" w:rsidP="00B57F25">
    <w:pPr>
      <w:pStyle w:val="Stopka"/>
      <w:jc w:val="center"/>
      <w:rPr>
        <w:sz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042B52" w14:textId="77777777" w:rsidR="00412B1C" w:rsidRDefault="00412B1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A1BC31" w14:textId="77777777" w:rsidR="007F2622" w:rsidRDefault="007F2622" w:rsidP="00E22E7B">
      <w:r>
        <w:separator/>
      </w:r>
    </w:p>
  </w:footnote>
  <w:footnote w:type="continuationSeparator" w:id="0">
    <w:p w14:paraId="6C1A6155" w14:textId="77777777" w:rsidR="007F2622" w:rsidRDefault="007F2622" w:rsidP="00E22E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1E133E" w14:textId="77777777" w:rsidR="00412B1C" w:rsidRDefault="00412B1C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8EA485" w14:textId="77777777" w:rsidR="00E22E7B" w:rsidRDefault="001D61F2" w:rsidP="00E22E7B">
    <w:pPr>
      <w:pStyle w:val="Nagwek"/>
      <w:jc w:val="center"/>
    </w:pPr>
    <w:r>
      <w:rPr>
        <w:noProof/>
        <w:lang w:eastAsia="pl-PL"/>
      </w:rPr>
      <w:drawing>
        <wp:inline distT="0" distB="0" distL="0" distR="0" wp14:anchorId="75646939" wp14:editId="2825A8DE">
          <wp:extent cx="1695450" cy="933450"/>
          <wp:effectExtent l="0" t="0" r="0" b="0"/>
          <wp:docPr id="1" name="Obraz 1" descr="logo_n255ewZasób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_n255ewZasób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95450" cy="933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179FC7" w14:textId="77777777" w:rsidR="00412B1C" w:rsidRDefault="00412B1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F71BA5"/>
    <w:multiLevelType w:val="hybridMultilevel"/>
    <w:tmpl w:val="A0F69A52"/>
    <w:lvl w:ilvl="0" w:tplc="0415000F">
      <w:start w:val="1"/>
      <w:numFmt w:val="decimal"/>
      <w:lvlText w:val="%1."/>
      <w:lvlJc w:val="left"/>
      <w:pPr>
        <w:ind w:left="643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BF3BA4"/>
    <w:multiLevelType w:val="hybridMultilevel"/>
    <w:tmpl w:val="0ED45E00"/>
    <w:lvl w:ilvl="0" w:tplc="0415000F">
      <w:start w:val="1"/>
      <w:numFmt w:val="decimal"/>
      <w:lvlText w:val="%1."/>
      <w:lvlJc w:val="left"/>
      <w:pPr>
        <w:ind w:left="643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894661402">
    <w:abstractNumId w:val="1"/>
  </w:num>
  <w:num w:numId="2" w16cid:durableId="1030883174">
    <w:abstractNumId w:val="1"/>
  </w:num>
  <w:num w:numId="3" w16cid:durableId="20716887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2E7B"/>
    <w:rsid w:val="00004B49"/>
    <w:rsid w:val="0001383C"/>
    <w:rsid w:val="00024AC7"/>
    <w:rsid w:val="0004320D"/>
    <w:rsid w:val="00074FA0"/>
    <w:rsid w:val="000B2E90"/>
    <w:rsid w:val="000E60EA"/>
    <w:rsid w:val="00120527"/>
    <w:rsid w:val="001427FE"/>
    <w:rsid w:val="00146B14"/>
    <w:rsid w:val="001510F8"/>
    <w:rsid w:val="001752B9"/>
    <w:rsid w:val="001D61F2"/>
    <w:rsid w:val="00225DCD"/>
    <w:rsid w:val="00284FD2"/>
    <w:rsid w:val="002C1749"/>
    <w:rsid w:val="002C273E"/>
    <w:rsid w:val="002D35E9"/>
    <w:rsid w:val="002D628D"/>
    <w:rsid w:val="002F4491"/>
    <w:rsid w:val="00316475"/>
    <w:rsid w:val="00390313"/>
    <w:rsid w:val="003B0A59"/>
    <w:rsid w:val="003B38C7"/>
    <w:rsid w:val="003C7498"/>
    <w:rsid w:val="003E44C8"/>
    <w:rsid w:val="00412B1C"/>
    <w:rsid w:val="00443A29"/>
    <w:rsid w:val="00473B74"/>
    <w:rsid w:val="004A76A0"/>
    <w:rsid w:val="004B00B3"/>
    <w:rsid w:val="004F7A0B"/>
    <w:rsid w:val="0054364F"/>
    <w:rsid w:val="0056121C"/>
    <w:rsid w:val="00600795"/>
    <w:rsid w:val="0061059B"/>
    <w:rsid w:val="00653AED"/>
    <w:rsid w:val="00692959"/>
    <w:rsid w:val="00763AB7"/>
    <w:rsid w:val="007F2622"/>
    <w:rsid w:val="00860213"/>
    <w:rsid w:val="00884EB0"/>
    <w:rsid w:val="008A213B"/>
    <w:rsid w:val="008C7DF1"/>
    <w:rsid w:val="008D743E"/>
    <w:rsid w:val="008E72BD"/>
    <w:rsid w:val="008F3A82"/>
    <w:rsid w:val="0090132B"/>
    <w:rsid w:val="00904AED"/>
    <w:rsid w:val="009C6813"/>
    <w:rsid w:val="00A06AEF"/>
    <w:rsid w:val="00A31736"/>
    <w:rsid w:val="00A70EC8"/>
    <w:rsid w:val="00A87BA2"/>
    <w:rsid w:val="00AA667D"/>
    <w:rsid w:val="00B42EB7"/>
    <w:rsid w:val="00B57F25"/>
    <w:rsid w:val="00B61BD1"/>
    <w:rsid w:val="00B75AC3"/>
    <w:rsid w:val="00B8710E"/>
    <w:rsid w:val="00B94D09"/>
    <w:rsid w:val="00BE31E2"/>
    <w:rsid w:val="00C03926"/>
    <w:rsid w:val="00C42742"/>
    <w:rsid w:val="00C91F6C"/>
    <w:rsid w:val="00CC53FC"/>
    <w:rsid w:val="00CC650E"/>
    <w:rsid w:val="00CF6859"/>
    <w:rsid w:val="00D005D9"/>
    <w:rsid w:val="00D0772D"/>
    <w:rsid w:val="00D252FF"/>
    <w:rsid w:val="00D55A5D"/>
    <w:rsid w:val="00D623E3"/>
    <w:rsid w:val="00D67190"/>
    <w:rsid w:val="00D92615"/>
    <w:rsid w:val="00DB5DF9"/>
    <w:rsid w:val="00DD4925"/>
    <w:rsid w:val="00DF6CE4"/>
    <w:rsid w:val="00E22E7B"/>
    <w:rsid w:val="00F21B7E"/>
    <w:rsid w:val="00F534CD"/>
    <w:rsid w:val="00F54166"/>
    <w:rsid w:val="00F870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49ADF6"/>
  <w15:chartTrackingRefBased/>
  <w15:docId w15:val="{1D3DA95D-C1DF-4739-8EE5-3CAC98D10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D61F2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3">
    <w:name w:val="heading 3"/>
    <w:basedOn w:val="Normalny"/>
    <w:next w:val="Normalny"/>
    <w:link w:val="Nagwek3Znak"/>
    <w:qFormat/>
    <w:rsid w:val="001D61F2"/>
    <w:pPr>
      <w:keepNext/>
      <w:jc w:val="right"/>
      <w:outlineLvl w:val="2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22E7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E22E7B"/>
  </w:style>
  <w:style w:type="paragraph" w:styleId="Stopka">
    <w:name w:val="footer"/>
    <w:basedOn w:val="Normalny"/>
    <w:link w:val="StopkaZnak"/>
    <w:uiPriority w:val="99"/>
    <w:unhideWhenUsed/>
    <w:rsid w:val="00E22E7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E22E7B"/>
  </w:style>
  <w:style w:type="character" w:styleId="Hipercze">
    <w:name w:val="Hyperlink"/>
    <w:basedOn w:val="Domylnaczcionkaakapitu"/>
    <w:uiPriority w:val="99"/>
    <w:unhideWhenUsed/>
    <w:rsid w:val="00763AB7"/>
    <w:rPr>
      <w:color w:val="0563C1" w:themeColor="hyperlink"/>
      <w:u w:val="single"/>
    </w:rPr>
  </w:style>
  <w:style w:type="character" w:customStyle="1" w:styleId="Nagwek3Znak">
    <w:name w:val="Nagłówek 3 Znak"/>
    <w:basedOn w:val="Domylnaczcionkaakapitu"/>
    <w:link w:val="Nagwek3"/>
    <w:rsid w:val="001D61F2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rsid w:val="001D61F2"/>
    <w:pPr>
      <w:spacing w:line="360" w:lineRule="auto"/>
      <w:ind w:firstLine="708"/>
    </w:pPr>
  </w:style>
  <w:style w:type="character" w:customStyle="1" w:styleId="Tekstpodstawowywcity3Znak">
    <w:name w:val="Tekst podstawowy wcięty 3 Znak"/>
    <w:basedOn w:val="Domylnaczcionkaakapitu"/>
    <w:link w:val="Tekstpodstawowywcity3"/>
    <w:rsid w:val="001D61F2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Zawartotabeli">
    <w:name w:val="Zawartość tabeli"/>
    <w:basedOn w:val="Normalny"/>
    <w:uiPriority w:val="99"/>
    <w:rsid w:val="00B61BD1"/>
    <w:pPr>
      <w:widowControl w:val="0"/>
      <w:suppressLineNumbers/>
      <w:suppressAutoHyphens/>
    </w:pPr>
    <w:rPr>
      <w:rFonts w:eastAsia="Andale Sans UI"/>
      <w:kern w:val="2"/>
      <w:szCs w:val="24"/>
    </w:rPr>
  </w:style>
  <w:style w:type="paragraph" w:customStyle="1" w:styleId="Standard">
    <w:name w:val="Standard"/>
    <w:uiPriority w:val="99"/>
    <w:rsid w:val="00B61BD1"/>
    <w:pPr>
      <w:suppressAutoHyphens/>
      <w:autoSpaceDN w:val="0"/>
      <w:spacing w:after="0" w:line="240" w:lineRule="auto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paragraph" w:customStyle="1" w:styleId="TableContentsuser">
    <w:name w:val="Table Contents (user)"/>
    <w:basedOn w:val="Normalny"/>
    <w:uiPriority w:val="99"/>
    <w:rsid w:val="00B61BD1"/>
    <w:pPr>
      <w:widowControl w:val="0"/>
      <w:suppressLineNumbers/>
      <w:suppressAutoHyphens/>
    </w:pPr>
    <w:rPr>
      <w:kern w:val="2"/>
      <w:szCs w:val="24"/>
      <w:lang w:val="de-DE" w:eastAsia="fa-IR" w:bidi="fa-IR"/>
    </w:rPr>
  </w:style>
  <w:style w:type="paragraph" w:customStyle="1" w:styleId="TableContents">
    <w:name w:val="Table Contents"/>
    <w:basedOn w:val="Standard"/>
    <w:uiPriority w:val="99"/>
    <w:rsid w:val="00B61BD1"/>
    <w:pPr>
      <w:widowControl w:val="0"/>
      <w:suppressLineNumbers/>
      <w:autoSpaceDN/>
    </w:pPr>
    <w:rPr>
      <w:rFonts w:eastAsia="Times New Roman" w:cs="Times New Roman"/>
      <w:kern w:val="2"/>
      <w:lang w:val="de-DE" w:eastAsia="fa-IR" w:bidi="fa-I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736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14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hyperlink" Target="mailto:akiszka@su.krakow.p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0E5B4E97C006A4F841D6131582B7BE8" ma:contentTypeVersion="7" ma:contentTypeDescription="Utwórz nowy dokument." ma:contentTypeScope="" ma:versionID="73226eaa11df0e4e0b17e374a6910a9e">
  <xsd:schema xmlns:xsd="http://www.w3.org/2001/XMLSchema" xmlns:xs="http://www.w3.org/2001/XMLSchema" xmlns:p="http://schemas.microsoft.com/office/2006/metadata/properties" xmlns:ns1="http://schemas.microsoft.com/sharepoint/v3" xmlns:ns2="638617fa-cdad-43d5-81e4-e5cea59f6e64" xmlns:ns3="d799534b-4207-41f2-9a4f-c09d08c9c921" targetNamespace="http://schemas.microsoft.com/office/2006/metadata/properties" ma:root="true" ma:fieldsID="7d3c89188a9bbf707e204fb64ef4ae45" ns1:_="" ns2:_="" ns3:_="">
    <xsd:import namespace="http://schemas.microsoft.com/sharepoint/v3"/>
    <xsd:import namespace="638617fa-cdad-43d5-81e4-e5cea59f6e64"/>
    <xsd:import namespace="d799534b-4207-41f2-9a4f-c09d08c9c921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Planowana data rozpoczęcia" ma:description="Kolumna Planowana data rozpoczęcia to kolumna witryny utworzona przez funkcję publikowania. Jest ona używana w celu określenia daty i godziny pierwszego wyświetlenia tej strony dla osób odwiedzających witrynę." ma:hidden="true" ma:internalName="PublishingStartDate">
      <xsd:simpleType>
        <xsd:restriction base="dms:Unknown"/>
      </xsd:simpleType>
    </xsd:element>
    <xsd:element name="PublishingExpirationDate" ma:index="9" nillable="true" ma:displayName="Planowana data zakończenia" ma:description="Kolumna Planowana data zakończenia to kolumna witryny utworzona przez funkcję publikowania. Jest ona używana w celu określenia daty i godziny, od której ta strona nie będzie więcej wyświetlana dla osób odwiedzających witrynę." ma:hidden="tru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38617fa-cdad-43d5-81e4-e5cea59f6e6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Udostępnianie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Udostępnione dla — szczegóły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99534b-4207-41f2-9a4f-c09d08c9c92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60996B9-7268-4A4B-B0B2-64640CC311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38617fa-cdad-43d5-81e4-e5cea59f6e64"/>
    <ds:schemaRef ds:uri="d799534b-4207-41f2-9a4f-c09d08c9c92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5BFE89-86E2-47D2-A69E-292733CEAB36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8465C02E-E2A4-4710-BB3E-696EA719061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766</Words>
  <Characters>4600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Diaków</dc:creator>
  <cp:keywords/>
  <dc:description/>
  <cp:lastModifiedBy>Zofia Ozimkiewicz</cp:lastModifiedBy>
  <cp:revision>2</cp:revision>
  <dcterms:created xsi:type="dcterms:W3CDTF">2026-06-25T11:02:00Z</dcterms:created>
  <dcterms:modified xsi:type="dcterms:W3CDTF">2026-06-25T11:02:00Z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0x010100E0E5B4E97C006A4F841D6131582B7BE8</vt:lpwstr>
  </property>
</Properties>
</file>