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0829" w:rsidRPr="00A53611" w:rsidRDefault="005D0C7A">
      <w:pPr>
        <w:rPr>
          <w:b/>
        </w:rPr>
      </w:pPr>
      <w:r>
        <w:rPr>
          <w:b/>
        </w:rPr>
        <w:t>6</w:t>
      </w:r>
      <w:r w:rsidR="006E133D">
        <w:rPr>
          <w:b/>
        </w:rPr>
        <w:t>0</w:t>
      </w:r>
      <w:r w:rsidR="00D740E4" w:rsidRPr="00A53611">
        <w:rPr>
          <w:b/>
        </w:rPr>
        <w:t xml:space="preserve"> sekund: </w:t>
      </w:r>
    </w:p>
    <w:p w:rsidR="003F3986" w:rsidRDefault="008208E9" w:rsidP="008208E9">
      <w:r>
        <w:t>Czy znasz sw</w:t>
      </w:r>
      <w:r w:rsidR="00A53611">
        <w:t xml:space="preserve">ój </w:t>
      </w:r>
      <w:r w:rsidR="003F3986">
        <w:t xml:space="preserve">indywidualny poziom cholesterolu? </w:t>
      </w:r>
    </w:p>
    <w:p w:rsidR="003F3986" w:rsidRDefault="003F3986" w:rsidP="003F3986">
      <w:r>
        <w:t>Wysoki cholesterol jest jednym z</w:t>
      </w:r>
      <w:r w:rsidRPr="00A53611">
        <w:t xml:space="preserve"> głównych czynników ryzyka choroby wieńcowej, zawału serca i udaru mózgu.</w:t>
      </w:r>
    </w:p>
    <w:p w:rsidR="003F3986" w:rsidRDefault="003F3986" w:rsidP="003F3986">
      <w:r>
        <w:t>Zapytaj swojego lekarza!</w:t>
      </w:r>
    </w:p>
    <w:p w:rsidR="003F3986" w:rsidRDefault="003F3986" w:rsidP="003F3986">
      <w:r>
        <w:t xml:space="preserve">Weź udział w programie prewencji „Kordian”. Więcej informacji na stronie </w:t>
      </w:r>
      <w:hyperlink r:id="rId4" w:history="1">
        <w:r w:rsidRPr="00A434C4">
          <w:rPr>
            <w:rStyle w:val="Hipercze"/>
          </w:rPr>
          <w:t>www.kordian-poludnie.pl</w:t>
        </w:r>
      </w:hyperlink>
      <w:r>
        <w:t>.</w:t>
      </w:r>
    </w:p>
    <w:p w:rsidR="008208E9" w:rsidRDefault="003F3986" w:rsidP="00A53611">
      <w:r>
        <w:t>P</w:t>
      </w:r>
      <w:r w:rsidR="008208E9" w:rsidRPr="008208E9">
        <w:t xml:space="preserve">rojekt „Profilaktyka miażdżycy tętnic i chorób serca poprzez edukację i badania genetyczne w kierunku hipercholesterolemii rodzinnej osób z licznymi czynnikami ryzyka sercowo-naczyniowego na obszarze województwa małopolskiego, świętokrzyskiego i podkarpackiego” </w:t>
      </w:r>
      <w:r w:rsidR="00A53611">
        <w:t xml:space="preserve">realizowany w ramach Programu Operacyjnego Wiedza Edukacja Rozwój 2014-2020. </w:t>
      </w:r>
      <w:r>
        <w:t xml:space="preserve">Strona internetowa: </w:t>
      </w:r>
      <w:hyperlink r:id="rId5" w:history="1">
        <w:r w:rsidR="00A53611" w:rsidRPr="00A434C4">
          <w:rPr>
            <w:rStyle w:val="Hipercze"/>
          </w:rPr>
          <w:t>www.kordian-poludnie.pl</w:t>
        </w:r>
      </w:hyperlink>
      <w:r w:rsidR="00A53611">
        <w:t xml:space="preserve">. </w:t>
      </w:r>
      <w:bookmarkStart w:id="0" w:name="_GoBack"/>
      <w:bookmarkEnd w:id="0"/>
    </w:p>
    <w:p w:rsidR="008208E9" w:rsidRDefault="008208E9" w:rsidP="008208E9"/>
    <w:sectPr w:rsidR="008208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6DC"/>
    <w:rsid w:val="003F3986"/>
    <w:rsid w:val="00555B51"/>
    <w:rsid w:val="005D0C7A"/>
    <w:rsid w:val="006E133D"/>
    <w:rsid w:val="008208E9"/>
    <w:rsid w:val="00A53611"/>
    <w:rsid w:val="00D00829"/>
    <w:rsid w:val="00D740E4"/>
    <w:rsid w:val="00FA2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C6ADF4"/>
  <w15:chartTrackingRefBased/>
  <w15:docId w15:val="{CC55C30F-4782-4C98-BA9D-41A23BE98D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A5361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60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14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kordian-poludnie.pl" TargetMode="External"/><Relationship Id="rId4" Type="http://schemas.openxmlformats.org/officeDocument/2006/relationships/hyperlink" Target="http://www.kordian-poludnie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110</Words>
  <Characters>662</Characters>
  <Application>Microsoft Office Word</Application>
  <DocSecurity>0</DocSecurity>
  <Lines>5</Lines>
  <Paragraphs>1</Paragraphs>
  <ScaleCrop>false</ScaleCrop>
  <Company/>
  <LinksUpToDate>false</LinksUpToDate>
  <CharactersWithSpaces>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Motyka</dc:creator>
  <cp:keywords/>
  <dc:description/>
  <cp:lastModifiedBy>Anna Motyka</cp:lastModifiedBy>
  <cp:revision>8</cp:revision>
  <dcterms:created xsi:type="dcterms:W3CDTF">2019-11-04T09:14:00Z</dcterms:created>
  <dcterms:modified xsi:type="dcterms:W3CDTF">2019-11-04T13:04:00Z</dcterms:modified>
</cp:coreProperties>
</file>