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4575C4" w:rsidRDefault="008C6823" w:rsidP="008C6823">
      <w:pPr>
        <w:rPr>
          <w:rFonts w:ascii="Garamond" w:hAnsi="Garamond"/>
          <w:lang w:val="pl-PL"/>
        </w:rPr>
      </w:pPr>
    </w:p>
    <w:p w:rsidR="008C6823" w:rsidRPr="004575C4" w:rsidRDefault="00823816" w:rsidP="008C6823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DFP.271.56</w:t>
      </w:r>
      <w:r w:rsidR="008C6823" w:rsidRPr="004575C4">
        <w:rPr>
          <w:rFonts w:ascii="Garamond" w:hAnsi="Garamond"/>
          <w:lang w:val="pl-PL"/>
        </w:rPr>
        <w:t xml:space="preserve">.2018.EP                                                      </w:t>
      </w:r>
      <w:r>
        <w:rPr>
          <w:rFonts w:ascii="Garamond" w:hAnsi="Garamond"/>
          <w:lang w:val="pl-PL"/>
        </w:rPr>
        <w:t xml:space="preserve">                  Kraków, dnia 27.</w:t>
      </w:r>
      <w:r w:rsidR="008C6823" w:rsidRPr="004575C4">
        <w:rPr>
          <w:rFonts w:ascii="Garamond" w:hAnsi="Garamond"/>
          <w:lang w:val="pl-PL"/>
        </w:rPr>
        <w:t>03.2018 r.</w:t>
      </w:r>
    </w:p>
    <w:p w:rsidR="008C6823" w:rsidRPr="004575C4" w:rsidRDefault="008C6823" w:rsidP="008C6823">
      <w:pPr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color w:val="FF0000"/>
          <w:lang w:val="pl-PL"/>
        </w:rPr>
        <w:t xml:space="preserve"> </w:t>
      </w:r>
      <w:r w:rsidRPr="004575C4">
        <w:rPr>
          <w:rFonts w:ascii="Garamond" w:hAnsi="Garamond"/>
          <w:lang w:val="pl-PL"/>
        </w:rPr>
        <w:t xml:space="preserve">      </w:t>
      </w:r>
    </w:p>
    <w:p w:rsidR="008C6823" w:rsidRPr="004575C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4575C4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4575C4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8C6823" w:rsidRPr="004575C4" w:rsidRDefault="008C6823" w:rsidP="004575C4">
      <w:pPr>
        <w:spacing w:line="360" w:lineRule="auto"/>
        <w:ind w:left="720" w:firstLine="720"/>
        <w:jc w:val="both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lang w:val="pl-PL"/>
        </w:rPr>
        <w:t>Działając</w:t>
      </w:r>
      <w:r w:rsidRPr="004575C4">
        <w:rPr>
          <w:rFonts w:ascii="Garamond" w:hAnsi="Garamond"/>
          <w:bCs/>
          <w:color w:val="000000"/>
          <w:lang w:val="pl-PL"/>
        </w:rPr>
        <w:t xml:space="preserve"> </w:t>
      </w:r>
      <w:r w:rsidRPr="004575C4">
        <w:rPr>
          <w:rFonts w:ascii="Garamond" w:hAnsi="Garamond"/>
          <w:lang w:val="pl-PL"/>
        </w:rPr>
        <w:t xml:space="preserve">na podstawie art. 92 ust. 1 i 2 ustawy Prawo zamówień publicznych uprzejmie informuje o wyniku postępowania o udzielenie zamówienia publicznego na </w:t>
      </w:r>
      <w:r w:rsidRPr="004575C4">
        <w:rPr>
          <w:rFonts w:ascii="Garamond" w:hAnsi="Garamond"/>
          <w:b/>
          <w:lang w:val="pl-PL"/>
        </w:rPr>
        <w:t xml:space="preserve">dostawę </w:t>
      </w:r>
      <w:r w:rsidR="00823816">
        <w:rPr>
          <w:rFonts w:ascii="Garamond" w:hAnsi="Garamond"/>
          <w:b/>
          <w:lang w:val="pl-PL"/>
        </w:rPr>
        <w:t>elektrod</w:t>
      </w:r>
      <w:r w:rsidRPr="004575C4">
        <w:rPr>
          <w:rFonts w:ascii="Garamond" w:hAnsi="Garamond"/>
          <w:b/>
          <w:lang w:val="pl-PL"/>
        </w:rPr>
        <w:t xml:space="preserve"> laparoskopowych</w:t>
      </w:r>
      <w:r w:rsidR="00823816">
        <w:rPr>
          <w:rFonts w:ascii="Garamond" w:hAnsi="Garamond"/>
          <w:b/>
          <w:lang w:val="pl-PL"/>
        </w:rPr>
        <w:t xml:space="preserve"> i instrumentów.</w:t>
      </w:r>
    </w:p>
    <w:p w:rsidR="008C6823" w:rsidRPr="004575C4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Wybrano następując</w:t>
      </w:r>
      <w:r w:rsidR="004575C4" w:rsidRPr="004575C4">
        <w:rPr>
          <w:rFonts w:ascii="Garamond" w:hAnsi="Garamond"/>
          <w:b/>
          <w:lang w:val="pl-PL"/>
        </w:rPr>
        <w:t>e oferty</w:t>
      </w:r>
      <w:r w:rsidRPr="004575C4">
        <w:rPr>
          <w:rFonts w:ascii="Garamond" w:hAnsi="Garamond"/>
          <w:b/>
          <w:lang w:val="pl-PL"/>
        </w:rPr>
        <w:t>:</w:t>
      </w:r>
    </w:p>
    <w:p w:rsidR="008C6823" w:rsidRPr="004575C4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720"/>
        <w:gridCol w:w="1715"/>
      </w:tblGrid>
      <w:tr w:rsidR="008C6823" w:rsidRPr="004575C4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4575C4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Część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4575C4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4575C4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4575C4">
              <w:rPr>
                <w:rFonts w:ascii="Garamond" w:hAnsi="Garamond" w:cs="Times New Roman"/>
                <w:b/>
              </w:rPr>
              <w:t>Cena</w:t>
            </w:r>
            <w:proofErr w:type="spellEnd"/>
            <w:r w:rsidR="00A5380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="00A5380E">
              <w:rPr>
                <w:rFonts w:ascii="Garamond" w:hAnsi="Garamond" w:cs="Times New Roman"/>
                <w:b/>
              </w:rPr>
              <w:t>brutto</w:t>
            </w:r>
            <w:proofErr w:type="spellEnd"/>
          </w:p>
        </w:tc>
      </w:tr>
      <w:tr w:rsidR="00823816" w:rsidRPr="004575C4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6" w:rsidRPr="004575C4" w:rsidRDefault="00823816" w:rsidP="00823816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1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31 104,00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823816" w:rsidRPr="004575C4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6" w:rsidRPr="004575C4" w:rsidRDefault="00823816" w:rsidP="00823816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2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90 493,20</w:t>
            </w:r>
            <w:r w:rsidRPr="004575C4">
              <w:rPr>
                <w:rFonts w:ascii="Garamond" w:hAnsi="Garamond"/>
              </w:rPr>
              <w:t xml:space="preserve"> </w:t>
            </w:r>
            <w:proofErr w:type="spellStart"/>
            <w:r w:rsidRPr="004575C4">
              <w:rPr>
                <w:rFonts w:ascii="Garamond" w:hAnsi="Garamond"/>
              </w:rPr>
              <w:t>zł</w:t>
            </w:r>
            <w:proofErr w:type="spellEnd"/>
          </w:p>
        </w:tc>
      </w:tr>
      <w:tr w:rsidR="00823816" w:rsidRPr="004575C4" w:rsidTr="00823816">
        <w:trPr>
          <w:cantSplit/>
          <w:trHeight w:val="37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6" w:rsidRPr="004575C4" w:rsidRDefault="00823816" w:rsidP="00823816">
            <w:pPr>
              <w:rPr>
                <w:rFonts w:ascii="Garamond" w:hAnsi="Garamond" w:cs="Times New Roman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3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6" w:rsidRPr="004575C4" w:rsidRDefault="00823816" w:rsidP="008238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46 396,80</w:t>
            </w:r>
            <w:r w:rsidRPr="004575C4">
              <w:rPr>
                <w:rFonts w:ascii="Garamond" w:hAnsi="Garamond"/>
              </w:rPr>
              <w:t xml:space="preserve"> </w:t>
            </w:r>
            <w:proofErr w:type="spellStart"/>
            <w:r w:rsidRPr="004575C4"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4575C4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4575C4">
        <w:rPr>
          <w:rFonts w:ascii="Garamond" w:hAnsi="Garamond"/>
          <w:b/>
          <w:lang w:val="pl-PL"/>
        </w:rPr>
        <w:t>Uzasadnienie wyboru oferty:</w:t>
      </w:r>
      <w:r w:rsidRPr="004575C4">
        <w:rPr>
          <w:rFonts w:ascii="Garamond" w:hAnsi="Garamond"/>
          <w:lang w:val="pl-PL"/>
        </w:rPr>
        <w:t xml:space="preserve"> wybrane oferty otrzymały maksymalną liczbę punktów wyliczoną zgodnie z kryteriami oceny ofert określonymi w specyfikacji istotnych warunków zamówienia oraz spełniają warunki udziału w postępowaniu i </w:t>
      </w:r>
      <w:r w:rsidR="004575C4" w:rsidRPr="004575C4">
        <w:rPr>
          <w:rFonts w:ascii="Garamond" w:hAnsi="Garamond"/>
          <w:lang w:val="pl-PL"/>
        </w:rPr>
        <w:t>nie podlegają</w:t>
      </w:r>
      <w:r w:rsidRPr="004575C4">
        <w:rPr>
          <w:rFonts w:ascii="Garamond" w:hAnsi="Garamond"/>
          <w:lang w:val="pl-PL"/>
        </w:rPr>
        <w:t xml:space="preserve"> wykluczenia.</w:t>
      </w:r>
    </w:p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2. Wykaz wykonawców, którzy złożyli oferty:</w:t>
      </w:r>
    </w:p>
    <w:p w:rsidR="00823816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21"/>
        <w:gridCol w:w="1218"/>
      </w:tblGrid>
      <w:tr w:rsidR="00A5380E" w:rsidRPr="004552E8" w:rsidTr="00A5380E">
        <w:trPr>
          <w:cantSplit/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Nr części</w:t>
            </w:r>
          </w:p>
        </w:tc>
      </w:tr>
      <w:tr w:rsidR="00A5380E" w:rsidRPr="004552E8" w:rsidTr="00A5380E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823816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A822B5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A822B5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4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823816" w:rsidP="00A5380E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1, 2, 3</w:t>
            </w:r>
          </w:p>
        </w:tc>
      </w:tr>
    </w:tbl>
    <w:p w:rsidR="00A5380E" w:rsidRPr="004575C4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Default="008C682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  <w:r w:rsidRPr="004575C4">
        <w:rPr>
          <w:rFonts w:ascii="Garamond" w:hAnsi="Garamond"/>
          <w:color w:val="000000"/>
          <w:lang w:val="pl-PL"/>
        </w:rPr>
        <w:t xml:space="preserve">   </w:t>
      </w:r>
      <w:r w:rsidR="00E05EED">
        <w:rPr>
          <w:rFonts w:ascii="Garamond" w:hAnsi="Garamond"/>
          <w:b/>
          <w:color w:val="000000"/>
          <w:lang w:val="pl-PL"/>
        </w:rPr>
        <w:t xml:space="preserve">    </w:t>
      </w:r>
      <w:r w:rsidR="00214AC3" w:rsidRPr="004575C4">
        <w:rPr>
          <w:rFonts w:ascii="Garamond" w:hAnsi="Garamond"/>
          <w:b/>
          <w:color w:val="000000"/>
          <w:lang w:val="pl-PL"/>
        </w:rPr>
        <w:t xml:space="preserve">3. Streszczenie oceny i porównania złożonych ofert: </w:t>
      </w:r>
    </w:p>
    <w:p w:rsidR="00214AC3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tbl>
      <w:tblPr>
        <w:tblW w:w="873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1"/>
        <w:gridCol w:w="1718"/>
        <w:gridCol w:w="1646"/>
      </w:tblGrid>
      <w:tr w:rsidR="00214AC3" w:rsidRPr="007A4727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Część 1: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Suma punktów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214AC3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214AC3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5" w:history="1">
              <w:r w:rsidRPr="00214AC3">
                <w:rPr>
                  <w:rFonts w:ascii="Garamond" w:hAnsi="Garamond" w:cs="Times New Roman"/>
                  <w:color w:val="000000"/>
                  <w:lang w:val="pl-PL"/>
                </w:rPr>
                <w:t>ul. Polna 11</w:t>
              </w:r>
            </w:hyperlink>
            <w:r w:rsidR="00E05EED">
              <w:rPr>
                <w:rFonts w:ascii="Garamond" w:hAnsi="Garamond" w:cs="Times New Roman"/>
                <w:color w:val="000000"/>
                <w:lang w:val="pl-PL"/>
              </w:rPr>
              <w:t xml:space="preserve">, 00-633 </w:t>
            </w:r>
            <w:r w:rsidRPr="00214AC3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Część 2: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Suma punktów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214AC3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214AC3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6" w:history="1">
              <w:r w:rsidRPr="00214AC3">
                <w:rPr>
                  <w:rFonts w:ascii="Garamond" w:hAnsi="Garamond" w:cs="Times New Roman"/>
                  <w:color w:val="000000"/>
                  <w:lang w:val="pl-PL"/>
                </w:rPr>
                <w:t>ul. Polna 11</w:t>
              </w:r>
            </w:hyperlink>
            <w:r w:rsidRPr="00214AC3">
              <w:rPr>
                <w:rFonts w:ascii="Garamond" w:hAnsi="Garamond" w:cs="Times New Roman"/>
                <w:color w:val="000000"/>
                <w:lang w:val="pl-PL"/>
              </w:rPr>
              <w:t>, 00-633 Warszawa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Część 3: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Suma punktów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214AC3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214AC3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7" w:history="1">
              <w:r w:rsidRPr="00214AC3">
                <w:rPr>
                  <w:rFonts w:ascii="Garamond" w:hAnsi="Garamond" w:cs="Times New Roman"/>
                  <w:color w:val="000000"/>
                  <w:lang w:val="pl-PL"/>
                </w:rPr>
                <w:t>ul. Polna 11</w:t>
              </w:r>
            </w:hyperlink>
            <w:r w:rsidRPr="00214AC3">
              <w:rPr>
                <w:rFonts w:ascii="Garamond" w:hAnsi="Garamond" w:cs="Times New Roman"/>
                <w:color w:val="000000"/>
                <w:lang w:val="pl-PL"/>
              </w:rPr>
              <w:t>, 00-633 Warszawa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</w:tr>
    </w:tbl>
    <w:p w:rsidR="00214AC3" w:rsidRPr="004575C4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E05EED" w:rsidRPr="00E05EED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E05EED">
        <w:rPr>
          <w:rFonts w:ascii="Garamond" w:hAnsi="Garamond"/>
          <w:b/>
          <w:color w:val="000000"/>
          <w:lang w:val="pl-PL"/>
        </w:rPr>
        <w:t>Z postępowania nie wykluczono żadnego wykonawcy.</w:t>
      </w:r>
      <w:bookmarkStart w:id="0" w:name="_GoBack"/>
      <w:bookmarkEnd w:id="0"/>
    </w:p>
    <w:p w:rsidR="00E05EED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E05EED">
        <w:rPr>
          <w:rFonts w:ascii="Garamond" w:hAnsi="Garamond"/>
          <w:b/>
          <w:lang w:val="pl-PL"/>
        </w:rPr>
        <w:t>W postępowaniu  nie odrzucono żadnej oferty.</w:t>
      </w:r>
    </w:p>
    <w:p w:rsidR="00E05EED" w:rsidRDefault="00E05EED" w:rsidP="00E05EED">
      <w:pPr>
        <w:widowControl/>
        <w:spacing w:line="360" w:lineRule="auto"/>
        <w:rPr>
          <w:rFonts w:ascii="Garamond" w:hAnsi="Garamond"/>
          <w:b/>
          <w:lang w:val="pl-PL"/>
        </w:rPr>
      </w:pPr>
    </w:p>
    <w:p w:rsidR="00E05EED" w:rsidRPr="00E05EED" w:rsidRDefault="00E05EED" w:rsidP="00E05EED">
      <w:pPr>
        <w:widowControl/>
        <w:spacing w:line="360" w:lineRule="auto"/>
        <w:ind w:left="294"/>
        <w:rPr>
          <w:rFonts w:ascii="Garamond" w:hAnsi="Garamond"/>
          <w:b/>
          <w:lang w:val="pl-PL"/>
        </w:rPr>
      </w:pPr>
    </w:p>
    <w:p w:rsidR="00FF6057" w:rsidRPr="00E05EED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E05EED">
        <w:rPr>
          <w:rFonts w:ascii="Garamond" w:eastAsia="Times New Roman" w:hAnsi="Garamond"/>
          <w:b/>
          <w:lang w:val="pl-PL" w:eastAsia="pl-PL"/>
        </w:rPr>
        <w:t>Umowy w sprawie zamówienia publicznego:</w:t>
      </w:r>
      <w:r w:rsidRPr="00E05EED">
        <w:rPr>
          <w:rFonts w:ascii="Garamond" w:hAnsi="Garamond"/>
          <w:b/>
          <w:lang w:val="pl-PL"/>
        </w:rPr>
        <w:t xml:space="preserve"> </w:t>
      </w:r>
      <w:r w:rsidRPr="00E05EED">
        <w:rPr>
          <w:rFonts w:ascii="Garamond" w:eastAsia="Times New Roman" w:hAnsi="Garamond"/>
          <w:lang w:val="pl-PL" w:eastAsia="pl-PL"/>
        </w:rPr>
        <w:t>dla części 1, 2 i 3 mogą być zawarte niezwłocznie po przesłaniu zawiadomienia o wyborze najkorzystniejszych ofert;</w:t>
      </w:r>
    </w:p>
    <w:sectPr w:rsidR="00FF6057" w:rsidRPr="00E05EED" w:rsidSect="001737AF">
      <w:headerReference w:type="default" r:id="rId18"/>
      <w:footerReference w:type="default" r:id="rId19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E1" w:rsidRDefault="00372CE1" w:rsidP="00D55D13">
      <w:r>
        <w:separator/>
      </w:r>
    </w:p>
  </w:endnote>
  <w:endnote w:type="continuationSeparator" w:id="0">
    <w:p w:rsidR="00372CE1" w:rsidRDefault="00372CE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E1" w:rsidRDefault="00372CE1" w:rsidP="00D55D13">
      <w:r>
        <w:separator/>
      </w:r>
    </w:p>
  </w:footnote>
  <w:footnote w:type="continuationSeparator" w:id="0">
    <w:p w:rsidR="00372CE1" w:rsidRDefault="00372CE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146C9D"/>
    <w:rsid w:val="001737AF"/>
    <w:rsid w:val="00180633"/>
    <w:rsid w:val="001945A0"/>
    <w:rsid w:val="001E3E20"/>
    <w:rsid w:val="001F61BB"/>
    <w:rsid w:val="00214AC3"/>
    <w:rsid w:val="002873B8"/>
    <w:rsid w:val="002C32C5"/>
    <w:rsid w:val="002C7B87"/>
    <w:rsid w:val="002E241B"/>
    <w:rsid w:val="003226AE"/>
    <w:rsid w:val="00372CE1"/>
    <w:rsid w:val="00394BDD"/>
    <w:rsid w:val="003D428A"/>
    <w:rsid w:val="0040491C"/>
    <w:rsid w:val="00407E24"/>
    <w:rsid w:val="004465C9"/>
    <w:rsid w:val="004575C4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5F21E9"/>
    <w:rsid w:val="00626ED5"/>
    <w:rsid w:val="006A293C"/>
    <w:rsid w:val="00797549"/>
    <w:rsid w:val="007D01C4"/>
    <w:rsid w:val="00823816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C2C03"/>
    <w:rsid w:val="009E7EC3"/>
    <w:rsid w:val="00A5380E"/>
    <w:rsid w:val="00A63D64"/>
    <w:rsid w:val="00A822B5"/>
    <w:rsid w:val="00AF4720"/>
    <w:rsid w:val="00B01773"/>
    <w:rsid w:val="00B06225"/>
    <w:rsid w:val="00B10CDC"/>
    <w:rsid w:val="00B13BDA"/>
    <w:rsid w:val="00B62858"/>
    <w:rsid w:val="00BC6F82"/>
    <w:rsid w:val="00C17EC4"/>
    <w:rsid w:val="00C6366A"/>
    <w:rsid w:val="00C93F23"/>
    <w:rsid w:val="00D01CB1"/>
    <w:rsid w:val="00D308CB"/>
    <w:rsid w:val="00D426A7"/>
    <w:rsid w:val="00D55D13"/>
    <w:rsid w:val="00D64908"/>
    <w:rsid w:val="00D96A2C"/>
    <w:rsid w:val="00DC54B7"/>
    <w:rsid w:val="00DF12FE"/>
    <w:rsid w:val="00E05EED"/>
    <w:rsid w:val="00E163EF"/>
    <w:rsid w:val="00E57DE5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2E97D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x-apple-data-detectors://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x-apple-data-detectors://2" TargetMode="External"/><Relationship Id="rId17" Type="http://schemas.openxmlformats.org/officeDocument/2006/relationships/hyperlink" Target="x-apple-data-detectors://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x-apple-data-detectors://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x-apple-data-detectors://2" TargetMode="External"/><Relationship Id="rId5" Type="http://schemas.openxmlformats.org/officeDocument/2006/relationships/numbering" Target="numbering.xml"/><Relationship Id="rId15" Type="http://schemas.openxmlformats.org/officeDocument/2006/relationships/hyperlink" Target="x-apple-data-detectors://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x-apple-data-detectors://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77E80-E204-4E52-8B0E-FFFDD7F3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</cp:revision>
  <cp:lastPrinted>2018-03-27T07:55:00Z</cp:lastPrinted>
  <dcterms:created xsi:type="dcterms:W3CDTF">2018-03-27T06:57:00Z</dcterms:created>
  <dcterms:modified xsi:type="dcterms:W3CDTF">2018-03-27T07:55:00Z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