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03" w:rsidRPr="00AA6CCF" w:rsidRDefault="006B6EB2" w:rsidP="00421103">
      <w:pPr>
        <w:widowControl/>
        <w:jc w:val="right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Kraków, dnia 05.04</w:t>
      </w:r>
      <w:r w:rsidR="00421103" w:rsidRPr="00AA6CCF">
        <w:rPr>
          <w:rFonts w:ascii="Times New Roman" w:eastAsia="Times New Roman" w:hAnsi="Times New Roman"/>
          <w:lang w:val="pl-PL" w:eastAsia="pl-PL"/>
        </w:rPr>
        <w:t>.2018 r.</w:t>
      </w:r>
    </w:p>
    <w:p w:rsidR="00421103" w:rsidRPr="00AA6CCF" w:rsidRDefault="00421103" w:rsidP="00421103">
      <w:pPr>
        <w:widowControl/>
        <w:ind w:left="142"/>
        <w:rPr>
          <w:rFonts w:ascii="Times New Roman" w:eastAsia="Times New Roman" w:hAnsi="Times New Roman"/>
          <w:lang w:val="pl-PL" w:eastAsia="pl-PL"/>
        </w:rPr>
      </w:pPr>
      <w:r w:rsidRPr="00AA6CCF">
        <w:rPr>
          <w:rFonts w:ascii="Times New Roman" w:eastAsia="Times New Roman" w:hAnsi="Times New Roman"/>
          <w:lang w:val="pl-PL" w:eastAsia="pl-PL"/>
        </w:rPr>
        <w:t xml:space="preserve"> Nr sprawy: DFP.271.</w:t>
      </w:r>
      <w:r w:rsidR="006B6EB2">
        <w:rPr>
          <w:rFonts w:ascii="Times New Roman" w:eastAsia="Times New Roman" w:hAnsi="Times New Roman"/>
          <w:lang w:val="pl-PL" w:eastAsia="pl-PL"/>
        </w:rPr>
        <w:t>77</w:t>
      </w:r>
      <w:r w:rsidRPr="00AA6CCF">
        <w:rPr>
          <w:rFonts w:ascii="Times New Roman" w:eastAsia="Times New Roman" w:hAnsi="Times New Roman"/>
          <w:lang w:val="pl-PL" w:eastAsia="pl-PL"/>
        </w:rPr>
        <w:t>.2018.EP</w:t>
      </w:r>
    </w:p>
    <w:p w:rsidR="00421103" w:rsidRPr="00AA6CCF" w:rsidRDefault="00421103" w:rsidP="00421103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Times New Roman" w:eastAsia="Times New Roman" w:hAnsi="Times New Roman"/>
          <w:color w:val="000000"/>
          <w:lang w:val="pl-PL" w:eastAsia="pl-PL"/>
        </w:rPr>
      </w:pPr>
    </w:p>
    <w:p w:rsidR="00421103" w:rsidRPr="00421103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/>
          <w:i/>
          <w:lang w:val="pl-PL"/>
        </w:rPr>
      </w:pPr>
    </w:p>
    <w:p w:rsidR="00421103" w:rsidRPr="00421103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/>
          <w:i/>
          <w:lang w:val="pl-PL"/>
        </w:rPr>
      </w:pPr>
    </w:p>
    <w:p w:rsidR="00421103" w:rsidRPr="00421103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/>
          <w:i/>
          <w:lang w:val="pl-PL"/>
        </w:rPr>
      </w:pPr>
    </w:p>
    <w:p w:rsidR="00421103" w:rsidRPr="00AA6CCF" w:rsidRDefault="00421103" w:rsidP="00421103">
      <w:pPr>
        <w:ind w:left="2832"/>
        <w:jc w:val="both"/>
        <w:rPr>
          <w:rFonts w:ascii="Times New Roman" w:hAnsi="Times New Roman"/>
          <w:b/>
          <w:lang w:val="pl-PL"/>
        </w:rPr>
      </w:pPr>
      <w:r w:rsidRPr="00AA6CCF">
        <w:rPr>
          <w:rFonts w:ascii="Times New Roman" w:hAnsi="Times New Roman"/>
          <w:b/>
          <w:bCs/>
          <w:lang w:val="pl-PL"/>
        </w:rPr>
        <w:t>Do wszystkich Wykonawców biorących udział w postępowaniu</w:t>
      </w:r>
    </w:p>
    <w:p w:rsidR="00421103" w:rsidRPr="00421103" w:rsidRDefault="00421103" w:rsidP="00421103">
      <w:pPr>
        <w:pStyle w:val="Tekstpodstawowywcity2"/>
        <w:spacing w:after="0" w:line="240" w:lineRule="auto"/>
        <w:ind w:left="993" w:hanging="709"/>
        <w:rPr>
          <w:rFonts w:ascii="Times New Roman" w:hAnsi="Times New Roman"/>
          <w:lang w:val="pl-PL"/>
        </w:rPr>
      </w:pPr>
    </w:p>
    <w:p w:rsidR="00421103" w:rsidRPr="00421103" w:rsidRDefault="00421103" w:rsidP="00421103">
      <w:pPr>
        <w:pStyle w:val="Tekstpodstawowywcity2"/>
        <w:spacing w:after="0" w:line="240" w:lineRule="auto"/>
        <w:ind w:left="851" w:hanging="851"/>
        <w:jc w:val="both"/>
        <w:rPr>
          <w:rFonts w:ascii="Times New Roman" w:hAnsi="Times New Roman"/>
          <w:lang w:val="pl-PL"/>
        </w:rPr>
      </w:pPr>
    </w:p>
    <w:p w:rsidR="00421103" w:rsidRPr="00AA6CCF" w:rsidRDefault="00421103" w:rsidP="00421103">
      <w:pPr>
        <w:widowControl/>
        <w:autoSpaceDE w:val="0"/>
        <w:autoSpaceDN w:val="0"/>
        <w:adjustRightInd w:val="0"/>
        <w:ind w:left="851" w:hanging="709"/>
        <w:jc w:val="both"/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  <w:r w:rsidRPr="00AA6CCF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Dotyczy: postępowania o udzielenie zamówienia publicznego</w:t>
      </w:r>
      <w:r w:rsidRPr="00AA6CC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proofErr w:type="spellStart"/>
      <w:r w:rsidRPr="00AA6CCF">
        <w:rPr>
          <w:rFonts w:ascii="Times New Roman" w:eastAsia="Times New Roman" w:hAnsi="Times New Roman"/>
          <w:sz w:val="20"/>
          <w:szCs w:val="20"/>
          <w:lang w:val="pl-PL" w:eastAsia="pl-PL"/>
        </w:rPr>
        <w:t>pn</w:t>
      </w:r>
      <w:proofErr w:type="spellEnd"/>
      <w:r w:rsidRPr="00AA6CC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AA6CCF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,,</w:t>
      </w:r>
      <w:r w:rsidR="006B6EB2" w:rsidRPr="006B6EB2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 xml:space="preserve"> Dostawa wody z urządzeń wodociągowych w sposób ciągły i odprowadzanie ścieków do urządzeń kanalizacyjnych dla Centrum Urazowego Medycyny Ratunkowej i Katastrof (</w:t>
      </w:r>
      <w:proofErr w:type="spellStart"/>
      <w:r w:rsidR="006B6EB2" w:rsidRPr="006B6EB2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CUMRiK</w:t>
      </w:r>
      <w:proofErr w:type="spellEnd"/>
      <w:r w:rsidR="006B6EB2" w:rsidRPr="006B6EB2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) Szpitala Uniwersyteckiego w Krakowie</w:t>
      </w:r>
      <w:r w:rsidRPr="00AA6CCF"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”</w:t>
      </w:r>
    </w:p>
    <w:p w:rsidR="00421103" w:rsidRPr="00AA6CCF" w:rsidRDefault="00421103" w:rsidP="00421103">
      <w:pPr>
        <w:pStyle w:val="Tekstpodstawowywcity"/>
        <w:ind w:left="0" w:right="-142"/>
        <w:jc w:val="both"/>
        <w:rPr>
          <w:rFonts w:ascii="Times New Roman" w:hAnsi="Times New Roman"/>
          <w:szCs w:val="24"/>
          <w:lang w:val="pl-PL"/>
        </w:rPr>
      </w:pPr>
    </w:p>
    <w:p w:rsidR="00421103" w:rsidRPr="00AA6CCF" w:rsidRDefault="00421103" w:rsidP="00421103">
      <w:pPr>
        <w:pStyle w:val="Zwykytekst"/>
        <w:rPr>
          <w:rFonts w:ascii="Times New Roman" w:hAnsi="Times New Roman"/>
        </w:rPr>
      </w:pPr>
    </w:p>
    <w:p w:rsidR="00421103" w:rsidRDefault="00421103" w:rsidP="00421103">
      <w:pPr>
        <w:spacing w:line="360" w:lineRule="auto"/>
        <w:ind w:firstLine="360"/>
        <w:jc w:val="both"/>
        <w:rPr>
          <w:rFonts w:ascii="Times New Roman" w:eastAsia="Times New Roman" w:hAnsi="Times New Roman"/>
          <w:lang w:val="pl-PL" w:eastAsia="pl-PL"/>
        </w:rPr>
      </w:pPr>
      <w:r w:rsidRPr="00AA6CC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Zamawiający informuję, że </w:t>
      </w:r>
      <w:r>
        <w:rPr>
          <w:rFonts w:ascii="Times New Roman" w:eastAsia="Times New Roman" w:hAnsi="Times New Roman"/>
          <w:lang w:val="pl-PL" w:eastAsia="pl-PL"/>
        </w:rPr>
        <w:t>t</w:t>
      </w:r>
      <w:r>
        <w:rPr>
          <w:rFonts w:ascii="Times New Roman" w:hAnsi="Times New Roman"/>
          <w:lang w:val="pl-PL"/>
        </w:rPr>
        <w:t xml:space="preserve">ermin składania ofert uległ przedłużeniu do dnia </w:t>
      </w:r>
      <w:r w:rsidR="006B6EB2">
        <w:rPr>
          <w:rFonts w:ascii="Times New Roman" w:hAnsi="Times New Roman"/>
          <w:b/>
          <w:lang w:val="pl-PL"/>
        </w:rPr>
        <w:t>13</w:t>
      </w:r>
      <w:r>
        <w:rPr>
          <w:rFonts w:ascii="Times New Roman" w:hAnsi="Times New Roman"/>
          <w:b/>
          <w:bCs/>
          <w:lang w:val="pl-PL"/>
        </w:rPr>
        <w:t>.04.2018 r. do godz. 12:00</w:t>
      </w:r>
      <w:r>
        <w:rPr>
          <w:rFonts w:ascii="Times New Roman" w:hAnsi="Times New Roman"/>
          <w:lang w:val="pl-PL"/>
        </w:rPr>
        <w:t xml:space="preserve">. Otwarcie ofert nastąpi w dniu </w:t>
      </w:r>
      <w:r w:rsidR="006B6EB2">
        <w:rPr>
          <w:rFonts w:ascii="Times New Roman" w:hAnsi="Times New Roman"/>
          <w:b/>
          <w:lang w:val="pl-PL"/>
        </w:rPr>
        <w:t>13</w:t>
      </w:r>
      <w:r w:rsidR="006B6EB2">
        <w:rPr>
          <w:rFonts w:ascii="Times New Roman" w:hAnsi="Times New Roman"/>
          <w:b/>
          <w:bCs/>
          <w:lang w:val="pl-PL"/>
        </w:rPr>
        <w:t>.04.2018 r. o godz. 12:15</w:t>
      </w:r>
      <w:r>
        <w:rPr>
          <w:rFonts w:ascii="Times New Roman" w:hAnsi="Times New Roman"/>
          <w:b/>
          <w:bCs/>
          <w:lang w:val="pl-PL"/>
        </w:rPr>
        <w:t>.</w:t>
      </w:r>
      <w:r>
        <w:rPr>
          <w:rFonts w:ascii="Times New Roman" w:hAnsi="Times New Roman"/>
          <w:lang w:val="pl-PL"/>
        </w:rPr>
        <w:t xml:space="preserve"> Pozostałe informacje dotyczące składania i otwarcia ofert pozostają bez zmian.</w:t>
      </w:r>
    </w:p>
    <w:p w:rsidR="00421103" w:rsidRPr="000B6F05" w:rsidRDefault="00421103" w:rsidP="00421103">
      <w:pPr>
        <w:spacing w:line="360" w:lineRule="auto"/>
        <w:ind w:firstLine="360"/>
        <w:jc w:val="both"/>
        <w:rPr>
          <w:rFonts w:ascii="Times New Roman" w:hAnsi="Times New Roman"/>
          <w:lang w:val="pl-PL"/>
        </w:rPr>
      </w:pPr>
    </w:p>
    <w:p w:rsidR="00421103" w:rsidRPr="00AA6CCF" w:rsidRDefault="00421103" w:rsidP="00421103">
      <w:pPr>
        <w:pStyle w:val="Style4"/>
        <w:spacing w:line="276" w:lineRule="auto"/>
        <w:rPr>
          <w:rFonts w:ascii="Times New Roman" w:hAnsi="Times New Roman"/>
        </w:rPr>
      </w:pPr>
      <w:bookmarkStart w:id="0" w:name="_GoBack"/>
      <w:bookmarkEnd w:id="0"/>
    </w:p>
    <w:p w:rsidR="00FF6057" w:rsidRPr="00FF6057" w:rsidRDefault="00FF6057" w:rsidP="00FF6057">
      <w:pPr>
        <w:tabs>
          <w:tab w:val="left" w:pos="1099"/>
        </w:tabs>
        <w:spacing w:line="200" w:lineRule="atLeast"/>
        <w:jc w:val="both"/>
        <w:rPr>
          <w:rFonts w:ascii="Bookman Old Style" w:hAnsi="Bookman Old Style"/>
          <w:sz w:val="20"/>
          <w:szCs w:val="20"/>
          <w:lang w:val="pl-PL"/>
        </w:rPr>
      </w:pPr>
    </w:p>
    <w:sectPr w:rsidR="00FF6057" w:rsidRPr="00FF6057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12" w:rsidRDefault="00CF0512" w:rsidP="00D55D13">
      <w:r>
        <w:separator/>
      </w:r>
    </w:p>
  </w:endnote>
  <w:endnote w:type="continuationSeparator" w:id="0">
    <w:p w:rsidR="00CF0512" w:rsidRDefault="00CF051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421103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AF3C3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12" w:rsidRDefault="00CF0512" w:rsidP="00D55D13">
      <w:r>
        <w:separator/>
      </w:r>
    </w:p>
  </w:footnote>
  <w:footnote w:type="continuationSeparator" w:id="0">
    <w:p w:rsidR="00CF0512" w:rsidRDefault="00CF051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21103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26ED5"/>
    <w:rsid w:val="006B6EB2"/>
    <w:rsid w:val="00797549"/>
    <w:rsid w:val="007D01C4"/>
    <w:rsid w:val="00863E52"/>
    <w:rsid w:val="008A7B34"/>
    <w:rsid w:val="008E1DF6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BE4F9E"/>
    <w:rsid w:val="00C17EC4"/>
    <w:rsid w:val="00C93F23"/>
    <w:rsid w:val="00CF0512"/>
    <w:rsid w:val="00D01CB1"/>
    <w:rsid w:val="00D308CB"/>
    <w:rsid w:val="00D55D13"/>
    <w:rsid w:val="00D64908"/>
    <w:rsid w:val="00E163EF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16E6B"/>
  <w15:docId w15:val="{59D3E0C6-E6C9-4215-BABC-1B1E4B56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211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2110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1103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1103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21103"/>
    <w:pPr>
      <w:widowControl/>
    </w:pPr>
    <w:rPr>
      <w:rFonts w:ascii="Calibri" w:eastAsia="Calibri" w:hAnsi="Calibri" w:cs="Times New Roman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1103"/>
    <w:rPr>
      <w:rFonts w:ascii="Calibri" w:eastAsia="Calibri" w:hAnsi="Calibri" w:cs="Times New Roman"/>
      <w:szCs w:val="21"/>
      <w:lang w:val="pl-PL"/>
    </w:rPr>
  </w:style>
  <w:style w:type="paragraph" w:customStyle="1" w:styleId="Style4">
    <w:name w:val="Style4"/>
    <w:basedOn w:val="Normalny"/>
    <w:rsid w:val="00421103"/>
    <w:pPr>
      <w:autoSpaceDE w:val="0"/>
      <w:autoSpaceDN w:val="0"/>
      <w:adjustRightInd w:val="0"/>
      <w:spacing w:line="288" w:lineRule="exact"/>
      <w:jc w:val="both"/>
    </w:pPr>
    <w:rPr>
      <w:rFonts w:ascii="Courier New" w:eastAsia="Times New Roman" w:hAnsi="Courier New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39490-817D-45EE-B612-0A6314F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2018-04-05T13:14:00Z</cp:lastPrinted>
  <dcterms:created xsi:type="dcterms:W3CDTF">2018-04-05T13:15:00Z</dcterms:created>
  <dcterms:modified xsi:type="dcterms:W3CDTF">2018-04-05T13:15:00Z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