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C98" w:rsidRPr="009A28C7" w:rsidRDefault="000D1C98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:rsidR="000D1C98" w:rsidRPr="009A28C7" w:rsidRDefault="00B52F0F" w:rsidP="000D1C98">
      <w:pPr>
        <w:widowControl/>
        <w:tabs>
          <w:tab w:val="center" w:pos="4536"/>
          <w:tab w:val="right" w:pos="14040"/>
        </w:tabs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Kraków, dnia 15.07</w:t>
      </w:r>
      <w:r w:rsidR="000D1C98" w:rsidRPr="009A28C7">
        <w:rPr>
          <w:rFonts w:ascii="Times New Roman" w:eastAsia="Times New Roman" w:hAnsi="Times New Roman" w:cs="Times New Roman"/>
          <w:lang w:eastAsia="ar-SA"/>
        </w:rPr>
        <w:t>.2019 r</w:t>
      </w:r>
    </w:p>
    <w:p w:rsidR="00DA7370" w:rsidRPr="009A28C7" w:rsidRDefault="00B52F0F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NSSU.DFP.271.23</w:t>
      </w:r>
      <w:r w:rsidR="001C777A" w:rsidRPr="009A28C7">
        <w:rPr>
          <w:rFonts w:ascii="Times New Roman" w:eastAsia="Times New Roman" w:hAnsi="Times New Roman" w:cs="Times New Roman"/>
          <w:lang w:eastAsia="ar-SA"/>
        </w:rPr>
        <w:t>.2019</w:t>
      </w:r>
      <w:r w:rsidR="00D8580B" w:rsidRPr="009A28C7">
        <w:rPr>
          <w:rFonts w:ascii="Times New Roman" w:eastAsia="Times New Roman" w:hAnsi="Times New Roman" w:cs="Times New Roman"/>
          <w:lang w:eastAsia="ar-SA"/>
        </w:rPr>
        <w:t>.AM</w:t>
      </w:r>
      <w:r w:rsidR="00DA7370" w:rsidRPr="009A28C7">
        <w:rPr>
          <w:rFonts w:ascii="Times New Roman" w:eastAsia="Times New Roman" w:hAnsi="Times New Roman" w:cs="Times New Roman"/>
          <w:lang w:eastAsia="ar-SA"/>
        </w:rPr>
        <w:tab/>
      </w:r>
      <w:r w:rsidR="00DA7370" w:rsidRPr="009A28C7">
        <w:rPr>
          <w:rFonts w:ascii="Times New Roman" w:eastAsia="Times New Roman" w:hAnsi="Times New Roman" w:cs="Times New Roman"/>
          <w:lang w:eastAsia="ar-SA"/>
        </w:rPr>
        <w:tab/>
      </w:r>
    </w:p>
    <w:p w:rsidR="00DA7370" w:rsidRPr="009A28C7" w:rsidRDefault="00DA7370" w:rsidP="00610CEB">
      <w:pPr>
        <w:widowControl/>
        <w:rPr>
          <w:rFonts w:ascii="Times New Roman" w:eastAsia="Times New Roman" w:hAnsi="Times New Roman" w:cs="Times New Roman"/>
          <w:lang w:eastAsia="pl-PL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4301"/>
        <w:gridCol w:w="2552"/>
        <w:gridCol w:w="2181"/>
      </w:tblGrid>
      <w:tr w:rsidR="00943391" w:rsidRPr="009A28C7" w:rsidTr="002F56EA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91" w:rsidRPr="009A28C7" w:rsidRDefault="0094339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A28C7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91" w:rsidRPr="009A28C7" w:rsidRDefault="00943391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A28C7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91" w:rsidRPr="009A28C7" w:rsidRDefault="00943391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A28C7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91" w:rsidRPr="009A28C7" w:rsidRDefault="00943391" w:rsidP="009433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A28C7">
              <w:rPr>
                <w:rFonts w:ascii="Times New Roman" w:eastAsia="Times New Roman" w:hAnsi="Times New Roman" w:cs="Times New Roman"/>
                <w:b/>
                <w:lang w:eastAsia="pl-PL"/>
              </w:rPr>
              <w:t>Warunki gwarancji</w:t>
            </w:r>
          </w:p>
        </w:tc>
      </w:tr>
      <w:tr w:rsidR="00943391" w:rsidRPr="009A28C7" w:rsidTr="002F56EA">
        <w:trPr>
          <w:cantSplit/>
          <w:trHeight w:val="761"/>
          <w:jc w:val="center"/>
        </w:trPr>
        <w:tc>
          <w:tcPr>
            <w:tcW w:w="713" w:type="dxa"/>
            <w:vAlign w:val="center"/>
          </w:tcPr>
          <w:p w:rsidR="00943391" w:rsidRPr="009A28C7" w:rsidRDefault="0094339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A28C7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4301" w:type="dxa"/>
            <w:vAlign w:val="center"/>
          </w:tcPr>
          <w:p w:rsidR="0042685B" w:rsidRPr="00B13C67" w:rsidRDefault="0042685B" w:rsidP="000423F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13C67">
              <w:rPr>
                <w:rFonts w:ascii="Times New Roman" w:hAnsi="Times New Roman" w:cs="Times New Roman"/>
                <w:color w:val="000000" w:themeColor="text1"/>
              </w:rPr>
              <w:t xml:space="preserve">Canberra Packard Sp. z o.o., </w:t>
            </w:r>
          </w:p>
          <w:p w:rsidR="00943391" w:rsidRPr="00B13C67" w:rsidRDefault="0042685B" w:rsidP="000423F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13C67">
              <w:rPr>
                <w:rFonts w:ascii="Times New Roman" w:hAnsi="Times New Roman" w:cs="Times New Roman"/>
                <w:color w:val="000000" w:themeColor="text1"/>
              </w:rPr>
              <w:t>ul. Królowej Marysieńki 24, 02-954 Warszawa</w:t>
            </w:r>
          </w:p>
        </w:tc>
        <w:tc>
          <w:tcPr>
            <w:tcW w:w="2552" w:type="dxa"/>
            <w:vAlign w:val="center"/>
          </w:tcPr>
          <w:p w:rsidR="000423F6" w:rsidRPr="002306DC" w:rsidRDefault="00CF43F3" w:rsidP="000423F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306DC">
              <w:rPr>
                <w:rFonts w:ascii="Times New Roman" w:hAnsi="Times New Roman" w:cs="Times New Roman"/>
                <w:color w:val="000000" w:themeColor="text1"/>
              </w:rPr>
              <w:t>Część</w:t>
            </w:r>
            <w:r w:rsidR="002306DC">
              <w:rPr>
                <w:rFonts w:ascii="Times New Roman" w:hAnsi="Times New Roman" w:cs="Times New Roman"/>
                <w:color w:val="000000" w:themeColor="text1"/>
              </w:rPr>
              <w:t xml:space="preserve"> 1</w:t>
            </w:r>
            <w:r w:rsidRPr="002306DC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B0065C">
              <w:rPr>
                <w:rFonts w:ascii="Times New Roman" w:hAnsi="Times New Roman" w:cs="Times New Roman"/>
                <w:color w:val="000000" w:themeColor="text1"/>
              </w:rPr>
              <w:t xml:space="preserve"> 1 429 026,00 zł</w:t>
            </w:r>
          </w:p>
        </w:tc>
        <w:tc>
          <w:tcPr>
            <w:tcW w:w="2181" w:type="dxa"/>
            <w:vAlign w:val="center"/>
          </w:tcPr>
          <w:p w:rsidR="002537C8" w:rsidRPr="002306DC" w:rsidRDefault="00CF43F3" w:rsidP="009E3C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306DC">
              <w:rPr>
                <w:rFonts w:ascii="Times New Roman" w:hAnsi="Times New Roman" w:cs="Times New Roman"/>
                <w:color w:val="000000" w:themeColor="text1"/>
              </w:rPr>
              <w:t>Część</w:t>
            </w:r>
            <w:r w:rsidR="002306DC">
              <w:rPr>
                <w:rFonts w:ascii="Times New Roman" w:hAnsi="Times New Roman" w:cs="Times New Roman"/>
                <w:color w:val="000000" w:themeColor="text1"/>
              </w:rPr>
              <w:t xml:space="preserve"> 1</w:t>
            </w:r>
            <w:r w:rsidRPr="002306DC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B0065C">
              <w:rPr>
                <w:rFonts w:ascii="Times New Roman" w:hAnsi="Times New Roman" w:cs="Times New Roman"/>
                <w:color w:val="000000" w:themeColor="text1"/>
              </w:rPr>
              <w:t xml:space="preserve">  36 miesięcy</w:t>
            </w:r>
          </w:p>
        </w:tc>
      </w:tr>
      <w:tr w:rsidR="00615CCA" w:rsidRPr="009A28C7" w:rsidTr="002F56EA">
        <w:trPr>
          <w:cantSplit/>
          <w:trHeight w:val="830"/>
          <w:jc w:val="center"/>
        </w:trPr>
        <w:tc>
          <w:tcPr>
            <w:tcW w:w="713" w:type="dxa"/>
            <w:vAlign w:val="center"/>
          </w:tcPr>
          <w:p w:rsidR="00615CCA" w:rsidRPr="009A28C7" w:rsidRDefault="009F56E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A28C7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4301" w:type="dxa"/>
            <w:vAlign w:val="center"/>
          </w:tcPr>
          <w:p w:rsidR="00615CCA" w:rsidRPr="00B13C67" w:rsidRDefault="0042685B" w:rsidP="003E101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13C67">
              <w:rPr>
                <w:rFonts w:ascii="Times New Roman" w:hAnsi="Times New Roman" w:cs="Times New Roman"/>
                <w:color w:val="000000" w:themeColor="text1"/>
              </w:rPr>
              <w:t>Raytech</w:t>
            </w:r>
            <w:proofErr w:type="spellEnd"/>
            <w:r w:rsidRPr="00B13C67">
              <w:rPr>
                <w:rFonts w:ascii="Times New Roman" w:hAnsi="Times New Roman" w:cs="Times New Roman"/>
                <w:color w:val="000000" w:themeColor="text1"/>
              </w:rPr>
              <w:t xml:space="preserve"> Piotr Kasprzycki,</w:t>
            </w:r>
          </w:p>
          <w:p w:rsidR="0042685B" w:rsidRPr="00B13C67" w:rsidRDefault="0042685B" w:rsidP="003E101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13C67">
              <w:rPr>
                <w:rFonts w:ascii="Times New Roman" w:hAnsi="Times New Roman" w:cs="Times New Roman"/>
                <w:color w:val="000000" w:themeColor="text1"/>
              </w:rPr>
              <w:t>ul. Wyżynna 8H, 30-617 Kraków</w:t>
            </w:r>
          </w:p>
        </w:tc>
        <w:tc>
          <w:tcPr>
            <w:tcW w:w="2552" w:type="dxa"/>
            <w:vAlign w:val="center"/>
          </w:tcPr>
          <w:p w:rsidR="00615CCA" w:rsidRPr="002306DC" w:rsidRDefault="00CF43F3" w:rsidP="003E101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306DC">
              <w:rPr>
                <w:rFonts w:ascii="Times New Roman" w:hAnsi="Times New Roman" w:cs="Times New Roman"/>
                <w:color w:val="000000" w:themeColor="text1"/>
              </w:rPr>
              <w:t>Część</w:t>
            </w:r>
            <w:r w:rsidR="002306DC">
              <w:rPr>
                <w:rFonts w:ascii="Times New Roman" w:hAnsi="Times New Roman" w:cs="Times New Roman"/>
                <w:color w:val="000000" w:themeColor="text1"/>
              </w:rPr>
              <w:t xml:space="preserve"> 1</w:t>
            </w:r>
            <w:r w:rsidRPr="002306DC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557C7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57C7D" w:rsidRPr="00557C7D">
              <w:rPr>
                <w:rFonts w:ascii="Times New Roman" w:hAnsi="Times New Roman" w:cs="Times New Roman"/>
                <w:color w:val="000000" w:themeColor="text1"/>
              </w:rPr>
              <w:t>1 720 770,00</w:t>
            </w:r>
            <w:r w:rsidR="00557C7D">
              <w:rPr>
                <w:rFonts w:ascii="Times New Roman" w:hAnsi="Times New Roman" w:cs="Times New Roman"/>
                <w:color w:val="000000" w:themeColor="text1"/>
              </w:rPr>
              <w:t xml:space="preserve"> zł</w:t>
            </w:r>
          </w:p>
        </w:tc>
        <w:tc>
          <w:tcPr>
            <w:tcW w:w="2181" w:type="dxa"/>
            <w:vAlign w:val="center"/>
          </w:tcPr>
          <w:p w:rsidR="00615CCA" w:rsidRPr="002306DC" w:rsidRDefault="00CF43F3" w:rsidP="009E3C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306DC">
              <w:rPr>
                <w:rFonts w:ascii="Times New Roman" w:hAnsi="Times New Roman" w:cs="Times New Roman"/>
                <w:color w:val="000000" w:themeColor="text1"/>
              </w:rPr>
              <w:t>Część</w:t>
            </w:r>
            <w:r w:rsidR="002306DC">
              <w:rPr>
                <w:rFonts w:ascii="Times New Roman" w:hAnsi="Times New Roman" w:cs="Times New Roman"/>
                <w:color w:val="000000" w:themeColor="text1"/>
              </w:rPr>
              <w:t xml:space="preserve"> 1</w:t>
            </w:r>
            <w:r w:rsidRPr="002306DC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8530B4">
              <w:rPr>
                <w:rFonts w:ascii="Times New Roman" w:hAnsi="Times New Roman" w:cs="Times New Roman"/>
                <w:color w:val="000000" w:themeColor="text1"/>
              </w:rPr>
              <w:t xml:space="preserve"> 24 miesiące</w:t>
            </w:r>
          </w:p>
        </w:tc>
      </w:tr>
    </w:tbl>
    <w:p w:rsidR="001C777A" w:rsidRDefault="001C777A" w:rsidP="001C777A">
      <w:pPr>
        <w:widowControl/>
        <w:rPr>
          <w:rFonts w:ascii="Times New Roman" w:eastAsia="Times New Roman" w:hAnsi="Times New Roman" w:cs="Times New Roman"/>
          <w:lang w:eastAsia="pl-PL"/>
        </w:rPr>
      </w:pPr>
    </w:p>
    <w:p w:rsidR="004952E1" w:rsidRPr="00764B05" w:rsidRDefault="004952E1" w:rsidP="004952E1">
      <w:pPr>
        <w:widowControl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64B0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Kwota przeznaczona na sfinansowanie zamówienia: </w:t>
      </w:r>
    </w:p>
    <w:p w:rsidR="004952E1" w:rsidRDefault="004952E1" w:rsidP="004952E1">
      <w:pPr>
        <w:widowControl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410"/>
      </w:tblGrid>
      <w:tr w:rsidR="004952E1" w:rsidRPr="00FB28FE" w:rsidTr="00A834B2">
        <w:trPr>
          <w:trHeight w:val="255"/>
        </w:trPr>
        <w:tc>
          <w:tcPr>
            <w:tcW w:w="1134" w:type="dxa"/>
            <w:shd w:val="clear" w:color="auto" w:fill="auto"/>
            <w:noWrap/>
            <w:hideMark/>
          </w:tcPr>
          <w:p w:rsidR="004952E1" w:rsidRPr="00045047" w:rsidRDefault="004952E1" w:rsidP="00A834B2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4504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część 1</w:t>
            </w:r>
          </w:p>
        </w:tc>
        <w:tc>
          <w:tcPr>
            <w:tcW w:w="2410" w:type="dxa"/>
            <w:shd w:val="clear" w:color="auto" w:fill="auto"/>
            <w:hideMark/>
          </w:tcPr>
          <w:p w:rsidR="004952E1" w:rsidRPr="00C024B8" w:rsidRDefault="004952E1" w:rsidP="00A834B2">
            <w:pPr>
              <w:widowControl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024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1 751 047,40 zł</w:t>
            </w:r>
          </w:p>
        </w:tc>
      </w:tr>
      <w:tr w:rsidR="008A7DCC" w:rsidRPr="008A7DCC" w:rsidTr="00A834B2">
        <w:trPr>
          <w:trHeight w:val="255"/>
        </w:trPr>
        <w:tc>
          <w:tcPr>
            <w:tcW w:w="1134" w:type="dxa"/>
            <w:shd w:val="clear" w:color="auto" w:fill="auto"/>
            <w:noWrap/>
            <w:hideMark/>
          </w:tcPr>
          <w:p w:rsidR="004952E1" w:rsidRPr="008A7DCC" w:rsidRDefault="004952E1" w:rsidP="00A834B2">
            <w:pPr>
              <w:widowControl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8A7D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część 2</w:t>
            </w:r>
          </w:p>
        </w:tc>
        <w:tc>
          <w:tcPr>
            <w:tcW w:w="2410" w:type="dxa"/>
            <w:shd w:val="clear" w:color="auto" w:fill="auto"/>
            <w:hideMark/>
          </w:tcPr>
          <w:p w:rsidR="004952E1" w:rsidRPr="008A7DCC" w:rsidRDefault="004952E1" w:rsidP="00A834B2">
            <w:pPr>
              <w:widowControl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8A7D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157 040,25 zł</w:t>
            </w:r>
          </w:p>
        </w:tc>
        <w:bookmarkStart w:id="0" w:name="_GoBack"/>
        <w:bookmarkEnd w:id="0"/>
      </w:tr>
    </w:tbl>
    <w:p w:rsidR="001C777A" w:rsidRPr="009A28C7" w:rsidRDefault="001C777A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p w:rsidR="000423F6" w:rsidRPr="004952E1" w:rsidRDefault="00733CAE" w:rsidP="00733CA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FF0000"/>
        </w:rPr>
      </w:pPr>
      <w:r w:rsidRPr="009A28C7">
        <w:rPr>
          <w:rFonts w:ascii="Times New Roman" w:hAnsi="Times New Roman" w:cs="Times New Roman"/>
          <w:color w:val="000000" w:themeColor="text1"/>
        </w:rPr>
        <w:tab/>
      </w:r>
      <w:r w:rsidRPr="00B13C67">
        <w:rPr>
          <w:rFonts w:ascii="Times New Roman" w:hAnsi="Times New Roman" w:cs="Times New Roman"/>
          <w:color w:val="000000" w:themeColor="text1"/>
        </w:rPr>
        <w:t xml:space="preserve">W terminie 3 dni od dnia zamieszczenia niniejszej informacji Wykonawca przekazuje </w:t>
      </w:r>
      <w:r w:rsidRPr="00B13C67">
        <w:rPr>
          <w:rFonts w:ascii="Times New Roman" w:hAnsi="Times New Roman" w:cs="Times New Roman"/>
          <w:color w:val="000000" w:themeColor="text1"/>
        </w:rPr>
        <w:br/>
        <w:t>Zamawiającemu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Nie należy składać listy podmiotów należących do tej samej grupy kapitałowej. Wzór oświadczenia podany jest w załączniku nr 4 do specyfikacji.</w:t>
      </w:r>
    </w:p>
    <w:sectPr w:rsidR="000423F6" w:rsidRPr="004952E1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AFF" w:rsidRDefault="00883AFF" w:rsidP="00D55D13">
      <w:r>
        <w:separator/>
      </w:r>
    </w:p>
  </w:endnote>
  <w:endnote w:type="continuationSeparator" w:id="0">
    <w:p w:rsidR="00883AFF" w:rsidRDefault="00883AFF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A3333A">
    <w:pPr>
      <w:pStyle w:val="Tekstpodstawowy"/>
      <w:ind w:left="0"/>
      <w:rPr>
        <w:color w:val="6C6E70"/>
        <w:spacing w:val="-5"/>
      </w:rPr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AFF" w:rsidRDefault="00883AFF" w:rsidP="00D55D13">
      <w:r>
        <w:separator/>
      </w:r>
    </w:p>
  </w:footnote>
  <w:footnote w:type="continuationSeparator" w:id="0">
    <w:p w:rsidR="00883AFF" w:rsidRDefault="00883AFF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E82923" w:rsidP="00A3333A">
    <w:pPr>
      <w:pStyle w:val="Nagwek"/>
      <w:tabs>
        <w:tab w:val="clear" w:pos="4536"/>
        <w:tab w:val="clear" w:pos="9072"/>
        <w:tab w:val="left" w:pos="1845"/>
      </w:tabs>
    </w:pPr>
    <w:r w:rsidRPr="005C48C4">
      <w:rPr>
        <w:noProof/>
        <w:lang w:eastAsia="pl-PL"/>
      </w:rPr>
      <w:drawing>
        <wp:inline distT="0" distB="0" distL="0" distR="0">
          <wp:extent cx="5763260" cy="658912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65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209BD"/>
    <w:rsid w:val="00020DB3"/>
    <w:rsid w:val="000225C3"/>
    <w:rsid w:val="000423F6"/>
    <w:rsid w:val="00054A41"/>
    <w:rsid w:val="00060250"/>
    <w:rsid w:val="00064379"/>
    <w:rsid w:val="00065F58"/>
    <w:rsid w:val="00084ADC"/>
    <w:rsid w:val="0009090C"/>
    <w:rsid w:val="0009207A"/>
    <w:rsid w:val="00094A26"/>
    <w:rsid w:val="000D1C98"/>
    <w:rsid w:val="000E3D3E"/>
    <w:rsid w:val="000E5B66"/>
    <w:rsid w:val="001031C7"/>
    <w:rsid w:val="00110FD6"/>
    <w:rsid w:val="00113889"/>
    <w:rsid w:val="00124ABA"/>
    <w:rsid w:val="00141B17"/>
    <w:rsid w:val="00141D58"/>
    <w:rsid w:val="00146C9D"/>
    <w:rsid w:val="001737AF"/>
    <w:rsid w:val="00180633"/>
    <w:rsid w:val="00183DC3"/>
    <w:rsid w:val="00186F91"/>
    <w:rsid w:val="001B560E"/>
    <w:rsid w:val="001C327D"/>
    <w:rsid w:val="001C777A"/>
    <w:rsid w:val="001E3E20"/>
    <w:rsid w:val="001F3126"/>
    <w:rsid w:val="001F61BB"/>
    <w:rsid w:val="002036E4"/>
    <w:rsid w:val="002306DC"/>
    <w:rsid w:val="00231E50"/>
    <w:rsid w:val="002537C8"/>
    <w:rsid w:val="002873B8"/>
    <w:rsid w:val="002B75A5"/>
    <w:rsid w:val="002C32C5"/>
    <w:rsid w:val="002C7B87"/>
    <w:rsid w:val="002E241B"/>
    <w:rsid w:val="002F4834"/>
    <w:rsid w:val="002F56EA"/>
    <w:rsid w:val="002F72FE"/>
    <w:rsid w:val="00300012"/>
    <w:rsid w:val="00304D41"/>
    <w:rsid w:val="003226AE"/>
    <w:rsid w:val="003560EF"/>
    <w:rsid w:val="00362C48"/>
    <w:rsid w:val="003653EB"/>
    <w:rsid w:val="00390802"/>
    <w:rsid w:val="003B5AB7"/>
    <w:rsid w:val="003D0C15"/>
    <w:rsid w:val="003D428A"/>
    <w:rsid w:val="003E101C"/>
    <w:rsid w:val="0040491C"/>
    <w:rsid w:val="00404A91"/>
    <w:rsid w:val="00407E24"/>
    <w:rsid w:val="00412B4D"/>
    <w:rsid w:val="004159D5"/>
    <w:rsid w:val="0042685B"/>
    <w:rsid w:val="00426DB6"/>
    <w:rsid w:val="004349BD"/>
    <w:rsid w:val="00444A5A"/>
    <w:rsid w:val="004465C9"/>
    <w:rsid w:val="0045038B"/>
    <w:rsid w:val="00450D17"/>
    <w:rsid w:val="004952E1"/>
    <w:rsid w:val="004A6EA9"/>
    <w:rsid w:val="004B3DBB"/>
    <w:rsid w:val="004B53CF"/>
    <w:rsid w:val="004B63A2"/>
    <w:rsid w:val="004C1241"/>
    <w:rsid w:val="004D3492"/>
    <w:rsid w:val="004D4D31"/>
    <w:rsid w:val="004E74CE"/>
    <w:rsid w:val="004F327D"/>
    <w:rsid w:val="004F57E6"/>
    <w:rsid w:val="00521348"/>
    <w:rsid w:val="005225E9"/>
    <w:rsid w:val="0052600F"/>
    <w:rsid w:val="00557C7D"/>
    <w:rsid w:val="00557CD5"/>
    <w:rsid w:val="0056038E"/>
    <w:rsid w:val="00564344"/>
    <w:rsid w:val="00572448"/>
    <w:rsid w:val="00573E6B"/>
    <w:rsid w:val="00580F6C"/>
    <w:rsid w:val="0058329E"/>
    <w:rsid w:val="00593FD4"/>
    <w:rsid w:val="005A6A89"/>
    <w:rsid w:val="005A73B1"/>
    <w:rsid w:val="005D2066"/>
    <w:rsid w:val="005D5A49"/>
    <w:rsid w:val="00610CEB"/>
    <w:rsid w:val="00615CCA"/>
    <w:rsid w:val="00616834"/>
    <w:rsid w:val="00617013"/>
    <w:rsid w:val="00626ED5"/>
    <w:rsid w:val="00674905"/>
    <w:rsid w:val="00695F6F"/>
    <w:rsid w:val="006A6D0D"/>
    <w:rsid w:val="006F4CEB"/>
    <w:rsid w:val="00725E13"/>
    <w:rsid w:val="00733CAE"/>
    <w:rsid w:val="0074709A"/>
    <w:rsid w:val="00752FF4"/>
    <w:rsid w:val="0077764C"/>
    <w:rsid w:val="00784F36"/>
    <w:rsid w:val="0079007F"/>
    <w:rsid w:val="00797480"/>
    <w:rsid w:val="00797549"/>
    <w:rsid w:val="007B5523"/>
    <w:rsid w:val="007C1212"/>
    <w:rsid w:val="007C3692"/>
    <w:rsid w:val="007D01C4"/>
    <w:rsid w:val="007D5129"/>
    <w:rsid w:val="007E3F8A"/>
    <w:rsid w:val="007F2FAE"/>
    <w:rsid w:val="007F335C"/>
    <w:rsid w:val="007F437E"/>
    <w:rsid w:val="007F6FAB"/>
    <w:rsid w:val="008354ED"/>
    <w:rsid w:val="008524B2"/>
    <w:rsid w:val="008530B4"/>
    <w:rsid w:val="00863E52"/>
    <w:rsid w:val="00873C25"/>
    <w:rsid w:val="00883AFF"/>
    <w:rsid w:val="008A3295"/>
    <w:rsid w:val="008A7B34"/>
    <w:rsid w:val="008A7DCC"/>
    <w:rsid w:val="008B254E"/>
    <w:rsid w:val="008B4269"/>
    <w:rsid w:val="008B590F"/>
    <w:rsid w:val="008C6B83"/>
    <w:rsid w:val="008E1DF6"/>
    <w:rsid w:val="008F246C"/>
    <w:rsid w:val="008F6E4A"/>
    <w:rsid w:val="00906C12"/>
    <w:rsid w:val="00913D20"/>
    <w:rsid w:val="00915D17"/>
    <w:rsid w:val="00915F5F"/>
    <w:rsid w:val="00936E13"/>
    <w:rsid w:val="00943391"/>
    <w:rsid w:val="00951626"/>
    <w:rsid w:val="00952A26"/>
    <w:rsid w:val="009625F8"/>
    <w:rsid w:val="00966EE9"/>
    <w:rsid w:val="009735B2"/>
    <w:rsid w:val="00984D57"/>
    <w:rsid w:val="009A28C7"/>
    <w:rsid w:val="009C0804"/>
    <w:rsid w:val="009C2C03"/>
    <w:rsid w:val="009C514E"/>
    <w:rsid w:val="009D3B69"/>
    <w:rsid w:val="009E3CD1"/>
    <w:rsid w:val="009E6DF7"/>
    <w:rsid w:val="009E7EC3"/>
    <w:rsid w:val="009F0517"/>
    <w:rsid w:val="009F2B63"/>
    <w:rsid w:val="009F4A0C"/>
    <w:rsid w:val="009F56EA"/>
    <w:rsid w:val="009F767E"/>
    <w:rsid w:val="00A0798F"/>
    <w:rsid w:val="00A12B62"/>
    <w:rsid w:val="00A20F07"/>
    <w:rsid w:val="00A21F56"/>
    <w:rsid w:val="00A3333A"/>
    <w:rsid w:val="00A53B32"/>
    <w:rsid w:val="00A63D64"/>
    <w:rsid w:val="00A84306"/>
    <w:rsid w:val="00A865B0"/>
    <w:rsid w:val="00AA3074"/>
    <w:rsid w:val="00AB51F3"/>
    <w:rsid w:val="00AE0D1D"/>
    <w:rsid w:val="00AF4720"/>
    <w:rsid w:val="00B0065C"/>
    <w:rsid w:val="00B01773"/>
    <w:rsid w:val="00B03389"/>
    <w:rsid w:val="00B06225"/>
    <w:rsid w:val="00B10CDC"/>
    <w:rsid w:val="00B13BDA"/>
    <w:rsid w:val="00B13C67"/>
    <w:rsid w:val="00B52F0F"/>
    <w:rsid w:val="00B56A3A"/>
    <w:rsid w:val="00B62858"/>
    <w:rsid w:val="00B74BD8"/>
    <w:rsid w:val="00B77E46"/>
    <w:rsid w:val="00B87E97"/>
    <w:rsid w:val="00BA3E91"/>
    <w:rsid w:val="00BA66BF"/>
    <w:rsid w:val="00BC5138"/>
    <w:rsid w:val="00BC6F82"/>
    <w:rsid w:val="00C06C7A"/>
    <w:rsid w:val="00C17EC4"/>
    <w:rsid w:val="00C20EE1"/>
    <w:rsid w:val="00C22A21"/>
    <w:rsid w:val="00C2749A"/>
    <w:rsid w:val="00C4120D"/>
    <w:rsid w:val="00C932A8"/>
    <w:rsid w:val="00C93F23"/>
    <w:rsid w:val="00C94370"/>
    <w:rsid w:val="00CA16C9"/>
    <w:rsid w:val="00CA6AB6"/>
    <w:rsid w:val="00CC5F2C"/>
    <w:rsid w:val="00CF4107"/>
    <w:rsid w:val="00CF43F3"/>
    <w:rsid w:val="00D01CB1"/>
    <w:rsid w:val="00D241E7"/>
    <w:rsid w:val="00D308CB"/>
    <w:rsid w:val="00D55D13"/>
    <w:rsid w:val="00D64908"/>
    <w:rsid w:val="00D70EE9"/>
    <w:rsid w:val="00D747C4"/>
    <w:rsid w:val="00D8580B"/>
    <w:rsid w:val="00D966FF"/>
    <w:rsid w:val="00DA50B2"/>
    <w:rsid w:val="00DA7370"/>
    <w:rsid w:val="00DC35DE"/>
    <w:rsid w:val="00DD7772"/>
    <w:rsid w:val="00E013EE"/>
    <w:rsid w:val="00E050B3"/>
    <w:rsid w:val="00E064C2"/>
    <w:rsid w:val="00E163EF"/>
    <w:rsid w:val="00E25D2E"/>
    <w:rsid w:val="00E71511"/>
    <w:rsid w:val="00E77895"/>
    <w:rsid w:val="00E82923"/>
    <w:rsid w:val="00E839E3"/>
    <w:rsid w:val="00E96DAF"/>
    <w:rsid w:val="00EB1D08"/>
    <w:rsid w:val="00EC1637"/>
    <w:rsid w:val="00EE2BE2"/>
    <w:rsid w:val="00EE2E5D"/>
    <w:rsid w:val="00EF1FBA"/>
    <w:rsid w:val="00F02FBC"/>
    <w:rsid w:val="00F17B4C"/>
    <w:rsid w:val="00F30B99"/>
    <w:rsid w:val="00F41A16"/>
    <w:rsid w:val="00F43850"/>
    <w:rsid w:val="00F53345"/>
    <w:rsid w:val="00F62BE2"/>
    <w:rsid w:val="00F64F0B"/>
    <w:rsid w:val="00F840E9"/>
    <w:rsid w:val="00F86ECA"/>
    <w:rsid w:val="00F96004"/>
    <w:rsid w:val="00FA5B6B"/>
    <w:rsid w:val="00FB0627"/>
    <w:rsid w:val="00FC09DB"/>
    <w:rsid w:val="00FC121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78E6484-A1EF-4F3A-8991-A2C08A9D9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136</cp:revision>
  <cp:lastPrinted>2017-08-10T07:27:00Z</cp:lastPrinted>
  <dcterms:created xsi:type="dcterms:W3CDTF">2018-06-22T12:22:00Z</dcterms:created>
  <dcterms:modified xsi:type="dcterms:W3CDTF">2019-07-15T10:05:00Z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