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FA12E6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FA12E6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FA12E6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203279" w:rsidRPr="00B27492">
        <w:rPr>
          <w:rFonts w:ascii="Garamond" w:eastAsia="Times New Roman" w:hAnsi="Garamond" w:cs="Times New Roman"/>
          <w:lang w:val="pl-PL" w:eastAsia="ar-SA"/>
        </w:rPr>
        <w:t>21.08</w:t>
      </w:r>
      <w:r w:rsidR="00246851" w:rsidRPr="00B27492">
        <w:rPr>
          <w:rFonts w:ascii="Garamond" w:eastAsia="Times New Roman" w:hAnsi="Garamond" w:cs="Times New Roman"/>
          <w:lang w:val="pl-PL" w:eastAsia="ar-SA"/>
        </w:rPr>
        <w:t>.2019</w:t>
      </w:r>
      <w:r w:rsidRPr="00B27492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FA12E6" w:rsidRDefault="00203279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NSSU.DFP.271.34</w:t>
      </w:r>
      <w:r w:rsidR="00420F01" w:rsidRPr="00FA12E6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ab/>
      </w:r>
    </w:p>
    <w:p w:rsidR="00FA12E6" w:rsidRDefault="00FA12E6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FA12E6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A12E6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FA12E6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FA12E6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FA12E6" w:rsidRDefault="002850A0" w:rsidP="00491586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FA12E6">
        <w:rPr>
          <w:rFonts w:ascii="Garamond" w:hAnsi="Garamond"/>
          <w:b/>
          <w:lang w:val="pl-PL"/>
        </w:rPr>
        <w:t>,,</w:t>
      </w:r>
      <w:r w:rsidR="00203279" w:rsidRPr="00203279">
        <w:rPr>
          <w:rFonts w:ascii="Garamond" w:hAnsi="Garamond"/>
          <w:b/>
          <w:lang w:val="pl-PL"/>
        </w:rPr>
        <w:t>Wykonanie prac wykończeniowych w pomieszczeniach przeznaczonych na stołówkę oraz kawiarnie wraz z zapleczem i sanitariatami, zlokalizowanymi w budynku H, na poziomie +0, w Nowej Siedzibie Szpitala Uniwersyteckiego w Krakowie – Prokocimiu przy ul. Macieja Jakubowskiego 2 w Krakowie prowadzonym w trybie przetargu nieograniczonego</w:t>
      </w:r>
      <w:r w:rsidRPr="00FA12E6">
        <w:rPr>
          <w:rFonts w:ascii="Garamond" w:hAnsi="Garamond"/>
          <w:b/>
          <w:lang w:val="pl-PL"/>
        </w:rPr>
        <w:t>”</w:t>
      </w:r>
    </w:p>
    <w:p w:rsidR="002850A0" w:rsidRPr="00FA12E6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1701"/>
        <w:gridCol w:w="1701"/>
        <w:gridCol w:w="1843"/>
      </w:tblGrid>
      <w:tr w:rsidR="00E31014" w:rsidRPr="00FA12E6" w:rsidTr="00B64B36">
        <w:trPr>
          <w:cantSplit/>
          <w:trHeight w:val="6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4" w:rsidRPr="00B64B36" w:rsidRDefault="00E31014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Nr oferty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4" w:rsidRPr="00B64B36" w:rsidRDefault="00E31014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14" w:rsidRPr="00B64B36" w:rsidRDefault="00E31014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Cena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14" w:rsidRPr="00B64B36" w:rsidRDefault="00E31014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Okres gwarancji na roboty budowlane wraz z zamontowanymi materiałami i urządzeniami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14" w:rsidRPr="00B64B36" w:rsidRDefault="00E31014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 xml:space="preserve">Okres gwarancji na centralę klimatyzacyjną </w:t>
            </w:r>
            <w:proofErr w:type="spellStart"/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nawiewno</w:t>
            </w:r>
            <w:proofErr w:type="spellEnd"/>
            <w:r w:rsidRPr="00B64B36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-wywiewna</w:t>
            </w:r>
          </w:p>
        </w:tc>
      </w:tr>
      <w:tr w:rsidR="00E31014" w:rsidRPr="00FA12E6" w:rsidTr="00B64B36">
        <w:trPr>
          <w:cantSplit/>
          <w:trHeight w:val="214"/>
          <w:jc w:val="center"/>
        </w:trPr>
        <w:tc>
          <w:tcPr>
            <w:tcW w:w="704" w:type="dxa"/>
            <w:vAlign w:val="center"/>
          </w:tcPr>
          <w:p w:rsidR="00E31014" w:rsidRPr="00FA12E6" w:rsidRDefault="00E31014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1.</w:t>
            </w:r>
          </w:p>
        </w:tc>
        <w:tc>
          <w:tcPr>
            <w:tcW w:w="2977" w:type="dxa"/>
            <w:vAlign w:val="center"/>
          </w:tcPr>
          <w:p w:rsidR="00E31014" w:rsidRDefault="00E31014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Jol-Mark Sp. z o.o.</w:t>
            </w:r>
          </w:p>
          <w:p w:rsidR="00E31014" w:rsidRDefault="0061359F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u</w:t>
            </w:r>
            <w:r w:rsidR="00E31014">
              <w:rPr>
                <w:rFonts w:ascii="Garamond" w:hAnsi="Garamond" w:cs="Times New Roman"/>
                <w:lang w:val="pl-PL"/>
              </w:rPr>
              <w:t>l.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="00E31014">
              <w:rPr>
                <w:rFonts w:ascii="Garamond" w:hAnsi="Garamond" w:cs="Times New Roman"/>
                <w:lang w:val="pl-PL"/>
              </w:rPr>
              <w:t>Portowa 16G</w:t>
            </w:r>
          </w:p>
          <w:p w:rsidR="00E31014" w:rsidRPr="00FA12E6" w:rsidRDefault="00E31014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44-100 Gliwice</w:t>
            </w:r>
          </w:p>
        </w:tc>
        <w:tc>
          <w:tcPr>
            <w:tcW w:w="1701" w:type="dxa"/>
            <w:vAlign w:val="center"/>
          </w:tcPr>
          <w:p w:rsidR="00E31014" w:rsidRPr="00FA12E6" w:rsidRDefault="0061359F" w:rsidP="0061359F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3 381 516,00 zł</w:t>
            </w:r>
          </w:p>
        </w:tc>
        <w:tc>
          <w:tcPr>
            <w:tcW w:w="1701" w:type="dxa"/>
            <w:vAlign w:val="center"/>
          </w:tcPr>
          <w:p w:rsidR="00E31014" w:rsidRPr="00FA12E6" w:rsidRDefault="0061359F" w:rsidP="0061359F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60 miesięcy</w:t>
            </w:r>
          </w:p>
        </w:tc>
        <w:tc>
          <w:tcPr>
            <w:tcW w:w="1843" w:type="dxa"/>
            <w:vAlign w:val="center"/>
          </w:tcPr>
          <w:p w:rsidR="00E31014" w:rsidRPr="00FA12E6" w:rsidRDefault="0061359F" w:rsidP="0061359F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61359F">
              <w:rPr>
                <w:rFonts w:ascii="Garamond" w:hAnsi="Garamond" w:cs="Times New Roman"/>
                <w:lang w:val="pl-PL"/>
              </w:rPr>
              <w:t>60 miesięcy</w:t>
            </w:r>
          </w:p>
        </w:tc>
      </w:tr>
      <w:tr w:rsidR="00E31014" w:rsidRPr="00FA12E6" w:rsidTr="00B64B36">
        <w:trPr>
          <w:cantSplit/>
          <w:trHeight w:val="114"/>
          <w:jc w:val="center"/>
        </w:trPr>
        <w:tc>
          <w:tcPr>
            <w:tcW w:w="704" w:type="dxa"/>
            <w:vAlign w:val="center"/>
          </w:tcPr>
          <w:p w:rsidR="00E31014" w:rsidRPr="00FA12E6" w:rsidRDefault="00E31014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2977" w:type="dxa"/>
            <w:vAlign w:val="center"/>
          </w:tcPr>
          <w:p w:rsidR="00E31014" w:rsidRDefault="0061359F" w:rsidP="0060513A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Spółdzielnia Rzemieślnicza BUDMET</w:t>
            </w:r>
          </w:p>
          <w:p w:rsidR="0061359F" w:rsidRDefault="0061359F" w:rsidP="0060513A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Os. Szkolne 3</w:t>
            </w:r>
          </w:p>
          <w:p w:rsidR="0061359F" w:rsidRPr="00FA12E6" w:rsidRDefault="0061359F" w:rsidP="0060513A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31-975 Kraków</w:t>
            </w:r>
          </w:p>
        </w:tc>
        <w:tc>
          <w:tcPr>
            <w:tcW w:w="1701" w:type="dxa"/>
            <w:vAlign w:val="center"/>
          </w:tcPr>
          <w:p w:rsidR="00E31014" w:rsidRPr="00FA12E6" w:rsidRDefault="0061359F" w:rsidP="0061359F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4 995 163,97 zł</w:t>
            </w:r>
          </w:p>
        </w:tc>
        <w:tc>
          <w:tcPr>
            <w:tcW w:w="1701" w:type="dxa"/>
            <w:vAlign w:val="center"/>
          </w:tcPr>
          <w:p w:rsidR="00E31014" w:rsidRPr="00FA12E6" w:rsidRDefault="0061359F" w:rsidP="0061359F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61359F">
              <w:rPr>
                <w:rFonts w:ascii="Garamond" w:hAnsi="Garamond" w:cs="Times New Roman"/>
                <w:lang w:val="pl-PL"/>
              </w:rPr>
              <w:t>60 miesięcy</w:t>
            </w:r>
          </w:p>
        </w:tc>
        <w:tc>
          <w:tcPr>
            <w:tcW w:w="1843" w:type="dxa"/>
            <w:vAlign w:val="center"/>
          </w:tcPr>
          <w:p w:rsidR="00E31014" w:rsidRPr="00FA12E6" w:rsidRDefault="0061359F" w:rsidP="0061359F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61359F">
              <w:rPr>
                <w:rFonts w:ascii="Garamond" w:hAnsi="Garamond" w:cs="Times New Roman"/>
                <w:lang w:val="pl-PL"/>
              </w:rPr>
              <w:t>60 miesięcy</w:t>
            </w:r>
          </w:p>
        </w:tc>
        <w:bookmarkStart w:id="0" w:name="_GoBack"/>
        <w:bookmarkEnd w:id="0"/>
      </w:tr>
      <w:tr w:rsidR="00E31014" w:rsidRPr="00FA12E6" w:rsidTr="00B64B36">
        <w:trPr>
          <w:cantSplit/>
          <w:trHeight w:val="196"/>
          <w:jc w:val="center"/>
        </w:trPr>
        <w:tc>
          <w:tcPr>
            <w:tcW w:w="704" w:type="dxa"/>
            <w:vAlign w:val="center"/>
          </w:tcPr>
          <w:p w:rsidR="00E31014" w:rsidRPr="00FA12E6" w:rsidRDefault="00E31014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2977" w:type="dxa"/>
            <w:vAlign w:val="center"/>
          </w:tcPr>
          <w:p w:rsidR="00E31014" w:rsidRDefault="0061359F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PROFILUX Sp. z o.o. Sp.k.</w:t>
            </w:r>
          </w:p>
          <w:p w:rsidR="0061359F" w:rsidRDefault="0061359F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Obrony Tyńca 44</w:t>
            </w:r>
          </w:p>
          <w:p w:rsidR="0061359F" w:rsidRPr="00FA12E6" w:rsidRDefault="0061359F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30-398 Kraków</w:t>
            </w:r>
          </w:p>
        </w:tc>
        <w:tc>
          <w:tcPr>
            <w:tcW w:w="1701" w:type="dxa"/>
            <w:vAlign w:val="center"/>
          </w:tcPr>
          <w:p w:rsidR="00E31014" w:rsidRPr="00FA12E6" w:rsidRDefault="0061359F" w:rsidP="0061359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val="pl-PL"/>
              </w:rPr>
            </w:pPr>
            <w:r>
              <w:rPr>
                <w:rFonts w:ascii="Garamond" w:hAnsi="Garamond" w:cs="Garamond"/>
                <w:color w:val="000000"/>
                <w:lang w:val="pl-PL"/>
              </w:rPr>
              <w:t>4 284 705,00 zł</w:t>
            </w:r>
          </w:p>
        </w:tc>
        <w:tc>
          <w:tcPr>
            <w:tcW w:w="1701" w:type="dxa"/>
            <w:vAlign w:val="center"/>
          </w:tcPr>
          <w:p w:rsidR="00E31014" w:rsidRPr="00FA12E6" w:rsidRDefault="0061359F" w:rsidP="0061359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val="pl-PL"/>
              </w:rPr>
            </w:pPr>
            <w:r>
              <w:rPr>
                <w:rFonts w:ascii="Garamond" w:hAnsi="Garamond" w:cs="Garamond"/>
                <w:color w:val="000000"/>
                <w:lang w:val="pl-PL"/>
              </w:rPr>
              <w:t>36 miesięcy</w:t>
            </w:r>
          </w:p>
        </w:tc>
        <w:tc>
          <w:tcPr>
            <w:tcW w:w="1843" w:type="dxa"/>
            <w:vAlign w:val="center"/>
          </w:tcPr>
          <w:p w:rsidR="00E31014" w:rsidRPr="00FA12E6" w:rsidRDefault="00182EE9" w:rsidP="0061359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lang w:val="pl-PL"/>
              </w:rPr>
            </w:pPr>
            <w:r>
              <w:rPr>
                <w:rFonts w:ascii="Garamond" w:hAnsi="Garamond" w:cs="Garamond"/>
                <w:color w:val="000000"/>
                <w:lang w:val="pl-PL"/>
              </w:rPr>
              <w:t>24 miesiące</w:t>
            </w:r>
          </w:p>
        </w:tc>
      </w:tr>
    </w:tbl>
    <w:p w:rsidR="004F247D" w:rsidRPr="00FA12E6" w:rsidRDefault="004F247D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FA12E6" w:rsidRDefault="00FA12E6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166CE" w:rsidRPr="00FA12E6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FA12E6">
        <w:rPr>
          <w:rFonts w:ascii="Garamond" w:eastAsia="Times New Roman" w:hAnsi="Garamond" w:cs="Times New Roman"/>
          <w:lang w:val="pl-PL" w:eastAsia="pl-PL"/>
        </w:rPr>
        <w:t>Kwota</w:t>
      </w:r>
      <w:r w:rsidR="0030174F" w:rsidRPr="00FA12E6">
        <w:rPr>
          <w:rFonts w:ascii="Garamond" w:eastAsia="Times New Roman" w:hAnsi="Garamond" w:cs="Times New Roman"/>
          <w:lang w:val="pl-PL" w:eastAsia="pl-PL"/>
        </w:rPr>
        <w:t xml:space="preserve"> brutto</w:t>
      </w:r>
      <w:r w:rsidRPr="00FA12E6">
        <w:rPr>
          <w:rFonts w:ascii="Garamond" w:eastAsia="Times New Roman" w:hAnsi="Garamond" w:cs="Times New Roman"/>
          <w:lang w:val="pl-PL" w:eastAsia="pl-PL"/>
        </w:rPr>
        <w:t xml:space="preserve"> jaką Zamawiający chce przeznaczyć na sfinansowanie zamówienia: </w:t>
      </w:r>
      <w:r w:rsidR="00203279" w:rsidRPr="00203279">
        <w:rPr>
          <w:rFonts w:ascii="Garamond" w:eastAsia="Times New Roman" w:hAnsi="Garamond" w:cs="Times New Roman"/>
          <w:b/>
          <w:lang w:val="pl-PL" w:eastAsia="pl-PL"/>
        </w:rPr>
        <w:t>3 472 965,22 zł</w:t>
      </w:r>
    </w:p>
    <w:p w:rsidR="00491586" w:rsidRPr="00FA12E6" w:rsidRDefault="00491586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014FF6" w:rsidRDefault="00014FF6" w:rsidP="00E470ED">
      <w:pPr>
        <w:ind w:firstLine="720"/>
        <w:rPr>
          <w:rFonts w:ascii="Garamond" w:hAnsi="Garamond"/>
          <w:lang w:val="pl-PL"/>
        </w:rPr>
      </w:pPr>
    </w:p>
    <w:p w:rsidR="00203279" w:rsidRPr="00AF6CE8" w:rsidRDefault="00203279" w:rsidP="00203279">
      <w:pPr>
        <w:ind w:firstLine="708"/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203279" w:rsidRPr="00AF6CE8" w:rsidRDefault="00203279" w:rsidP="00203279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lang w:val="pl-PL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AF6CE8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AF6CE8">
        <w:rPr>
          <w:rFonts w:ascii="Garamond" w:hAnsi="Garamond"/>
          <w:lang w:val="pl-PL"/>
        </w:rPr>
        <w:t xml:space="preserve"> Poniżej przykładowa treść oświadczenia, w zależności od stanu faktycznego:</w:t>
      </w:r>
    </w:p>
    <w:p w:rsidR="00203279" w:rsidRPr="00AF6CE8" w:rsidRDefault="00203279" w:rsidP="00203279">
      <w:pPr>
        <w:jc w:val="both"/>
        <w:rPr>
          <w:rFonts w:ascii="Garamond" w:hAnsi="Garamond"/>
          <w:lang w:val="pl-PL"/>
        </w:rPr>
      </w:pPr>
    </w:p>
    <w:p w:rsidR="00203279" w:rsidRPr="00AF6CE8" w:rsidRDefault="00203279" w:rsidP="00203279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i/>
          <w:lang w:val="pl-PL"/>
        </w:rPr>
        <w:t>Wersja 1:</w:t>
      </w:r>
      <w:r w:rsidRPr="00AF6CE8">
        <w:rPr>
          <w:rFonts w:ascii="Garamond" w:hAnsi="Garamond"/>
          <w:lang w:val="pl-PL"/>
        </w:rPr>
        <w:t xml:space="preserve">  Oświadczam, że wykonawca, którego reprezentuję, nie przynależy z żadnym wykonawcą, który złożył ofertę w przedmiotowym postępowaniu do tej samej grupy kapitałowej, o której mowa w art. 24 ust. 1 pkt. 23 ustawy Prawo zamówień publicznych.</w:t>
      </w:r>
    </w:p>
    <w:p w:rsidR="00203279" w:rsidRPr="00AF6CE8" w:rsidRDefault="00203279" w:rsidP="00203279">
      <w:pPr>
        <w:jc w:val="both"/>
        <w:rPr>
          <w:rFonts w:ascii="Garamond" w:hAnsi="Garamond"/>
          <w:lang w:val="pl-PL"/>
        </w:rPr>
      </w:pPr>
    </w:p>
    <w:p w:rsidR="00203279" w:rsidRPr="00AF6CE8" w:rsidRDefault="00203279" w:rsidP="00203279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i/>
          <w:lang w:val="pl-PL"/>
        </w:rPr>
        <w:t>Wersja 2:</w:t>
      </w:r>
      <w:r w:rsidRPr="00AF6CE8">
        <w:rPr>
          <w:rFonts w:ascii="Garamond" w:hAnsi="Garamond"/>
          <w:lang w:val="pl-PL"/>
        </w:rPr>
        <w:t xml:space="preserve"> Oświadczam, że wraz z ..................(nazwa wykonawcy)...................., który złożył ofertę w przedmiotowym postępowaniu przynależę do tej samej grupy kapitałowej, o której mowa w art. 24 ust. 1 pkt. 23 ustawy Prawo zamówień publicznych. Jednocześnie w załączeniu przedstawiam dowody, że powiązania z innym wykonawcą nie prowadzą do zakłócenia konkurencji w postępowaniu o udzielenie zamówienia.</w:t>
      </w:r>
    </w:p>
    <w:p w:rsidR="008A022E" w:rsidRPr="00FA12E6" w:rsidRDefault="008A022E" w:rsidP="00203279">
      <w:pPr>
        <w:ind w:firstLine="720"/>
        <w:rPr>
          <w:rFonts w:ascii="Garamond" w:hAnsi="Garamond"/>
          <w:lang w:val="pl-PL"/>
        </w:rPr>
      </w:pPr>
    </w:p>
    <w:sectPr w:rsidR="008A022E" w:rsidRPr="00FA12E6" w:rsidSect="00FA12E6">
      <w:headerReference w:type="default" r:id="rId11"/>
      <w:footerReference w:type="default" r:id="rId12"/>
      <w:type w:val="continuous"/>
      <w:pgSz w:w="11910" w:h="16840"/>
      <w:pgMar w:top="1417" w:right="1417" w:bottom="1417" w:left="1417" w:header="51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E3C" w:rsidRDefault="00BC7E3C" w:rsidP="00D55D13">
      <w:r>
        <w:separator/>
      </w:r>
    </w:p>
  </w:endnote>
  <w:endnote w:type="continuationSeparator" w:id="0">
    <w:p w:rsidR="00BC7E3C" w:rsidRDefault="00BC7E3C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E3C" w:rsidRDefault="00BC7E3C" w:rsidP="00D55D13">
      <w:r>
        <w:separator/>
      </w:r>
    </w:p>
  </w:footnote>
  <w:footnote w:type="continuationSeparator" w:id="0">
    <w:p w:rsidR="00BC7E3C" w:rsidRDefault="00BC7E3C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4FF6"/>
    <w:rsid w:val="00017510"/>
    <w:rsid w:val="000209BD"/>
    <w:rsid w:val="000225C3"/>
    <w:rsid w:val="00040AC5"/>
    <w:rsid w:val="000473CA"/>
    <w:rsid w:val="0005458E"/>
    <w:rsid w:val="000747A4"/>
    <w:rsid w:val="00085FD8"/>
    <w:rsid w:val="000945B2"/>
    <w:rsid w:val="000A67B9"/>
    <w:rsid w:val="000D7B65"/>
    <w:rsid w:val="000F4829"/>
    <w:rsid w:val="001041BB"/>
    <w:rsid w:val="001055C4"/>
    <w:rsid w:val="00130691"/>
    <w:rsid w:val="00133FF5"/>
    <w:rsid w:val="0013434B"/>
    <w:rsid w:val="00146C9D"/>
    <w:rsid w:val="00151CAC"/>
    <w:rsid w:val="00152491"/>
    <w:rsid w:val="00162C36"/>
    <w:rsid w:val="001737AF"/>
    <w:rsid w:val="00180633"/>
    <w:rsid w:val="00182EE9"/>
    <w:rsid w:val="001C2D39"/>
    <w:rsid w:val="001C7476"/>
    <w:rsid w:val="001E3E20"/>
    <w:rsid w:val="001F61BB"/>
    <w:rsid w:val="00203279"/>
    <w:rsid w:val="00215804"/>
    <w:rsid w:val="00246851"/>
    <w:rsid w:val="0025213A"/>
    <w:rsid w:val="00257214"/>
    <w:rsid w:val="002850A0"/>
    <w:rsid w:val="002873B8"/>
    <w:rsid w:val="00294230"/>
    <w:rsid w:val="002C32C5"/>
    <w:rsid w:val="002C5146"/>
    <w:rsid w:val="002C7B87"/>
    <w:rsid w:val="002E241B"/>
    <w:rsid w:val="0030174F"/>
    <w:rsid w:val="003226AE"/>
    <w:rsid w:val="00352309"/>
    <w:rsid w:val="003639B5"/>
    <w:rsid w:val="00382019"/>
    <w:rsid w:val="003869F0"/>
    <w:rsid w:val="00387F1E"/>
    <w:rsid w:val="003C1D3E"/>
    <w:rsid w:val="003C2D3F"/>
    <w:rsid w:val="003D428A"/>
    <w:rsid w:val="003F5CAC"/>
    <w:rsid w:val="00401250"/>
    <w:rsid w:val="0040468C"/>
    <w:rsid w:val="0040491C"/>
    <w:rsid w:val="00407E24"/>
    <w:rsid w:val="00414364"/>
    <w:rsid w:val="00420F01"/>
    <w:rsid w:val="004465C9"/>
    <w:rsid w:val="00452267"/>
    <w:rsid w:val="00462CF8"/>
    <w:rsid w:val="00462DFE"/>
    <w:rsid w:val="00467C3F"/>
    <w:rsid w:val="00491586"/>
    <w:rsid w:val="004977AB"/>
    <w:rsid w:val="004B2EFB"/>
    <w:rsid w:val="004B3DBB"/>
    <w:rsid w:val="004B63A2"/>
    <w:rsid w:val="004D10ED"/>
    <w:rsid w:val="004D588F"/>
    <w:rsid w:val="004E408D"/>
    <w:rsid w:val="004F13D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57CD5"/>
    <w:rsid w:val="0056038E"/>
    <w:rsid w:val="00564344"/>
    <w:rsid w:val="00567116"/>
    <w:rsid w:val="00573B79"/>
    <w:rsid w:val="00576E17"/>
    <w:rsid w:val="00592E14"/>
    <w:rsid w:val="005B03B6"/>
    <w:rsid w:val="005B5F50"/>
    <w:rsid w:val="005D2066"/>
    <w:rsid w:val="005D3C87"/>
    <w:rsid w:val="005D5A49"/>
    <w:rsid w:val="005E2B47"/>
    <w:rsid w:val="0060513A"/>
    <w:rsid w:val="00610CEB"/>
    <w:rsid w:val="0061359F"/>
    <w:rsid w:val="00625FC2"/>
    <w:rsid w:val="00626ED5"/>
    <w:rsid w:val="00631C80"/>
    <w:rsid w:val="0065550A"/>
    <w:rsid w:val="0067480D"/>
    <w:rsid w:val="00674839"/>
    <w:rsid w:val="0068282E"/>
    <w:rsid w:val="00695BBD"/>
    <w:rsid w:val="006969EC"/>
    <w:rsid w:val="006A7B95"/>
    <w:rsid w:val="006B347B"/>
    <w:rsid w:val="006C7125"/>
    <w:rsid w:val="00707A8B"/>
    <w:rsid w:val="007166CE"/>
    <w:rsid w:val="007172C3"/>
    <w:rsid w:val="00725C0D"/>
    <w:rsid w:val="0074709A"/>
    <w:rsid w:val="00753C01"/>
    <w:rsid w:val="007578C2"/>
    <w:rsid w:val="00771E2C"/>
    <w:rsid w:val="00797549"/>
    <w:rsid w:val="007A4FA4"/>
    <w:rsid w:val="007C3518"/>
    <w:rsid w:val="007D01C4"/>
    <w:rsid w:val="007D5129"/>
    <w:rsid w:val="007D5E14"/>
    <w:rsid w:val="00822327"/>
    <w:rsid w:val="00822D68"/>
    <w:rsid w:val="00833FAE"/>
    <w:rsid w:val="00836555"/>
    <w:rsid w:val="00853886"/>
    <w:rsid w:val="00861064"/>
    <w:rsid w:val="00863E52"/>
    <w:rsid w:val="00872FF1"/>
    <w:rsid w:val="008A022E"/>
    <w:rsid w:val="008A7B34"/>
    <w:rsid w:val="008B72EC"/>
    <w:rsid w:val="008B74BA"/>
    <w:rsid w:val="008C71CB"/>
    <w:rsid w:val="008C78EF"/>
    <w:rsid w:val="008E1DF6"/>
    <w:rsid w:val="008F7E9D"/>
    <w:rsid w:val="00906C12"/>
    <w:rsid w:val="0090750E"/>
    <w:rsid w:val="00915D17"/>
    <w:rsid w:val="00952A26"/>
    <w:rsid w:val="00960D83"/>
    <w:rsid w:val="00966EE9"/>
    <w:rsid w:val="009735B2"/>
    <w:rsid w:val="00984D57"/>
    <w:rsid w:val="009A6A2C"/>
    <w:rsid w:val="009C243F"/>
    <w:rsid w:val="009C2C03"/>
    <w:rsid w:val="009E7EC3"/>
    <w:rsid w:val="00A01BC1"/>
    <w:rsid w:val="00A07346"/>
    <w:rsid w:val="00A26749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17EFA"/>
    <w:rsid w:val="00B26552"/>
    <w:rsid w:val="00B27492"/>
    <w:rsid w:val="00B6065F"/>
    <w:rsid w:val="00B62858"/>
    <w:rsid w:val="00B64B36"/>
    <w:rsid w:val="00B64D60"/>
    <w:rsid w:val="00BA20BC"/>
    <w:rsid w:val="00BA2A46"/>
    <w:rsid w:val="00BC64FE"/>
    <w:rsid w:val="00BC6F82"/>
    <w:rsid w:val="00BC7E3C"/>
    <w:rsid w:val="00BC7F4C"/>
    <w:rsid w:val="00BD165B"/>
    <w:rsid w:val="00BD50A0"/>
    <w:rsid w:val="00C04B7E"/>
    <w:rsid w:val="00C15199"/>
    <w:rsid w:val="00C17EC4"/>
    <w:rsid w:val="00C366D5"/>
    <w:rsid w:val="00C93F23"/>
    <w:rsid w:val="00C970A3"/>
    <w:rsid w:val="00CB6C2D"/>
    <w:rsid w:val="00CD0C10"/>
    <w:rsid w:val="00CE0848"/>
    <w:rsid w:val="00CE11AC"/>
    <w:rsid w:val="00D01CB1"/>
    <w:rsid w:val="00D0304A"/>
    <w:rsid w:val="00D20C54"/>
    <w:rsid w:val="00D308CB"/>
    <w:rsid w:val="00D55D13"/>
    <w:rsid w:val="00D64908"/>
    <w:rsid w:val="00D96195"/>
    <w:rsid w:val="00DA6603"/>
    <w:rsid w:val="00DA6F5C"/>
    <w:rsid w:val="00DA7370"/>
    <w:rsid w:val="00DB2B67"/>
    <w:rsid w:val="00DE77A2"/>
    <w:rsid w:val="00E163EF"/>
    <w:rsid w:val="00E2000C"/>
    <w:rsid w:val="00E22E05"/>
    <w:rsid w:val="00E31014"/>
    <w:rsid w:val="00E3498B"/>
    <w:rsid w:val="00E37AEB"/>
    <w:rsid w:val="00E470ED"/>
    <w:rsid w:val="00E526BB"/>
    <w:rsid w:val="00E74568"/>
    <w:rsid w:val="00E74A51"/>
    <w:rsid w:val="00E7525F"/>
    <w:rsid w:val="00E9714A"/>
    <w:rsid w:val="00EC28DA"/>
    <w:rsid w:val="00ED1CF6"/>
    <w:rsid w:val="00ED75A6"/>
    <w:rsid w:val="00EE4B3B"/>
    <w:rsid w:val="00EF624A"/>
    <w:rsid w:val="00F10562"/>
    <w:rsid w:val="00F118CB"/>
    <w:rsid w:val="00F1425B"/>
    <w:rsid w:val="00F17B4C"/>
    <w:rsid w:val="00F236F5"/>
    <w:rsid w:val="00F30B99"/>
    <w:rsid w:val="00F41A16"/>
    <w:rsid w:val="00F606DA"/>
    <w:rsid w:val="00F62BE2"/>
    <w:rsid w:val="00F71791"/>
    <w:rsid w:val="00F80FB6"/>
    <w:rsid w:val="00F81B69"/>
    <w:rsid w:val="00F86ECA"/>
    <w:rsid w:val="00F949FD"/>
    <w:rsid w:val="00FA12E6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3F7DB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9368A-603C-4B55-A0CE-C76896A4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53</cp:revision>
  <cp:lastPrinted>2019-07-24T11:43:00Z</cp:lastPrinted>
  <dcterms:created xsi:type="dcterms:W3CDTF">2018-10-04T11:48:00Z</dcterms:created>
  <dcterms:modified xsi:type="dcterms:W3CDTF">2019-08-21T10:42:00Z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