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CF" w:rsidRDefault="00341A0C" w:rsidP="00BC58CF">
      <w:pPr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DFP.271.99</w:t>
      </w:r>
      <w:r w:rsidR="00BC58CF">
        <w:rPr>
          <w:rFonts w:ascii="Times New Roman" w:eastAsia="Times New Roman" w:hAnsi="Times New Roman" w:cs="Times New Roman"/>
          <w:lang w:eastAsia="ar-SA"/>
        </w:rPr>
        <w:t>.2020.SP</w:t>
      </w:r>
      <w:r w:rsidR="00BC58CF">
        <w:rPr>
          <w:rFonts w:ascii="Garamond" w:eastAsia="Times New Roman" w:hAnsi="Garamond" w:cs="Times New Roman"/>
          <w:lang w:eastAsia="ar-SA"/>
        </w:rPr>
        <w:tab/>
      </w:r>
      <w:r w:rsidR="001018EE">
        <w:rPr>
          <w:rFonts w:ascii="Garamond" w:eastAsia="Times New Roman" w:hAnsi="Garamond" w:cs="Times New Roman"/>
          <w:lang w:eastAsia="ar-SA"/>
        </w:rPr>
        <w:t xml:space="preserve">                                                                                       </w:t>
      </w:r>
      <w:r w:rsidR="001018EE" w:rsidRPr="001018EE">
        <w:rPr>
          <w:rFonts w:ascii="Times New Roman" w:eastAsia="Times New Roman" w:hAnsi="Times New Roman" w:cs="Times New Roman"/>
          <w:lang w:eastAsia="ar-SA"/>
        </w:rPr>
        <w:t>Kraków, dnia 09.07.2010 r.</w:t>
      </w:r>
      <w:r w:rsidR="00BC58CF">
        <w:rPr>
          <w:rFonts w:ascii="Garamond" w:eastAsia="Times New Roman" w:hAnsi="Garamond" w:cs="Times New Roman"/>
          <w:lang w:eastAsia="ar-SA"/>
        </w:rPr>
        <w:tab/>
      </w:r>
    </w:p>
    <w:p w:rsidR="00BC58CF" w:rsidRDefault="00BC58CF" w:rsidP="00BC58CF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BC58CF" w:rsidRDefault="00BC58CF" w:rsidP="00BC58CF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/>
        <w:t>Informacja z otwarcia ofert</w:t>
      </w:r>
    </w:p>
    <w:p w:rsidR="00BC58CF" w:rsidRDefault="00BC58CF" w:rsidP="0020257C">
      <w:pPr>
        <w:spacing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(zgodnie z art. 86 ust. 5 ustawy Prawo zamówień publicznych)</w:t>
      </w:r>
    </w:p>
    <w:p w:rsidR="00341A0C" w:rsidRPr="00341A0C" w:rsidRDefault="00BC58CF" w:rsidP="00341A0C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341A0C">
        <w:rPr>
          <w:rFonts w:ascii="Times New Roman" w:eastAsia="Calibri" w:hAnsi="Times New Roman" w:cs="Times New Roman"/>
          <w:b/>
        </w:rPr>
        <w:t>Dostawa</w:t>
      </w:r>
      <w:r w:rsidR="00E716A9" w:rsidRPr="00341A0C">
        <w:rPr>
          <w:rFonts w:ascii="Times New Roman" w:eastAsia="Calibri" w:hAnsi="Times New Roman" w:cs="Times New Roman"/>
          <w:b/>
        </w:rPr>
        <w:t xml:space="preserve"> </w:t>
      </w:r>
      <w:r w:rsidR="00341A0C" w:rsidRPr="00341A0C">
        <w:rPr>
          <w:rFonts w:ascii="Times New Roman" w:eastAsia="Calibri" w:hAnsi="Times New Roman" w:cs="Times New Roman"/>
          <w:b/>
        </w:rPr>
        <w:t>materiałów – etykiety i papiery medyczne</w:t>
      </w:r>
    </w:p>
    <w:p w:rsidR="00BC58CF" w:rsidRPr="00DD58EF" w:rsidRDefault="00BC58CF" w:rsidP="00BC58CF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8174" w:type="dxa"/>
        <w:jc w:val="center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4911"/>
        <w:gridCol w:w="2268"/>
      </w:tblGrid>
      <w:tr w:rsidR="00E716A9" w:rsidTr="00E716A9">
        <w:trPr>
          <w:cantSplit/>
          <w:trHeight w:val="740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9" w:rsidRDefault="00E716A9">
            <w:pPr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Nr </w:t>
            </w:r>
            <w:r w:rsidRPr="00A12797">
              <w:rPr>
                <w:rFonts w:ascii="Times New Roman" w:eastAsia="Times New Roman" w:hAnsi="Times New Roman" w:cs="Times New Roman"/>
                <w:lang w:eastAsia="pl-PL"/>
              </w:rPr>
              <w:t>oferty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9" w:rsidRPr="00BC58CF" w:rsidRDefault="00E716A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C58CF">
              <w:rPr>
                <w:rFonts w:ascii="Times New Roman" w:eastAsia="Times New Roman" w:hAnsi="Times New Roman" w:cs="Times New Roman"/>
                <w:lang w:eastAsia="pl-PL"/>
              </w:rPr>
              <w:t>Nazwa (firma) i adres wykonawcy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A9" w:rsidRPr="00BC58CF" w:rsidRDefault="00E716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E716A9" w:rsidRDefault="00E716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12797">
              <w:rPr>
                <w:rFonts w:ascii="Times New Roman" w:eastAsia="Times New Roman" w:hAnsi="Times New Roman" w:cs="Times New Roman"/>
                <w:lang w:eastAsia="pl-PL"/>
              </w:rPr>
              <w:t xml:space="preserve">Cena brutto </w:t>
            </w:r>
          </w:p>
        </w:tc>
      </w:tr>
      <w:tr w:rsidR="00E716A9" w:rsidTr="00E716A9">
        <w:trPr>
          <w:cantSplit/>
          <w:trHeight w:val="619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9" w:rsidRPr="00A76462" w:rsidRDefault="00E71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7646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A9" w:rsidRPr="0037774A" w:rsidRDefault="00923C1A" w:rsidP="00341A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Sorimex Sp. z</w:t>
            </w:r>
            <w:r w:rsidR="00A76462" w:rsidRPr="0037774A">
              <w:rPr>
                <w:rFonts w:ascii="Times New Roman" w:eastAsia="Calibri" w:hAnsi="Times New Roman" w:cs="Times New Roman"/>
              </w:rPr>
              <w:t xml:space="preserve"> o.o. Sp. K.</w:t>
            </w:r>
          </w:p>
          <w:p w:rsidR="00A76462" w:rsidRPr="00923C1A" w:rsidRDefault="00A76462" w:rsidP="00341A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76462">
              <w:rPr>
                <w:rFonts w:ascii="Times New Roman" w:eastAsia="Calibri" w:hAnsi="Times New Roman" w:cs="Times New Roman"/>
              </w:rPr>
              <w:t>ul</w:t>
            </w:r>
            <w:r w:rsidRPr="00923C1A">
              <w:rPr>
                <w:rFonts w:ascii="Times New Roman" w:eastAsia="Calibri" w:hAnsi="Times New Roman" w:cs="Times New Roman"/>
              </w:rPr>
              <w:t xml:space="preserve">. Równinna 25, 87-100 </w:t>
            </w:r>
            <w:r w:rsidRPr="00A76462">
              <w:rPr>
                <w:rFonts w:ascii="Times New Roman" w:eastAsia="Calibri" w:hAnsi="Times New Roman" w:cs="Times New Roman"/>
              </w:rPr>
              <w:t>Toruń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A9" w:rsidRPr="00923C1A" w:rsidRDefault="00E716A9" w:rsidP="00F9625C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  <w:p w:rsidR="00E716A9" w:rsidRPr="00A76462" w:rsidRDefault="00E716A9" w:rsidP="00EB6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6462">
              <w:rPr>
                <w:rFonts w:ascii="Times New Roman" w:eastAsia="Calibri" w:hAnsi="Times New Roman" w:cs="Times New Roman"/>
              </w:rPr>
              <w:t>Część 1:</w:t>
            </w:r>
            <w:r w:rsidR="00A76462" w:rsidRPr="00A76462">
              <w:rPr>
                <w:rFonts w:ascii="Times New Roman" w:eastAsia="Calibri" w:hAnsi="Times New Roman" w:cs="Times New Roman"/>
              </w:rPr>
              <w:t xml:space="preserve"> 180 484,02 </w:t>
            </w:r>
            <w:r w:rsidRPr="00A76462">
              <w:rPr>
                <w:rFonts w:ascii="Times New Roman" w:eastAsia="Calibri" w:hAnsi="Times New Roman" w:cs="Times New Roman"/>
              </w:rPr>
              <w:t>zł</w:t>
            </w:r>
          </w:p>
          <w:p w:rsidR="00E716A9" w:rsidRPr="00A76462" w:rsidRDefault="00E716A9" w:rsidP="00EB6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6462">
              <w:rPr>
                <w:rFonts w:ascii="Times New Roman" w:eastAsia="Calibri" w:hAnsi="Times New Roman" w:cs="Times New Roman"/>
              </w:rPr>
              <w:t>Część 2:</w:t>
            </w:r>
            <w:r w:rsidR="00A76462" w:rsidRPr="00A76462">
              <w:rPr>
                <w:rFonts w:ascii="Times New Roman" w:eastAsia="Calibri" w:hAnsi="Times New Roman" w:cs="Times New Roman"/>
              </w:rPr>
              <w:t xml:space="preserve"> </w:t>
            </w:r>
            <w:r w:rsidR="00900834">
              <w:rPr>
                <w:rFonts w:ascii="Times New Roman" w:eastAsia="Calibri" w:hAnsi="Times New Roman" w:cs="Times New Roman"/>
              </w:rPr>
              <w:t xml:space="preserve"> </w:t>
            </w:r>
            <w:bookmarkStart w:id="0" w:name="_GoBack"/>
            <w:bookmarkEnd w:id="0"/>
            <w:r w:rsidR="00A76462" w:rsidRPr="00A76462">
              <w:rPr>
                <w:rFonts w:ascii="Times New Roman" w:eastAsia="Calibri" w:hAnsi="Times New Roman" w:cs="Times New Roman"/>
              </w:rPr>
              <w:t>47 824,56</w:t>
            </w:r>
            <w:r w:rsidRPr="00A76462">
              <w:rPr>
                <w:rFonts w:ascii="Times New Roman" w:eastAsia="Calibri" w:hAnsi="Times New Roman" w:cs="Times New Roman"/>
              </w:rPr>
              <w:t xml:space="preserve"> zł</w:t>
            </w:r>
          </w:p>
        </w:tc>
      </w:tr>
      <w:tr w:rsidR="00E716A9" w:rsidTr="0017139E">
        <w:trPr>
          <w:cantSplit/>
          <w:trHeight w:val="619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74A" w:rsidRDefault="0037774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E716A9" w:rsidRPr="00A76462" w:rsidRDefault="00E716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7646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4A" w:rsidRDefault="0037774A" w:rsidP="00341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16A9" w:rsidRDefault="00A76462" w:rsidP="00341A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462">
              <w:rPr>
                <w:rFonts w:ascii="Times New Roman" w:hAnsi="Times New Roman"/>
                <w:sz w:val="24"/>
                <w:szCs w:val="24"/>
              </w:rPr>
              <w:t xml:space="preserve">Medicom Sp. z o.o. </w:t>
            </w:r>
          </w:p>
          <w:p w:rsidR="00A76462" w:rsidRPr="00A76462" w:rsidRDefault="00A76462" w:rsidP="00900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M</w:t>
            </w:r>
            <w:r w:rsidR="0090083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Skłodowskiej –</w:t>
            </w:r>
            <w:r w:rsidR="00900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Curie 34, 41-819 Zabrze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74A" w:rsidRDefault="0037774A" w:rsidP="00EB6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716A9" w:rsidRPr="00A76462" w:rsidRDefault="00E716A9" w:rsidP="00EB6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6462">
              <w:rPr>
                <w:rFonts w:ascii="Times New Roman" w:eastAsia="Calibri" w:hAnsi="Times New Roman" w:cs="Times New Roman"/>
              </w:rPr>
              <w:t xml:space="preserve">Część 1: </w:t>
            </w:r>
            <w:r w:rsidR="00A76462">
              <w:rPr>
                <w:rFonts w:ascii="Times New Roman" w:eastAsia="Calibri" w:hAnsi="Times New Roman" w:cs="Times New Roman"/>
              </w:rPr>
              <w:t xml:space="preserve">166 495 ,20 </w:t>
            </w:r>
            <w:r w:rsidRPr="00A76462">
              <w:rPr>
                <w:rFonts w:ascii="Times New Roman" w:eastAsia="Calibri" w:hAnsi="Times New Roman" w:cs="Times New Roman"/>
              </w:rPr>
              <w:t>zł</w:t>
            </w:r>
          </w:p>
          <w:p w:rsidR="00E716A9" w:rsidRPr="00A76462" w:rsidRDefault="00E716A9" w:rsidP="00EB66C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6462">
              <w:rPr>
                <w:rFonts w:ascii="Times New Roman" w:eastAsia="Calibri" w:hAnsi="Times New Roman" w:cs="Times New Roman"/>
              </w:rPr>
              <w:t>Część 2:</w:t>
            </w:r>
            <w:r w:rsidR="00A76462">
              <w:rPr>
                <w:rFonts w:ascii="Times New Roman" w:eastAsia="Calibri" w:hAnsi="Times New Roman" w:cs="Times New Roman"/>
              </w:rPr>
              <w:t xml:space="preserve">  45 858,13</w:t>
            </w:r>
            <w:r w:rsidRPr="00A76462">
              <w:rPr>
                <w:rFonts w:ascii="Times New Roman" w:eastAsia="Calibri" w:hAnsi="Times New Roman" w:cs="Times New Roman"/>
              </w:rPr>
              <w:t xml:space="preserve"> zł</w:t>
            </w:r>
          </w:p>
        </w:tc>
      </w:tr>
    </w:tbl>
    <w:p w:rsidR="00A76462" w:rsidRDefault="00A76462" w:rsidP="00F9625C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BC58CF" w:rsidRPr="00A76462" w:rsidRDefault="00BC58CF" w:rsidP="00A76462">
      <w:pPr>
        <w:tabs>
          <w:tab w:val="left" w:pos="1099"/>
        </w:tabs>
        <w:spacing w:line="276" w:lineRule="auto"/>
        <w:ind w:left="-709" w:firstLine="1561"/>
        <w:jc w:val="both"/>
        <w:rPr>
          <w:rFonts w:ascii="Times New Roman" w:hAnsi="Times New Roman" w:cs="Times New Roman"/>
        </w:rPr>
      </w:pPr>
      <w:r w:rsidRPr="00A76462">
        <w:rPr>
          <w:rFonts w:ascii="Times New Roman" w:hAnsi="Times New Roman" w:cs="Times New Roman"/>
        </w:rPr>
        <w:t>Kwota przeznaczona na sfinansowanie zamówienia</w:t>
      </w:r>
      <w:r w:rsidR="00EB66C8" w:rsidRPr="00A76462">
        <w:rPr>
          <w:rFonts w:ascii="Times New Roman" w:hAnsi="Times New Roman" w:cs="Times New Roman"/>
        </w:rPr>
        <w:t>:</w:t>
      </w:r>
    </w:p>
    <w:tbl>
      <w:tblPr>
        <w:tblW w:w="351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1980"/>
      </w:tblGrid>
      <w:tr w:rsidR="00EB66C8" w:rsidRPr="000E6037" w:rsidTr="00A76462">
        <w:trPr>
          <w:trHeight w:val="514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6C8" w:rsidRPr="00A76462" w:rsidRDefault="00EB66C8" w:rsidP="00EB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6462">
              <w:rPr>
                <w:rFonts w:ascii="Times New Roman" w:eastAsia="Calibri" w:hAnsi="Times New Roman" w:cs="Times New Roman"/>
              </w:rPr>
              <w:t>Część 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6C8" w:rsidRPr="00A76462" w:rsidRDefault="00341A0C" w:rsidP="00EB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6462">
              <w:rPr>
                <w:rFonts w:ascii="Times New Roman" w:eastAsia="Calibri" w:hAnsi="Times New Roman" w:cs="Times New Roman"/>
              </w:rPr>
              <w:t xml:space="preserve"> 138 683,76 </w:t>
            </w:r>
            <w:r w:rsidR="00EB66C8" w:rsidRPr="00A76462">
              <w:rPr>
                <w:rFonts w:ascii="Times New Roman" w:eastAsia="Calibri" w:hAnsi="Times New Roman" w:cs="Times New Roman"/>
              </w:rPr>
              <w:t>zł</w:t>
            </w:r>
          </w:p>
        </w:tc>
      </w:tr>
      <w:tr w:rsidR="00EB66C8" w:rsidRPr="000E6037" w:rsidTr="00A76462">
        <w:trPr>
          <w:trHeight w:val="514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6C8" w:rsidRPr="00A76462" w:rsidRDefault="00EB66C8" w:rsidP="00EB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76462">
              <w:rPr>
                <w:rFonts w:ascii="Times New Roman" w:eastAsia="Calibri" w:hAnsi="Times New Roman" w:cs="Times New Roman"/>
              </w:rPr>
              <w:t>Część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6C8" w:rsidRPr="00A76462" w:rsidRDefault="00900834" w:rsidP="00EB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341A0C" w:rsidRPr="00A76462">
              <w:rPr>
                <w:rFonts w:ascii="Times New Roman" w:eastAsia="Calibri" w:hAnsi="Times New Roman" w:cs="Times New Roman"/>
              </w:rPr>
              <w:t xml:space="preserve">41 388,53 </w:t>
            </w:r>
            <w:r w:rsidR="00EB66C8" w:rsidRPr="00A76462">
              <w:rPr>
                <w:rFonts w:ascii="Times New Roman" w:eastAsia="Calibri" w:hAnsi="Times New Roman" w:cs="Times New Roman"/>
              </w:rPr>
              <w:t>zł</w:t>
            </w:r>
          </w:p>
        </w:tc>
      </w:tr>
    </w:tbl>
    <w:p w:rsidR="00A76462" w:rsidRDefault="00A76462" w:rsidP="00C042B6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C042B6" w:rsidRDefault="00C042B6" w:rsidP="00C042B6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Oświadczenie musi być złożone w formie oryginału lub kopii poświadczonej notarialnie i musi odnosić się tylko do wykonawców, którzy złożyli oferty w przedmiotowym postępowaniu. </w:t>
      </w:r>
    </w:p>
    <w:p w:rsidR="00C042B6" w:rsidRDefault="00C042B6" w:rsidP="00C042B6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złożenia oferty w formie elektronicznej oświadczenie musi być złożone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</w:t>
      </w:r>
    </w:p>
    <w:p w:rsidR="00C042B6" w:rsidRDefault="00C042B6" w:rsidP="00A76462">
      <w:pPr>
        <w:tabs>
          <w:tab w:val="left" w:pos="1099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należy składać listy podmiotów należących do tej samej grupy kapitałowej. </w:t>
      </w:r>
    </w:p>
    <w:p w:rsidR="00BC58CF" w:rsidRPr="001018EE" w:rsidRDefault="00C042B6" w:rsidP="00A76462">
      <w:pPr>
        <w:tabs>
          <w:tab w:val="left" w:pos="1099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 oświadczenia podany jest w załączniku nr 4 do specyfikacji.</w:t>
      </w:r>
    </w:p>
    <w:sectPr w:rsidR="00BC58CF" w:rsidRPr="001018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4D7" w:rsidRDefault="00EE04D7" w:rsidP="00E22E7B">
      <w:pPr>
        <w:spacing w:after="0" w:line="240" w:lineRule="auto"/>
      </w:pPr>
      <w:r>
        <w:separator/>
      </w:r>
    </w:p>
  </w:endnote>
  <w:endnote w:type="continuationSeparator" w:id="0">
    <w:p w:rsidR="00EE04D7" w:rsidRDefault="00EE04D7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4D7" w:rsidRDefault="00EE04D7" w:rsidP="00E22E7B">
      <w:pPr>
        <w:spacing w:after="0" w:line="240" w:lineRule="auto"/>
      </w:pPr>
      <w:r>
        <w:separator/>
      </w:r>
    </w:p>
  </w:footnote>
  <w:footnote w:type="continuationSeparator" w:id="0">
    <w:p w:rsidR="00EE04D7" w:rsidRDefault="00EE04D7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170"/>
    <w:multiLevelType w:val="hybridMultilevel"/>
    <w:tmpl w:val="5098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136DE"/>
    <w:rsid w:val="0004191F"/>
    <w:rsid w:val="000513BC"/>
    <w:rsid w:val="000B2E90"/>
    <w:rsid w:val="000E7FF4"/>
    <w:rsid w:val="001018EE"/>
    <w:rsid w:val="001276DC"/>
    <w:rsid w:val="00157BFE"/>
    <w:rsid w:val="00162569"/>
    <w:rsid w:val="00165BBE"/>
    <w:rsid w:val="001A60F4"/>
    <w:rsid w:val="001B28A2"/>
    <w:rsid w:val="0020257C"/>
    <w:rsid w:val="002353AA"/>
    <w:rsid w:val="00244F16"/>
    <w:rsid w:val="00284FD2"/>
    <w:rsid w:val="002A2CF6"/>
    <w:rsid w:val="002B3098"/>
    <w:rsid w:val="003011D5"/>
    <w:rsid w:val="00341A0C"/>
    <w:rsid w:val="0037774A"/>
    <w:rsid w:val="00380245"/>
    <w:rsid w:val="00390313"/>
    <w:rsid w:val="003A560F"/>
    <w:rsid w:val="003E5E6F"/>
    <w:rsid w:val="00412B1C"/>
    <w:rsid w:val="0045354B"/>
    <w:rsid w:val="00455A41"/>
    <w:rsid w:val="0046144E"/>
    <w:rsid w:val="0047438A"/>
    <w:rsid w:val="00485179"/>
    <w:rsid w:val="004A1DA2"/>
    <w:rsid w:val="00577523"/>
    <w:rsid w:val="00600795"/>
    <w:rsid w:val="0061059B"/>
    <w:rsid w:val="006D113F"/>
    <w:rsid w:val="00756C42"/>
    <w:rsid w:val="007E685D"/>
    <w:rsid w:val="007F600F"/>
    <w:rsid w:val="008D4A63"/>
    <w:rsid w:val="008F1546"/>
    <w:rsid w:val="00900834"/>
    <w:rsid w:val="00903D18"/>
    <w:rsid w:val="00923C1A"/>
    <w:rsid w:val="00932A5E"/>
    <w:rsid w:val="00947649"/>
    <w:rsid w:val="009B3131"/>
    <w:rsid w:val="009E62EB"/>
    <w:rsid w:val="00A12797"/>
    <w:rsid w:val="00A62896"/>
    <w:rsid w:val="00A72064"/>
    <w:rsid w:val="00A738B4"/>
    <w:rsid w:val="00A76462"/>
    <w:rsid w:val="00AA5B8D"/>
    <w:rsid w:val="00B14A00"/>
    <w:rsid w:val="00B37ECD"/>
    <w:rsid w:val="00B41EA0"/>
    <w:rsid w:val="00B457BD"/>
    <w:rsid w:val="00B57F25"/>
    <w:rsid w:val="00BA2AC7"/>
    <w:rsid w:val="00BC58CF"/>
    <w:rsid w:val="00BE3851"/>
    <w:rsid w:val="00BE5370"/>
    <w:rsid w:val="00BF0DED"/>
    <w:rsid w:val="00C03926"/>
    <w:rsid w:val="00C042B6"/>
    <w:rsid w:val="00C10659"/>
    <w:rsid w:val="00C4764C"/>
    <w:rsid w:val="00C618CE"/>
    <w:rsid w:val="00D06382"/>
    <w:rsid w:val="00D109C0"/>
    <w:rsid w:val="00D14BD0"/>
    <w:rsid w:val="00D27EE4"/>
    <w:rsid w:val="00D623E3"/>
    <w:rsid w:val="00D92615"/>
    <w:rsid w:val="00DB6AA8"/>
    <w:rsid w:val="00DD58EF"/>
    <w:rsid w:val="00E143A4"/>
    <w:rsid w:val="00E22E7B"/>
    <w:rsid w:val="00E379FF"/>
    <w:rsid w:val="00E54B76"/>
    <w:rsid w:val="00E716A9"/>
    <w:rsid w:val="00E84E9E"/>
    <w:rsid w:val="00EB66C8"/>
    <w:rsid w:val="00EE04D7"/>
    <w:rsid w:val="00EE7F07"/>
    <w:rsid w:val="00F6698D"/>
    <w:rsid w:val="00F87037"/>
    <w:rsid w:val="00F9625C"/>
    <w:rsid w:val="00FC2964"/>
    <w:rsid w:val="00FE250A"/>
    <w:rsid w:val="00FE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12</cp:revision>
  <cp:lastPrinted>2020-04-07T05:24:00Z</cp:lastPrinted>
  <dcterms:created xsi:type="dcterms:W3CDTF">2020-06-23T10:19:00Z</dcterms:created>
  <dcterms:modified xsi:type="dcterms:W3CDTF">2020-07-09T08:37:00Z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