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723E5" w14:textId="7888A32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  <w:r w:rsidRPr="00CA4540">
        <w:rPr>
          <w:rFonts w:ascii="Garamond" w:eastAsia="Times New Roman" w:hAnsi="Garamond" w:cs="Times New Roman"/>
          <w:lang w:eastAsia="pl-PL"/>
        </w:rPr>
        <w:t>D</w:t>
      </w:r>
      <w:r w:rsidR="0021639B">
        <w:rPr>
          <w:rFonts w:ascii="Garamond" w:eastAsia="Times New Roman" w:hAnsi="Garamond" w:cs="Times New Roman"/>
          <w:lang w:eastAsia="pl-PL"/>
        </w:rPr>
        <w:t>FP.271.54</w:t>
      </w:r>
      <w:r w:rsidR="00865D41">
        <w:rPr>
          <w:rFonts w:ascii="Garamond" w:eastAsia="Times New Roman" w:hAnsi="Garamond" w:cs="Times New Roman"/>
          <w:lang w:eastAsia="pl-PL"/>
        </w:rPr>
        <w:t>.2021</w:t>
      </w:r>
      <w:r w:rsidR="00631946">
        <w:rPr>
          <w:rFonts w:ascii="Garamond" w:eastAsia="Times New Roman" w:hAnsi="Garamond" w:cs="Times New Roman"/>
          <w:lang w:eastAsia="pl-PL"/>
        </w:rPr>
        <w:t>.</w:t>
      </w:r>
      <w:r w:rsidR="0021639B">
        <w:rPr>
          <w:rFonts w:ascii="Garamond" w:eastAsia="Times New Roman" w:hAnsi="Garamond" w:cs="Times New Roman"/>
          <w:lang w:eastAsia="pl-PL"/>
        </w:rPr>
        <w:t>KK</w:t>
      </w:r>
      <w:r w:rsidR="0021639B">
        <w:rPr>
          <w:rFonts w:ascii="Garamond" w:eastAsia="Times New Roman" w:hAnsi="Garamond" w:cs="Times New Roman"/>
          <w:lang w:eastAsia="pl-PL"/>
        </w:rPr>
        <w:tab/>
      </w:r>
      <w:r w:rsidR="0021639B">
        <w:rPr>
          <w:rFonts w:ascii="Garamond" w:eastAsia="Times New Roman" w:hAnsi="Garamond" w:cs="Times New Roman"/>
          <w:lang w:eastAsia="pl-PL"/>
        </w:rPr>
        <w:tab/>
        <w:t xml:space="preserve">Kraków, </w:t>
      </w:r>
      <w:r w:rsidR="0086504A">
        <w:rPr>
          <w:rFonts w:ascii="Garamond" w:eastAsia="Times New Roman" w:hAnsi="Garamond" w:cs="Times New Roman"/>
          <w:lang w:eastAsia="pl-PL"/>
        </w:rPr>
        <w:t>10.</w:t>
      </w:r>
      <w:r w:rsidR="0021639B">
        <w:rPr>
          <w:rFonts w:ascii="Garamond" w:eastAsia="Times New Roman" w:hAnsi="Garamond" w:cs="Times New Roman"/>
          <w:lang w:eastAsia="pl-PL"/>
        </w:rPr>
        <w:t>08</w:t>
      </w:r>
      <w:r w:rsidR="00A30432">
        <w:rPr>
          <w:rFonts w:ascii="Garamond" w:eastAsia="Times New Roman" w:hAnsi="Garamond" w:cs="Times New Roman"/>
          <w:lang w:eastAsia="pl-PL"/>
        </w:rPr>
        <w:t xml:space="preserve">.2021 </w:t>
      </w:r>
      <w:r w:rsidRPr="00CA4540">
        <w:rPr>
          <w:rFonts w:ascii="Garamond" w:eastAsia="Times New Roman" w:hAnsi="Garamond" w:cs="Times New Roman"/>
          <w:lang w:eastAsia="pl-PL"/>
        </w:rPr>
        <w:t xml:space="preserve">r. </w:t>
      </w:r>
    </w:p>
    <w:p w14:paraId="7568CC73" w14:textId="77777777" w:rsidR="00234AD4" w:rsidRPr="00CA4540" w:rsidRDefault="00234AD4" w:rsidP="00234AD4">
      <w:pPr>
        <w:widowControl/>
        <w:tabs>
          <w:tab w:val="center" w:pos="4536"/>
          <w:tab w:val="right" w:pos="9072"/>
        </w:tabs>
        <w:rPr>
          <w:rFonts w:ascii="Garamond" w:eastAsia="Times New Roman" w:hAnsi="Garamond" w:cs="Times New Roman"/>
          <w:lang w:eastAsia="pl-PL"/>
        </w:rPr>
      </w:pPr>
    </w:p>
    <w:p w14:paraId="507843D3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b/>
          <w:lang w:eastAsia="pl-PL"/>
        </w:rPr>
      </w:pPr>
    </w:p>
    <w:p w14:paraId="5F00E48C" w14:textId="562E7E23" w:rsidR="00CA4540" w:rsidRPr="00CA4540" w:rsidRDefault="00234AD4" w:rsidP="00CA4540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CA4540">
        <w:rPr>
          <w:rFonts w:ascii="Garamond" w:eastAsia="Times New Roman" w:hAnsi="Garamond" w:cs="Times New Roman"/>
          <w:b/>
          <w:lang w:eastAsia="pl-PL"/>
        </w:rPr>
        <w:t>Informacja z otwarcia ofert</w:t>
      </w:r>
      <w:r w:rsidR="00823C08" w:rsidRPr="00CA4540">
        <w:rPr>
          <w:rFonts w:ascii="Garamond" w:eastAsia="Times New Roman" w:hAnsi="Garamond" w:cs="Times New Roman"/>
          <w:b/>
          <w:lang w:eastAsia="pl-PL"/>
        </w:rPr>
        <w:t xml:space="preserve"> w postępowaniu </w:t>
      </w:r>
    </w:p>
    <w:p w14:paraId="18207EA9" w14:textId="77777777" w:rsidR="0021639B" w:rsidRDefault="00B22556" w:rsidP="00B22556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B22556">
        <w:rPr>
          <w:rFonts w:ascii="Garamond" w:eastAsia="Times New Roman" w:hAnsi="Garamond" w:cs="Times New Roman"/>
          <w:b/>
          <w:lang w:eastAsia="pl-PL"/>
        </w:rPr>
        <w:t xml:space="preserve">na dostawę </w:t>
      </w:r>
      <w:r w:rsidR="0021639B" w:rsidRPr="0021639B">
        <w:rPr>
          <w:rFonts w:ascii="Garamond" w:eastAsia="Times New Roman" w:hAnsi="Garamond" w:cs="Times New Roman"/>
          <w:b/>
          <w:lang w:eastAsia="pl-PL"/>
        </w:rPr>
        <w:t xml:space="preserve">produktów leczniczych, wyrobów medycznych, suplementów diety, dietetycznych środków specjalnego przeznaczenia medycznego </w:t>
      </w:r>
    </w:p>
    <w:p w14:paraId="07860B65" w14:textId="13575339" w:rsidR="00B22556" w:rsidRDefault="0021639B" w:rsidP="00B22556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  <w:r w:rsidRPr="0021639B">
        <w:rPr>
          <w:rFonts w:ascii="Garamond" w:eastAsia="Times New Roman" w:hAnsi="Garamond" w:cs="Times New Roman"/>
          <w:b/>
          <w:lang w:eastAsia="pl-PL"/>
        </w:rPr>
        <w:t>do Apt</w:t>
      </w:r>
      <w:r>
        <w:rPr>
          <w:rFonts w:ascii="Garamond" w:eastAsia="Times New Roman" w:hAnsi="Garamond" w:cs="Times New Roman"/>
          <w:b/>
          <w:lang w:eastAsia="pl-PL"/>
        </w:rPr>
        <w:t>eki Szpitala Uniwersyteckiego w </w:t>
      </w:r>
      <w:r w:rsidRPr="0021639B">
        <w:rPr>
          <w:rFonts w:ascii="Garamond" w:eastAsia="Times New Roman" w:hAnsi="Garamond" w:cs="Times New Roman"/>
          <w:b/>
          <w:lang w:eastAsia="pl-PL"/>
        </w:rPr>
        <w:t>Krakowie</w:t>
      </w:r>
    </w:p>
    <w:p w14:paraId="73EB3E91" w14:textId="77777777" w:rsidR="00BB67D9" w:rsidRDefault="00BB67D9" w:rsidP="00B22556">
      <w:pPr>
        <w:widowControl/>
        <w:jc w:val="center"/>
        <w:rPr>
          <w:rFonts w:ascii="Garamond" w:eastAsia="Times New Roman" w:hAnsi="Garamond" w:cs="Times New Roman"/>
          <w:b/>
          <w:lang w:eastAsia="pl-PL"/>
        </w:rPr>
      </w:pPr>
    </w:p>
    <w:p w14:paraId="35F5F03B" w14:textId="08BB8713" w:rsidR="00234AD4" w:rsidRDefault="00F238E5" w:rsidP="00B22556">
      <w:pPr>
        <w:widowControl/>
        <w:jc w:val="center"/>
        <w:rPr>
          <w:rFonts w:ascii="Garamond" w:eastAsia="Times New Roman" w:hAnsi="Garamond" w:cs="Times New Roman"/>
          <w:lang w:eastAsia="pl-PL"/>
        </w:rPr>
      </w:pPr>
      <w:r w:rsidRPr="00F238E5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22556" w:rsidRPr="00B22556">
        <w:rPr>
          <w:rFonts w:ascii="Garamond" w:eastAsia="Times New Roman" w:hAnsi="Garamond" w:cs="Times New Roman"/>
          <w:lang w:eastAsia="pl-PL"/>
        </w:rPr>
        <w:t>(zgodnie z art. 222 ust. 5 ustawy</w:t>
      </w:r>
      <w:r w:rsidR="000E521F">
        <w:rPr>
          <w:rFonts w:ascii="Garamond" w:eastAsia="Times New Roman" w:hAnsi="Garamond" w:cs="Times New Roman"/>
          <w:lang w:eastAsia="pl-PL"/>
        </w:rPr>
        <w:t xml:space="preserve"> </w:t>
      </w:r>
      <w:r w:rsidR="000E521F" w:rsidRPr="000E521F">
        <w:rPr>
          <w:rFonts w:ascii="Garamond" w:eastAsia="Times New Roman" w:hAnsi="Garamond" w:cs="Times New Roman"/>
          <w:lang w:eastAsia="pl-PL"/>
        </w:rPr>
        <w:t xml:space="preserve">z dnia 11 września 2019 r. </w:t>
      </w:r>
      <w:r w:rsidR="00B22556" w:rsidRPr="00B22556">
        <w:rPr>
          <w:rFonts w:ascii="Garamond" w:eastAsia="Times New Roman" w:hAnsi="Garamond" w:cs="Times New Roman"/>
          <w:lang w:eastAsia="pl-PL"/>
        </w:rPr>
        <w:t>Prawo zamówień publicznych)</w:t>
      </w:r>
      <w:r w:rsidR="00B22556" w:rsidRPr="00B22556">
        <w:rPr>
          <w:rFonts w:ascii="Garamond" w:eastAsia="Times New Roman" w:hAnsi="Garamond" w:cs="Times New Roman"/>
          <w:lang w:eastAsia="pl-PL"/>
        </w:rPr>
        <w:tab/>
      </w:r>
    </w:p>
    <w:p w14:paraId="0A7CA673" w14:textId="77777777" w:rsidR="00B22556" w:rsidRPr="00CA4540" w:rsidRDefault="00B22556" w:rsidP="00B22556">
      <w:pPr>
        <w:widowControl/>
        <w:jc w:val="center"/>
        <w:rPr>
          <w:rFonts w:ascii="Garamond" w:eastAsia="Times New Roman" w:hAnsi="Garamond" w:cs="Times New Roman"/>
          <w:i/>
          <w:lang w:eastAsia="pl-PL"/>
        </w:rPr>
      </w:pPr>
    </w:p>
    <w:tbl>
      <w:tblPr>
        <w:tblW w:w="8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"/>
        <w:gridCol w:w="5125"/>
        <w:gridCol w:w="2824"/>
      </w:tblGrid>
      <w:tr w:rsidR="00234AD4" w:rsidRPr="00CA4540" w14:paraId="0756B739" w14:textId="77777777" w:rsidTr="00F718D3">
        <w:trPr>
          <w:trHeight w:val="26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DDD4D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Nr oferty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EFB2F5" w14:textId="77777777" w:rsidR="00234AD4" w:rsidRPr="00CA4540" w:rsidRDefault="00234AD4" w:rsidP="00234AD4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12EA1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b/>
                <w:lang w:eastAsia="pl-PL"/>
              </w:rPr>
              <w:t>Cena brutto</w:t>
            </w:r>
          </w:p>
        </w:tc>
      </w:tr>
      <w:tr w:rsidR="00234AD4" w:rsidRPr="00CA4540" w14:paraId="0A96A568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24BFCC5E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1.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5D9C0521" w14:textId="10086268" w:rsidR="00653B57" w:rsidRPr="00653B57" w:rsidRDefault="00653B57" w:rsidP="00653B57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653B57">
              <w:rPr>
                <w:rFonts w:ascii="Garamond" w:eastAsia="Times New Roman" w:hAnsi="Garamond" w:cs="Times New Roman"/>
                <w:lang w:eastAsia="pl-PL"/>
              </w:rPr>
              <w:t>ASCLEPIOS S.A.</w:t>
            </w:r>
          </w:p>
          <w:p w14:paraId="178F89CA" w14:textId="5C7594A8" w:rsidR="00653B57" w:rsidRPr="006D7543" w:rsidRDefault="00653B57" w:rsidP="00653B57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653B57">
              <w:rPr>
                <w:rFonts w:ascii="Garamond" w:eastAsia="Times New Roman" w:hAnsi="Garamond" w:cs="Times New Roman"/>
                <w:lang w:eastAsia="pl-PL"/>
              </w:rPr>
              <w:t>u</w:t>
            </w:r>
            <w:r w:rsidR="00DC6D5D">
              <w:rPr>
                <w:rFonts w:ascii="Garamond" w:eastAsia="Times New Roman" w:hAnsi="Garamond" w:cs="Times New Roman"/>
                <w:lang w:eastAsia="pl-PL"/>
              </w:rPr>
              <w:t xml:space="preserve">l. </w:t>
            </w:r>
            <w:proofErr w:type="spellStart"/>
            <w:r w:rsidR="00DC6D5D">
              <w:rPr>
                <w:rFonts w:ascii="Garamond" w:eastAsia="Times New Roman" w:hAnsi="Garamond" w:cs="Times New Roman"/>
                <w:lang w:eastAsia="pl-PL"/>
              </w:rPr>
              <w:t>Hubska</w:t>
            </w:r>
            <w:proofErr w:type="spellEnd"/>
            <w:r w:rsidR="00DC6D5D">
              <w:rPr>
                <w:rFonts w:ascii="Garamond" w:eastAsia="Times New Roman" w:hAnsi="Garamond" w:cs="Times New Roman"/>
                <w:lang w:eastAsia="pl-PL"/>
              </w:rPr>
              <w:t xml:space="preserve"> 44;</w:t>
            </w:r>
            <w:r w:rsidRPr="00653B57">
              <w:rPr>
                <w:rFonts w:ascii="Garamond" w:eastAsia="Times New Roman" w:hAnsi="Garamond" w:cs="Times New Roman"/>
                <w:lang w:eastAsia="pl-PL"/>
              </w:rPr>
              <w:t xml:space="preserve"> 50-502 Wrocław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057E919" w14:textId="77777777" w:rsidR="00234AD4" w:rsidRDefault="00BB395D" w:rsidP="0021639B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</w:t>
            </w:r>
            <w:r w:rsidR="00653B57">
              <w:rPr>
                <w:rFonts w:ascii="Garamond" w:eastAsia="Times New Roman" w:hAnsi="Garamond" w:cs="Times New Roman"/>
                <w:lang w:eastAsia="pl-PL"/>
              </w:rPr>
              <w:t>5 – 15 365,40 zł</w:t>
            </w:r>
          </w:p>
          <w:p w14:paraId="4E73C212" w14:textId="77777777" w:rsidR="00653B57" w:rsidRDefault="00653B57" w:rsidP="0021639B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Część 7 – 647 985,60 zł</w:t>
            </w:r>
          </w:p>
          <w:p w14:paraId="0EB0CDD2" w14:textId="77777777" w:rsidR="00653B57" w:rsidRDefault="00653B57" w:rsidP="0021639B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Cześć 9 – 1 989 400,00 zł</w:t>
            </w:r>
          </w:p>
          <w:p w14:paraId="78A5C580" w14:textId="70D3546D" w:rsidR="00653B57" w:rsidRPr="00CA4540" w:rsidRDefault="00653B57" w:rsidP="0021639B">
            <w:pPr>
              <w:widowControl/>
              <w:spacing w:line="276" w:lineRule="auto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Część 12 – 1 348 218,00 zł </w:t>
            </w:r>
          </w:p>
        </w:tc>
      </w:tr>
      <w:tr w:rsidR="00234AD4" w:rsidRPr="00CA4540" w14:paraId="1BD5E27D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50543B75" w14:textId="77777777" w:rsidR="00234AD4" w:rsidRPr="00CA4540" w:rsidRDefault="00234AD4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24E2E003" w14:textId="77777777" w:rsidR="00DC6D5D" w:rsidRPr="00DC6D5D" w:rsidRDefault="00DC6D5D" w:rsidP="00DC6D5D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 w:rsidRPr="00DC6D5D">
              <w:rPr>
                <w:rFonts w:ascii="Garamond" w:eastAsia="Times New Roman" w:hAnsi="Garamond" w:cs="Times New Roman"/>
                <w:lang w:eastAsia="pl-PL"/>
              </w:rPr>
              <w:t>Urtica Sp. z o.o.</w:t>
            </w:r>
          </w:p>
          <w:p w14:paraId="3C9DA2F2" w14:textId="7290FAFD" w:rsidR="00DC6D5D" w:rsidRPr="00CA4540" w:rsidRDefault="00DC6D5D" w:rsidP="00DC6D5D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Krzemieniecka 120;</w:t>
            </w:r>
            <w:r w:rsidRPr="00DC6D5D">
              <w:rPr>
                <w:rFonts w:ascii="Garamond" w:eastAsia="Times New Roman" w:hAnsi="Garamond" w:cs="Times New Roman"/>
                <w:lang w:eastAsia="pl-PL"/>
              </w:rPr>
              <w:t xml:space="preserve"> 54-613 Wrocław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2BAF05A" w14:textId="726D7DD4" w:rsidR="007A25C8" w:rsidRDefault="000721EA" w:rsidP="009C015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</w:t>
            </w:r>
            <w:r w:rsidR="00DC6D5D">
              <w:rPr>
                <w:rFonts w:ascii="Garamond" w:eastAsia="Times New Roman" w:hAnsi="Garamond" w:cs="Garamond"/>
                <w:color w:val="000000"/>
                <w:lang w:eastAsia="pl-PL"/>
              </w:rPr>
              <w:t>5 – 15 583,20 zł</w:t>
            </w:r>
          </w:p>
          <w:p w14:paraId="6D811185" w14:textId="416CDD97" w:rsidR="00DC6D5D" w:rsidRDefault="00DC6D5D" w:rsidP="009C015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7 – 615 729,60 zł</w:t>
            </w:r>
          </w:p>
          <w:p w14:paraId="087DB769" w14:textId="2704E33D" w:rsidR="00DC6D5D" w:rsidRDefault="00DC6D5D" w:rsidP="009C015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Cześć 8 – 179 650,00 zł</w:t>
            </w:r>
          </w:p>
          <w:p w14:paraId="018E5695" w14:textId="38869CE8" w:rsidR="00DC6D5D" w:rsidRDefault="00DC6D5D" w:rsidP="009C015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9 – 1 915 800,00 zł</w:t>
            </w:r>
          </w:p>
          <w:p w14:paraId="4273A52A" w14:textId="77777777" w:rsidR="000721EA" w:rsidRDefault="00DC6D5D" w:rsidP="009C015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10 – 340 526,50 zł</w:t>
            </w:r>
          </w:p>
          <w:p w14:paraId="0680F223" w14:textId="70D93414" w:rsidR="00DC6D5D" w:rsidRPr="007A25C8" w:rsidRDefault="00DC6D5D" w:rsidP="009C015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13 – 15 011,57 zł</w:t>
            </w:r>
          </w:p>
        </w:tc>
      </w:tr>
      <w:tr w:rsidR="00F473E8" w:rsidRPr="00CA4540" w14:paraId="5908B285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6FD5DD64" w14:textId="78C32DD7" w:rsidR="00F473E8" w:rsidRPr="00CA4540" w:rsidRDefault="00F473E8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CA4540">
              <w:rPr>
                <w:rFonts w:ascii="Garamond" w:eastAsia="Times New Roman" w:hAnsi="Garamond" w:cs="Times New Roman"/>
                <w:lang w:eastAsia="pl-PL"/>
              </w:rPr>
              <w:t>3.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125F15C1" w14:textId="77777777" w:rsidR="00F47BAF" w:rsidRDefault="007F1972" w:rsidP="00825B4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Neuca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S.A.</w:t>
            </w:r>
          </w:p>
          <w:p w14:paraId="7A9B260F" w14:textId="33C96580" w:rsidR="007F1972" w:rsidRPr="00CA4540" w:rsidRDefault="007F1972" w:rsidP="00825B46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Forteczna 35-37; 87-100 Toruń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5AFC06DE" w14:textId="44F1B383" w:rsidR="00F473E8" w:rsidRDefault="00F47BAF" w:rsidP="009C015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</w:t>
            </w:r>
            <w:r w:rsidR="007F1972">
              <w:rPr>
                <w:rFonts w:ascii="Garamond" w:eastAsia="Times New Roman" w:hAnsi="Garamond" w:cs="Garamond"/>
                <w:color w:val="000000"/>
                <w:lang w:eastAsia="pl-PL"/>
              </w:rPr>
              <w:t>8 – 210 050,00 zł</w:t>
            </w:r>
          </w:p>
          <w:p w14:paraId="2D0FFA79" w14:textId="4BCADC77" w:rsidR="009C015B" w:rsidRPr="00CA4540" w:rsidRDefault="007F1972" w:rsidP="009C015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11 – 17 102,34 zł</w:t>
            </w:r>
          </w:p>
        </w:tc>
      </w:tr>
      <w:tr w:rsidR="00CD78A2" w:rsidRPr="00CA4540" w14:paraId="6A7E043A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1AC7F896" w14:textId="2E8437FB" w:rsidR="00CD78A2" w:rsidRPr="00CA4540" w:rsidRDefault="00CD78A2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4. 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601FF72E" w14:textId="77777777" w:rsidR="00D10BA9" w:rsidRDefault="007F1972" w:rsidP="00F43FC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BL Medica  Sp. z o. o. Sp. k. </w:t>
            </w:r>
          </w:p>
          <w:p w14:paraId="04985C27" w14:textId="1DF572E3" w:rsidR="00495062" w:rsidRPr="00CA4540" w:rsidRDefault="007F1972" w:rsidP="00F43FC5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Letnia 2a; 72-123 Kliniska Wielkie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413E67C" w14:textId="5800ACA4" w:rsidR="00D10BA9" w:rsidRDefault="00D10BA9" w:rsidP="00D10BA9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</w:t>
            </w:r>
            <w:r w:rsidR="007F1972">
              <w:rPr>
                <w:rFonts w:ascii="Garamond" w:eastAsia="Times New Roman" w:hAnsi="Garamond" w:cs="Garamond"/>
                <w:color w:val="000000"/>
                <w:lang w:eastAsia="pl-PL"/>
              </w:rPr>
              <w:t>15 – 90 060,00 zł</w:t>
            </w:r>
          </w:p>
        </w:tc>
      </w:tr>
      <w:tr w:rsidR="007A3D32" w:rsidRPr="00CA4540" w14:paraId="3CBF3920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3032A0E4" w14:textId="6D42A1C1" w:rsidR="007A3D32" w:rsidRDefault="007A3D32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05AF444D" w14:textId="77777777" w:rsidR="00005F4B" w:rsidRDefault="00321C75" w:rsidP="00EF18B1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Salus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Interrnational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21530CB1" w14:textId="09E6E1FF" w:rsidR="009F6892" w:rsidRPr="00CA4540" w:rsidRDefault="00321C75" w:rsidP="00EF18B1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Pułaskiego 9; 40-273 Katowice 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13E591F" w14:textId="77777777" w:rsidR="007A3D32" w:rsidRDefault="00005F4B" w:rsidP="0021639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</w:t>
            </w:r>
            <w:r w:rsidR="00321C75">
              <w:rPr>
                <w:rFonts w:ascii="Garamond" w:eastAsia="Times New Roman" w:hAnsi="Garamond" w:cs="Garamond"/>
                <w:color w:val="000000"/>
                <w:lang w:eastAsia="pl-PL"/>
              </w:rPr>
              <w:t>5 – 15 645,40</w:t>
            </w:r>
            <w:r w:rsidR="00341ACC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zł</w:t>
            </w:r>
          </w:p>
          <w:p w14:paraId="716C182A" w14:textId="77777777" w:rsidR="00341ACC" w:rsidRDefault="00341ACC" w:rsidP="0021639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7 – 654 409,80 zł</w:t>
            </w:r>
          </w:p>
          <w:p w14:paraId="7BE83490" w14:textId="77777777" w:rsidR="00341ACC" w:rsidRDefault="00341ACC" w:rsidP="0021639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8 – 217 300,00 zł</w:t>
            </w:r>
          </w:p>
          <w:p w14:paraId="22BB3B3A" w14:textId="43C121C7" w:rsidR="00341ACC" w:rsidRDefault="00341ACC" w:rsidP="0021639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9 – 2 028 800,00 zł </w:t>
            </w:r>
          </w:p>
          <w:p w14:paraId="0978DBD0" w14:textId="77777777" w:rsidR="00341ACC" w:rsidRDefault="00341ACC" w:rsidP="0021639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11 -  18 777,42 zł</w:t>
            </w:r>
          </w:p>
          <w:p w14:paraId="021691E3" w14:textId="77777777" w:rsidR="00341ACC" w:rsidRDefault="00341ACC" w:rsidP="0021639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13 – 12 949,78 zł</w:t>
            </w:r>
          </w:p>
          <w:p w14:paraId="0A1AAF2E" w14:textId="6C41A395" w:rsidR="00341ACC" w:rsidRDefault="00341ACC" w:rsidP="0021639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18 – 38 247,00 zł</w:t>
            </w:r>
          </w:p>
        </w:tc>
      </w:tr>
      <w:tr w:rsidR="007A3D32" w:rsidRPr="00CA4540" w14:paraId="2BF48C30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71A35BAA" w14:textId="4BE51609" w:rsidR="007A3D32" w:rsidRDefault="007A3D32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0F689BC6" w14:textId="35F30E86" w:rsidR="0021639B" w:rsidRDefault="00F103EC" w:rsidP="0021639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PHU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Anmar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Sp. k.</w:t>
            </w:r>
          </w:p>
          <w:p w14:paraId="23008CC9" w14:textId="11F682EF" w:rsidR="00FA242E" w:rsidRPr="00CA4540" w:rsidRDefault="00F103EC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Strefowa 22; 43-100 Tychy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725B097" w14:textId="6FAA3816" w:rsidR="007A3D32" w:rsidRDefault="00FA242E" w:rsidP="0021639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Cześć </w:t>
            </w:r>
            <w:r w:rsidR="00F103EC">
              <w:rPr>
                <w:rFonts w:ascii="Garamond" w:eastAsia="Times New Roman" w:hAnsi="Garamond" w:cs="Garamond"/>
                <w:color w:val="000000"/>
                <w:lang w:eastAsia="pl-PL"/>
              </w:rPr>
              <w:t>18 – 30 602,00 zł</w:t>
            </w:r>
          </w:p>
        </w:tc>
      </w:tr>
      <w:tr w:rsidR="00F718D3" w:rsidRPr="00CA4540" w14:paraId="3371FFBF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644CEE8B" w14:textId="6FE94E5A" w:rsidR="00F718D3" w:rsidRDefault="00F718D3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7.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76011816" w14:textId="77777777" w:rsidR="00BB67D9" w:rsidRDefault="008A134F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Bialmed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Sp. z o. o. </w:t>
            </w:r>
          </w:p>
          <w:p w14:paraId="76682E5F" w14:textId="2CA84F22" w:rsidR="008A134F" w:rsidRPr="00CA4540" w:rsidRDefault="008A134F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Kazimierzowska 46/48 lok 35; 02-546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5C7F796" w14:textId="1D0CD23B" w:rsidR="00F718D3" w:rsidRDefault="00BB67D9" w:rsidP="0021639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Część </w:t>
            </w:r>
            <w:r w:rsidR="008A134F">
              <w:rPr>
                <w:rFonts w:ascii="Garamond" w:eastAsia="Times New Roman" w:hAnsi="Garamond" w:cs="Garamond"/>
                <w:color w:val="000000"/>
                <w:lang w:eastAsia="pl-PL"/>
              </w:rPr>
              <w:t>6 – 68 040,00 zł</w:t>
            </w:r>
          </w:p>
        </w:tc>
      </w:tr>
      <w:tr w:rsidR="008A134F" w:rsidRPr="00CA4540" w14:paraId="46F0566F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7A114D9E" w14:textId="702F2058" w:rsidR="008A134F" w:rsidRDefault="003F0D92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53D31B82" w14:textId="77777777" w:rsidR="008A134F" w:rsidRDefault="003F0D92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Roche Polska Sp. z o. o. </w:t>
            </w:r>
          </w:p>
          <w:p w14:paraId="04DB985E" w14:textId="07FE024A" w:rsidR="003F0D92" w:rsidRPr="00CA4540" w:rsidRDefault="003F0D92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Domaniewska 39B; 02-672 Warszawa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7710C43" w14:textId="2D23A132" w:rsidR="008A134F" w:rsidRDefault="008A134F" w:rsidP="0021639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8A134F">
              <w:rPr>
                <w:rFonts w:ascii="Garamond" w:eastAsia="Times New Roman" w:hAnsi="Garamond" w:cs="Garamond"/>
                <w:color w:val="000000"/>
                <w:lang w:eastAsia="pl-PL"/>
              </w:rPr>
              <w:t>Część</w:t>
            </w:r>
            <w:r w:rsidR="003F0D92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3 – 573 116,76 zł</w:t>
            </w:r>
          </w:p>
        </w:tc>
      </w:tr>
      <w:tr w:rsidR="008A134F" w:rsidRPr="00CA4540" w14:paraId="3CDB73AA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41FE3B3A" w14:textId="3DE4F913" w:rsidR="008A134F" w:rsidRDefault="003F68BD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9.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7170635F" w14:textId="460C9578" w:rsidR="008A134F" w:rsidRDefault="003F68BD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Lohmann&amp;Rauscher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Polska Sp.</w:t>
            </w:r>
            <w:r w:rsidR="00E67D75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>
              <w:rPr>
                <w:rFonts w:ascii="Garamond" w:eastAsia="Times New Roman" w:hAnsi="Garamond" w:cs="Times New Roman"/>
                <w:lang w:eastAsia="pl-PL"/>
              </w:rPr>
              <w:t xml:space="preserve">z o. o. </w:t>
            </w:r>
          </w:p>
          <w:p w14:paraId="51330659" w14:textId="3BF230C0" w:rsidR="003F68BD" w:rsidRPr="00CA4540" w:rsidRDefault="003F68BD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Moniuszki 14; 95-200 Pabianice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D875BDA" w14:textId="7AD6D3E4" w:rsidR="008A134F" w:rsidRDefault="008A134F" w:rsidP="0021639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8A134F">
              <w:rPr>
                <w:rFonts w:ascii="Garamond" w:eastAsia="Times New Roman" w:hAnsi="Garamond" w:cs="Garamond"/>
                <w:color w:val="000000"/>
                <w:lang w:eastAsia="pl-PL"/>
              </w:rPr>
              <w:t>Część</w:t>
            </w:r>
            <w:r w:rsidR="003F68BD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16 – 10 337,26 zł</w:t>
            </w:r>
          </w:p>
        </w:tc>
      </w:tr>
      <w:tr w:rsidR="008A134F" w:rsidRPr="00CA4540" w14:paraId="59A34157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51A512D8" w14:textId="1A45922C" w:rsidR="008A134F" w:rsidRDefault="00E67D75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10.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21CA3DBB" w14:textId="77777777" w:rsidR="008A134F" w:rsidRDefault="00E67D75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Fresenius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Kabi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Polska Sp. z o. o. </w:t>
            </w:r>
          </w:p>
          <w:p w14:paraId="44D0C6CE" w14:textId="46F62294" w:rsidR="00E67D75" w:rsidRPr="00CA4540" w:rsidRDefault="00E67D75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Al. Jerozolimskie 134; 02-305 Warszawa 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8679A9D" w14:textId="534D2F3B" w:rsidR="008A134F" w:rsidRDefault="008A134F" w:rsidP="0021639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 w:rsidRPr="008A134F">
              <w:rPr>
                <w:rFonts w:ascii="Garamond" w:eastAsia="Times New Roman" w:hAnsi="Garamond" w:cs="Garamond"/>
                <w:color w:val="000000"/>
                <w:lang w:eastAsia="pl-PL"/>
              </w:rPr>
              <w:t>Część</w:t>
            </w:r>
            <w:r w:rsidR="00E67D75">
              <w:rPr>
                <w:rFonts w:ascii="Garamond" w:eastAsia="Times New Roman" w:hAnsi="Garamond" w:cs="Garamond"/>
                <w:color w:val="000000"/>
                <w:lang w:eastAsia="pl-PL"/>
              </w:rPr>
              <w:t xml:space="preserve"> 14 – 106 531,20 zł</w:t>
            </w:r>
          </w:p>
        </w:tc>
      </w:tr>
      <w:tr w:rsidR="00AE5030" w:rsidRPr="00CA4540" w14:paraId="31B2DEF7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1F564B6E" w14:textId="27EC6202" w:rsidR="00AE5030" w:rsidRDefault="00C816C0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11.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6CA3D7D3" w14:textId="77777777" w:rsidR="00AE5030" w:rsidRDefault="00C816C0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Farmacol Logistyka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Sp.z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o. o. </w:t>
            </w:r>
          </w:p>
          <w:p w14:paraId="4C9882E4" w14:textId="69802B64" w:rsidR="00C816C0" w:rsidRPr="00CA4540" w:rsidRDefault="00C816C0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ul.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Szopieniecka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77; 40-431 Katowice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F890CA4" w14:textId="77777777" w:rsidR="00AE5030" w:rsidRDefault="00C816C0" w:rsidP="0021639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4 – 315 878,40 zł</w:t>
            </w:r>
          </w:p>
          <w:p w14:paraId="03C5DD80" w14:textId="77777777" w:rsidR="00C816C0" w:rsidRDefault="00C816C0" w:rsidP="0021639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5 – 15 573,60 zł</w:t>
            </w:r>
          </w:p>
          <w:p w14:paraId="6095655C" w14:textId="77777777" w:rsidR="00C816C0" w:rsidRDefault="00C816C0" w:rsidP="0021639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7 – 635 410,80 zł</w:t>
            </w:r>
          </w:p>
          <w:p w14:paraId="0B924338" w14:textId="77777777" w:rsidR="00C816C0" w:rsidRDefault="00C816C0" w:rsidP="0021639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11 – 18 759,60 zł</w:t>
            </w:r>
          </w:p>
          <w:p w14:paraId="11E24D0E" w14:textId="7F1E4242" w:rsidR="00C816C0" w:rsidRPr="008A134F" w:rsidRDefault="00C816C0" w:rsidP="0021639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13 – 14 445,76 zł</w:t>
            </w:r>
          </w:p>
        </w:tc>
      </w:tr>
      <w:tr w:rsidR="00AE5030" w:rsidRPr="00CA4540" w14:paraId="32E0A2EF" w14:textId="77777777" w:rsidTr="00F718D3">
        <w:trPr>
          <w:trHeight w:val="459"/>
        </w:trPr>
        <w:tc>
          <w:tcPr>
            <w:tcW w:w="999" w:type="dxa"/>
            <w:shd w:val="clear" w:color="auto" w:fill="auto"/>
            <w:vAlign w:val="center"/>
          </w:tcPr>
          <w:p w14:paraId="61C1BB59" w14:textId="52ABE7E7" w:rsidR="00AE5030" w:rsidRDefault="00C816C0" w:rsidP="00234AD4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12.</w:t>
            </w:r>
          </w:p>
        </w:tc>
        <w:tc>
          <w:tcPr>
            <w:tcW w:w="5125" w:type="dxa"/>
            <w:shd w:val="clear" w:color="auto" w:fill="auto"/>
            <w:vAlign w:val="center"/>
          </w:tcPr>
          <w:p w14:paraId="412558CA" w14:textId="77777777" w:rsidR="00AE5030" w:rsidRDefault="00F67DC9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GSK Services Sp. z o. o. </w:t>
            </w:r>
          </w:p>
          <w:p w14:paraId="603D34C0" w14:textId="163C3EFC" w:rsidR="00F67DC9" w:rsidRPr="00CA4540" w:rsidRDefault="00F67DC9" w:rsidP="00B136AB">
            <w:pPr>
              <w:widowControl/>
              <w:tabs>
                <w:tab w:val="left" w:pos="5442"/>
              </w:tabs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ul. Grunwaldzka 189; 60-322 Poznań</w:t>
            </w:r>
            <w:bookmarkStart w:id="0" w:name="_GoBack"/>
            <w:bookmarkEnd w:id="0"/>
          </w:p>
        </w:tc>
        <w:tc>
          <w:tcPr>
            <w:tcW w:w="2824" w:type="dxa"/>
            <w:shd w:val="clear" w:color="auto" w:fill="auto"/>
            <w:vAlign w:val="center"/>
          </w:tcPr>
          <w:p w14:paraId="271D876A" w14:textId="69799EF0" w:rsidR="00AE5030" w:rsidRPr="008A134F" w:rsidRDefault="00F67DC9" w:rsidP="0021639B">
            <w:pPr>
              <w:widowControl/>
              <w:autoSpaceDE w:val="0"/>
              <w:autoSpaceDN w:val="0"/>
              <w:adjustRightInd w:val="0"/>
              <w:rPr>
                <w:rFonts w:ascii="Garamond" w:eastAsia="Times New Roman" w:hAnsi="Garamond" w:cs="Garamond"/>
                <w:color w:val="000000"/>
                <w:lang w:eastAsia="pl-PL"/>
              </w:rPr>
            </w:pPr>
            <w:r>
              <w:rPr>
                <w:rFonts w:ascii="Garamond" w:eastAsia="Times New Roman" w:hAnsi="Garamond" w:cs="Garamond"/>
                <w:color w:val="000000"/>
                <w:lang w:eastAsia="pl-PL"/>
              </w:rPr>
              <w:t>Część 2 – 288 282,93 zł</w:t>
            </w:r>
          </w:p>
        </w:tc>
      </w:tr>
    </w:tbl>
    <w:p w14:paraId="775E8A9B" w14:textId="77777777" w:rsidR="00234AD4" w:rsidRPr="00CA4540" w:rsidRDefault="00234AD4" w:rsidP="00234AD4">
      <w:pPr>
        <w:widowControl/>
        <w:rPr>
          <w:rFonts w:ascii="Garamond" w:eastAsia="Times New Roman" w:hAnsi="Garamond" w:cs="Times New Roman"/>
          <w:lang w:eastAsia="pl-PL"/>
        </w:rPr>
      </w:pPr>
    </w:p>
    <w:p w14:paraId="7A6148CD" w14:textId="68F81272" w:rsidR="007A3D32" w:rsidRPr="00F02736" w:rsidRDefault="007A3D32" w:rsidP="003E03F8">
      <w:pPr>
        <w:ind w:firstLine="708"/>
        <w:jc w:val="both"/>
        <w:rPr>
          <w:rFonts w:ascii="Garamond" w:eastAsia="Calibri" w:hAnsi="Garamond" w:cs="Times New Roman"/>
        </w:rPr>
      </w:pPr>
    </w:p>
    <w:p w14:paraId="4DAC3E77" w14:textId="77777777" w:rsidR="00284FD2" w:rsidRPr="00CA4540" w:rsidRDefault="00284FD2" w:rsidP="0023432A">
      <w:pPr>
        <w:rPr>
          <w:rFonts w:ascii="Garamond" w:hAnsi="Garamond"/>
        </w:rPr>
      </w:pPr>
    </w:p>
    <w:sectPr w:rsidR="00284FD2" w:rsidRPr="00CA4540" w:rsidSect="00AE5030">
      <w:headerReference w:type="default" r:id="rId9"/>
      <w:footerReference w:type="default" r:id="rId10"/>
      <w:pgSz w:w="11906" w:h="16838"/>
      <w:pgMar w:top="878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9CEDD" w14:textId="77777777" w:rsidR="00FC00BA" w:rsidRDefault="00FC00BA" w:rsidP="00E22E7B">
      <w:r>
        <w:separator/>
      </w:r>
    </w:p>
  </w:endnote>
  <w:endnote w:type="continuationSeparator" w:id="0">
    <w:p w14:paraId="110E1F71" w14:textId="77777777" w:rsidR="00FC00BA" w:rsidRDefault="00FC00B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B65D8" w14:textId="77777777" w:rsidR="00FC00BA" w:rsidRDefault="00FC00BA" w:rsidP="00E22E7B">
      <w:r>
        <w:separator/>
      </w:r>
    </w:p>
  </w:footnote>
  <w:footnote w:type="continuationSeparator" w:id="0">
    <w:p w14:paraId="17E8E2A6" w14:textId="77777777" w:rsidR="00FC00BA" w:rsidRDefault="00FC00B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7E9A0F2C" w:rsidR="00E22E7B" w:rsidRDefault="0023432A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31936518">
          <wp:extent cx="1762125" cy="952500"/>
          <wp:effectExtent l="0" t="0" r="9525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1BAE"/>
    <w:rsid w:val="00005F4B"/>
    <w:rsid w:val="00034887"/>
    <w:rsid w:val="000466AA"/>
    <w:rsid w:val="000521E2"/>
    <w:rsid w:val="000642CB"/>
    <w:rsid w:val="000721EA"/>
    <w:rsid w:val="00074020"/>
    <w:rsid w:val="000764B5"/>
    <w:rsid w:val="00085003"/>
    <w:rsid w:val="00095103"/>
    <w:rsid w:val="000B2E90"/>
    <w:rsid w:val="000E5022"/>
    <w:rsid w:val="000E521F"/>
    <w:rsid w:val="000E54D3"/>
    <w:rsid w:val="0011174B"/>
    <w:rsid w:val="00182D25"/>
    <w:rsid w:val="001D62FC"/>
    <w:rsid w:val="001E1FD9"/>
    <w:rsid w:val="00200B31"/>
    <w:rsid w:val="0021639B"/>
    <w:rsid w:val="0023432A"/>
    <w:rsid w:val="00234AD4"/>
    <w:rsid w:val="00260DEB"/>
    <w:rsid w:val="00284FD2"/>
    <w:rsid w:val="0029730D"/>
    <w:rsid w:val="00321C75"/>
    <w:rsid w:val="00341ACC"/>
    <w:rsid w:val="003505C4"/>
    <w:rsid w:val="003654A2"/>
    <w:rsid w:val="00375459"/>
    <w:rsid w:val="003B6BF5"/>
    <w:rsid w:val="003E03F8"/>
    <w:rsid w:val="003F0D92"/>
    <w:rsid w:val="003F447D"/>
    <w:rsid w:val="003F68BD"/>
    <w:rsid w:val="00403FA2"/>
    <w:rsid w:val="00417B38"/>
    <w:rsid w:val="00495062"/>
    <w:rsid w:val="004C311E"/>
    <w:rsid w:val="00524B31"/>
    <w:rsid w:val="005648AF"/>
    <w:rsid w:val="0058666B"/>
    <w:rsid w:val="005A0712"/>
    <w:rsid w:val="005C7BE2"/>
    <w:rsid w:val="005D4E98"/>
    <w:rsid w:val="00600795"/>
    <w:rsid w:val="00631946"/>
    <w:rsid w:val="00653B57"/>
    <w:rsid w:val="00662229"/>
    <w:rsid w:val="006D7543"/>
    <w:rsid w:val="007063B3"/>
    <w:rsid w:val="00727865"/>
    <w:rsid w:val="00731A0C"/>
    <w:rsid w:val="007710AA"/>
    <w:rsid w:val="0079757F"/>
    <w:rsid w:val="007A25C8"/>
    <w:rsid w:val="007A3D32"/>
    <w:rsid w:val="007F1972"/>
    <w:rsid w:val="00823C08"/>
    <w:rsid w:val="00825B46"/>
    <w:rsid w:val="008423BE"/>
    <w:rsid w:val="0086504A"/>
    <w:rsid w:val="00865D41"/>
    <w:rsid w:val="008A134F"/>
    <w:rsid w:val="00957C5A"/>
    <w:rsid w:val="00957E08"/>
    <w:rsid w:val="00983A86"/>
    <w:rsid w:val="009937C2"/>
    <w:rsid w:val="009A5839"/>
    <w:rsid w:val="009B3680"/>
    <w:rsid w:val="009C015B"/>
    <w:rsid w:val="009C39EE"/>
    <w:rsid w:val="009E0667"/>
    <w:rsid w:val="009E340E"/>
    <w:rsid w:val="009F26E2"/>
    <w:rsid w:val="009F6892"/>
    <w:rsid w:val="009F75A2"/>
    <w:rsid w:val="00A2549D"/>
    <w:rsid w:val="00A30432"/>
    <w:rsid w:val="00A66129"/>
    <w:rsid w:val="00A94613"/>
    <w:rsid w:val="00AA2535"/>
    <w:rsid w:val="00AE5030"/>
    <w:rsid w:val="00B136AB"/>
    <w:rsid w:val="00B169B2"/>
    <w:rsid w:val="00B2122A"/>
    <w:rsid w:val="00B22556"/>
    <w:rsid w:val="00B4325A"/>
    <w:rsid w:val="00B760A1"/>
    <w:rsid w:val="00BB395D"/>
    <w:rsid w:val="00BB67D9"/>
    <w:rsid w:val="00C03926"/>
    <w:rsid w:val="00C816C0"/>
    <w:rsid w:val="00CA4540"/>
    <w:rsid w:val="00CD78A2"/>
    <w:rsid w:val="00D0040E"/>
    <w:rsid w:val="00D10BA9"/>
    <w:rsid w:val="00D150CA"/>
    <w:rsid w:val="00D876BE"/>
    <w:rsid w:val="00D9771B"/>
    <w:rsid w:val="00DC6D5D"/>
    <w:rsid w:val="00E07825"/>
    <w:rsid w:val="00E22E7B"/>
    <w:rsid w:val="00E31F2B"/>
    <w:rsid w:val="00E42DD1"/>
    <w:rsid w:val="00E631DB"/>
    <w:rsid w:val="00E67D75"/>
    <w:rsid w:val="00EB3C8B"/>
    <w:rsid w:val="00ED612F"/>
    <w:rsid w:val="00EF18B1"/>
    <w:rsid w:val="00F103EC"/>
    <w:rsid w:val="00F238E5"/>
    <w:rsid w:val="00F33BC4"/>
    <w:rsid w:val="00F43FC5"/>
    <w:rsid w:val="00F473E8"/>
    <w:rsid w:val="00F47BAF"/>
    <w:rsid w:val="00F5039E"/>
    <w:rsid w:val="00F65534"/>
    <w:rsid w:val="00F67DC9"/>
    <w:rsid w:val="00F718D3"/>
    <w:rsid w:val="00F76310"/>
    <w:rsid w:val="00F87037"/>
    <w:rsid w:val="00F91E6A"/>
    <w:rsid w:val="00FA242E"/>
    <w:rsid w:val="00FC00BA"/>
    <w:rsid w:val="00FE3C98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3432A"/>
    <w:pPr>
      <w:widowControl w:val="0"/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23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143</cp:revision>
  <cp:lastPrinted>2019-09-19T12:38:00Z</cp:lastPrinted>
  <dcterms:created xsi:type="dcterms:W3CDTF">2019-11-18T06:42:00Z</dcterms:created>
  <dcterms:modified xsi:type="dcterms:W3CDTF">2021-08-10T10:36:00Z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