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6" w:rsidRDefault="00295FF6" w:rsidP="00BE698B">
      <w:pPr>
        <w:rPr>
          <w:rFonts w:ascii="Garamond" w:hAnsi="Garamond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</w:p>
    <w:p w:rsidR="00BE698B" w:rsidRPr="007C29E4" w:rsidRDefault="00BE698B" w:rsidP="00BE698B">
      <w:pPr>
        <w:tabs>
          <w:tab w:val="left" w:pos="3286"/>
          <w:tab w:val="center" w:pos="4536"/>
        </w:tabs>
        <w:jc w:val="center"/>
        <w:rPr>
          <w:rFonts w:ascii="Garamond" w:hAnsi="Garamond"/>
          <w:sz w:val="24"/>
          <w:szCs w:val="24"/>
        </w:rPr>
      </w:pPr>
      <w:r w:rsidRPr="007C29E4">
        <w:rPr>
          <w:rFonts w:ascii="Garamond" w:hAnsi="Garamond"/>
          <w:sz w:val="24"/>
          <w:szCs w:val="24"/>
        </w:rPr>
        <w:t>Informacja z otwarcia ofert</w:t>
      </w:r>
    </w:p>
    <w:p w:rsidR="00BE698B" w:rsidRPr="007C29E4" w:rsidRDefault="00BE698B" w:rsidP="00BE698B">
      <w:pPr>
        <w:jc w:val="center"/>
        <w:rPr>
          <w:rFonts w:ascii="Garamond" w:hAnsi="Garamond"/>
          <w:sz w:val="24"/>
          <w:szCs w:val="24"/>
        </w:rPr>
      </w:pPr>
      <w:r w:rsidRPr="007C29E4">
        <w:rPr>
          <w:rFonts w:ascii="Garamond" w:hAnsi="Garamond"/>
          <w:sz w:val="24"/>
          <w:szCs w:val="24"/>
        </w:rPr>
        <w:t>(zgodnie z art. 86 ust. 5 ustawy Prawo zamówień publicznych)</w:t>
      </w:r>
    </w:p>
    <w:p w:rsidR="00BE698B" w:rsidRPr="007C29E4" w:rsidRDefault="00BE698B" w:rsidP="00BE698B">
      <w:pPr>
        <w:widowControl w:val="0"/>
        <w:ind w:left="443" w:right="110"/>
        <w:jc w:val="center"/>
        <w:rPr>
          <w:rFonts w:ascii="Garamond" w:hAnsi="Garamond"/>
          <w:b/>
          <w:sz w:val="24"/>
          <w:szCs w:val="24"/>
        </w:rPr>
      </w:pPr>
      <w:r w:rsidRPr="007C29E4">
        <w:rPr>
          <w:rFonts w:ascii="Garamond" w:hAnsi="Garamond"/>
          <w:b/>
          <w:sz w:val="24"/>
          <w:szCs w:val="24"/>
        </w:rPr>
        <w:t>dostawa produktów leczniczych do Apteki Szpitala Uniwersyteckiego w Krakowie</w:t>
      </w:r>
    </w:p>
    <w:p w:rsidR="00BE698B" w:rsidRDefault="00BE698B" w:rsidP="00BE698B">
      <w:pPr>
        <w:widowControl w:val="0"/>
        <w:ind w:firstLine="851"/>
        <w:jc w:val="both"/>
        <w:rPr>
          <w:rFonts w:ascii="Garamond" w:hAnsi="Garamond"/>
          <w:sz w:val="24"/>
          <w:szCs w:val="24"/>
        </w:rPr>
      </w:pPr>
      <w:r w:rsidRPr="00543D07">
        <w:rPr>
          <w:rFonts w:ascii="Garamond" w:hAnsi="Garamond"/>
          <w:sz w:val="24"/>
          <w:szCs w:val="24"/>
        </w:rPr>
        <w:t xml:space="preserve">Zamawiający informuje, iż na kanale elektronicznej komunikacji – platforma EPZ </w:t>
      </w:r>
      <w:r>
        <w:rPr>
          <w:rFonts w:ascii="Garamond" w:hAnsi="Garamond"/>
          <w:sz w:val="24"/>
          <w:szCs w:val="24"/>
        </w:rPr>
        <w:br/>
      </w:r>
      <w:r w:rsidRPr="00543D07">
        <w:rPr>
          <w:rFonts w:ascii="Garamond" w:hAnsi="Garamond"/>
          <w:sz w:val="24"/>
          <w:szCs w:val="24"/>
        </w:rPr>
        <w:t>w zakresie przedmiotowego postępowania (t</w:t>
      </w:r>
      <w:r>
        <w:rPr>
          <w:rFonts w:ascii="Garamond" w:hAnsi="Garamond"/>
          <w:sz w:val="24"/>
          <w:szCs w:val="24"/>
        </w:rPr>
        <w:t>j. DFP.271.55.2020.SP) załączona</w:t>
      </w:r>
      <w:r w:rsidRPr="00543D07">
        <w:rPr>
          <w:rFonts w:ascii="Garamond" w:hAnsi="Garamond"/>
          <w:sz w:val="24"/>
          <w:szCs w:val="24"/>
        </w:rPr>
        <w:t xml:space="preserve"> został</w:t>
      </w:r>
      <w:r>
        <w:rPr>
          <w:rFonts w:ascii="Garamond" w:hAnsi="Garamond"/>
          <w:sz w:val="24"/>
          <w:szCs w:val="24"/>
        </w:rPr>
        <w:t>a</w:t>
      </w:r>
      <w:r w:rsidRPr="00543D0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oferta  </w:t>
      </w:r>
      <w:r w:rsidRPr="00543D07">
        <w:rPr>
          <w:rFonts w:ascii="Garamond" w:hAnsi="Garamond"/>
          <w:sz w:val="24"/>
          <w:szCs w:val="24"/>
        </w:rPr>
        <w:t xml:space="preserve">Wykonawcy </w:t>
      </w:r>
      <w:proofErr w:type="spellStart"/>
      <w:r w:rsidRPr="00543D07">
        <w:rPr>
          <w:rFonts w:ascii="Garamond" w:hAnsi="Garamond"/>
          <w:sz w:val="24"/>
          <w:szCs w:val="24"/>
        </w:rPr>
        <w:t>Tramco</w:t>
      </w:r>
      <w:proofErr w:type="spellEnd"/>
      <w:r w:rsidRPr="00543D07">
        <w:rPr>
          <w:rFonts w:ascii="Garamond" w:hAnsi="Garamond"/>
          <w:sz w:val="24"/>
          <w:szCs w:val="24"/>
        </w:rPr>
        <w:t xml:space="preserve"> Sp. z o.o. </w:t>
      </w:r>
      <w:r>
        <w:rPr>
          <w:rFonts w:ascii="Garamond" w:hAnsi="Garamond"/>
          <w:sz w:val="24"/>
          <w:szCs w:val="24"/>
        </w:rPr>
        <w:t>Wolskie, ul. Wolska 14, 05-860 Płochocin.</w:t>
      </w:r>
    </w:p>
    <w:p w:rsidR="00BE698B" w:rsidRDefault="00BE698B" w:rsidP="00BE698B">
      <w:pPr>
        <w:jc w:val="both"/>
        <w:rPr>
          <w:rFonts w:ascii="Garamond" w:hAnsi="Garamond"/>
          <w:sz w:val="24"/>
          <w:szCs w:val="24"/>
        </w:rPr>
      </w:pPr>
      <w:r w:rsidRPr="007C29E4">
        <w:rPr>
          <w:rFonts w:ascii="Garamond" w:hAnsi="Garamond"/>
          <w:sz w:val="24"/>
          <w:szCs w:val="24"/>
        </w:rPr>
        <w:t>Ofert</w:t>
      </w:r>
      <w:r>
        <w:rPr>
          <w:rFonts w:ascii="Garamond" w:hAnsi="Garamond"/>
          <w:sz w:val="24"/>
          <w:szCs w:val="24"/>
        </w:rPr>
        <w:t>a ta dotyczy jednak innego postę</w:t>
      </w:r>
      <w:r w:rsidRPr="007C29E4">
        <w:rPr>
          <w:rFonts w:ascii="Garamond" w:hAnsi="Garamond"/>
          <w:sz w:val="24"/>
          <w:szCs w:val="24"/>
        </w:rPr>
        <w:t>powania prowadzonego przez Zamawiającego (Szpital Uniwersytecki w Krakowie) tj. postępowania</w:t>
      </w:r>
      <w:r>
        <w:rPr>
          <w:rFonts w:ascii="Garamond" w:hAnsi="Garamond"/>
          <w:sz w:val="24"/>
          <w:szCs w:val="24"/>
        </w:rPr>
        <w:t xml:space="preserve"> </w:t>
      </w:r>
      <w:r w:rsidRPr="007C29E4">
        <w:rPr>
          <w:rFonts w:ascii="Garamond" w:hAnsi="Garamond"/>
          <w:sz w:val="24"/>
          <w:szCs w:val="24"/>
        </w:rPr>
        <w:t>DFP.271.16.2020.AB  (Dostawa różnych produktów do Apteki Szpitala Uniwersyteckiego w Krakowie), w ramach którego została skutecznie złożona.</w:t>
      </w:r>
    </w:p>
    <w:p w:rsidR="00BE698B" w:rsidRPr="00BE698B" w:rsidRDefault="00BE698B" w:rsidP="00BE698B">
      <w:pPr>
        <w:tabs>
          <w:tab w:val="left" w:pos="3286"/>
          <w:tab w:val="center" w:pos="4536"/>
        </w:tabs>
        <w:ind w:firstLine="851"/>
        <w:rPr>
          <w:rFonts w:ascii="Garamond" w:hAnsi="Garamond"/>
          <w:color w:val="000000"/>
          <w:sz w:val="24"/>
          <w:szCs w:val="24"/>
        </w:rPr>
      </w:pPr>
      <w:r w:rsidRPr="00543D07">
        <w:rPr>
          <w:rFonts w:ascii="Garamond" w:hAnsi="Garamond"/>
          <w:color w:val="000000"/>
          <w:sz w:val="24"/>
          <w:szCs w:val="24"/>
        </w:rPr>
        <w:t>W przedmiotowym postępow</w:t>
      </w:r>
      <w:r>
        <w:rPr>
          <w:rFonts w:ascii="Garamond" w:hAnsi="Garamond"/>
          <w:color w:val="000000"/>
          <w:sz w:val="24"/>
          <w:szCs w:val="24"/>
        </w:rPr>
        <w:t>aniu nie złożono żadnej oferty.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</w:tblGrid>
      <w:tr w:rsidR="00BE698B" w:rsidRPr="004C2F55" w:rsidTr="00A209D8">
        <w:tc>
          <w:tcPr>
            <w:tcW w:w="4503" w:type="dxa"/>
            <w:gridSpan w:val="2"/>
            <w:shd w:val="clear" w:color="auto" w:fill="auto"/>
          </w:tcPr>
          <w:p w:rsidR="00BE698B" w:rsidRPr="004C2F55" w:rsidRDefault="00BE698B" w:rsidP="00A209D8">
            <w:pPr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Kwota przewidziana na realizację zamówienia</w:t>
            </w:r>
          </w:p>
        </w:tc>
      </w:tr>
      <w:tr w:rsidR="00BE698B" w:rsidRPr="004C2F55" w:rsidTr="00A209D8">
        <w:tc>
          <w:tcPr>
            <w:tcW w:w="2802" w:type="dxa"/>
            <w:shd w:val="clear" w:color="auto" w:fill="auto"/>
          </w:tcPr>
          <w:p w:rsidR="00BE698B" w:rsidRPr="004C2F55" w:rsidRDefault="00BE698B" w:rsidP="00A209D8">
            <w:pPr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Numer części</w:t>
            </w:r>
          </w:p>
        </w:tc>
        <w:tc>
          <w:tcPr>
            <w:tcW w:w="1701" w:type="dxa"/>
            <w:shd w:val="clear" w:color="auto" w:fill="auto"/>
          </w:tcPr>
          <w:p w:rsidR="00BE698B" w:rsidRPr="004C2F55" w:rsidRDefault="00BE698B" w:rsidP="00A209D8">
            <w:pPr>
              <w:jc w:val="center"/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Cena brutto</w:t>
            </w:r>
          </w:p>
        </w:tc>
      </w:tr>
      <w:tr w:rsidR="00BE698B" w:rsidRPr="004C2F55" w:rsidTr="00A209D8">
        <w:tc>
          <w:tcPr>
            <w:tcW w:w="2802" w:type="dxa"/>
            <w:shd w:val="clear" w:color="auto" w:fill="auto"/>
          </w:tcPr>
          <w:p w:rsidR="00BE698B" w:rsidRPr="004C2F55" w:rsidRDefault="00BE698B" w:rsidP="00A209D8">
            <w:pPr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Część 1</w:t>
            </w:r>
          </w:p>
        </w:tc>
        <w:tc>
          <w:tcPr>
            <w:tcW w:w="1701" w:type="dxa"/>
            <w:shd w:val="clear" w:color="auto" w:fill="auto"/>
          </w:tcPr>
          <w:p w:rsidR="00BE698B" w:rsidRPr="004C2F55" w:rsidRDefault="00BE698B" w:rsidP="00A209D8">
            <w:pPr>
              <w:jc w:val="center"/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374 025,60 zł</w:t>
            </w:r>
          </w:p>
        </w:tc>
      </w:tr>
      <w:tr w:rsidR="00BE698B" w:rsidRPr="004C2F55" w:rsidTr="00A209D8">
        <w:tc>
          <w:tcPr>
            <w:tcW w:w="2802" w:type="dxa"/>
            <w:shd w:val="clear" w:color="auto" w:fill="auto"/>
          </w:tcPr>
          <w:p w:rsidR="00BE698B" w:rsidRPr="004C2F55" w:rsidRDefault="00BE698B" w:rsidP="00A209D8">
            <w:pPr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>Część 2</w:t>
            </w:r>
          </w:p>
        </w:tc>
        <w:tc>
          <w:tcPr>
            <w:tcW w:w="1701" w:type="dxa"/>
            <w:shd w:val="clear" w:color="auto" w:fill="auto"/>
          </w:tcPr>
          <w:p w:rsidR="00BE698B" w:rsidRPr="004C2F55" w:rsidRDefault="00BE698B" w:rsidP="00A209D8">
            <w:pPr>
              <w:jc w:val="center"/>
              <w:rPr>
                <w:rFonts w:ascii="Garamond" w:hAnsi="Garamond"/>
              </w:rPr>
            </w:pPr>
            <w:r w:rsidRPr="004C2F55">
              <w:rPr>
                <w:rFonts w:ascii="Garamond" w:hAnsi="Garamond"/>
              </w:rPr>
              <w:t xml:space="preserve">   9 748,51 zł</w:t>
            </w:r>
          </w:p>
        </w:tc>
      </w:tr>
    </w:tbl>
    <w:p w:rsidR="00BE698B" w:rsidRPr="00581F59" w:rsidRDefault="00BE698B" w:rsidP="00BE698B">
      <w:pPr>
        <w:tabs>
          <w:tab w:val="left" w:pos="1099"/>
        </w:tabs>
        <w:spacing w:line="276" w:lineRule="auto"/>
        <w:ind w:firstLine="851"/>
        <w:jc w:val="both"/>
        <w:rPr>
          <w:rFonts w:ascii="Garamond" w:hAnsi="Garamond"/>
        </w:rPr>
      </w:pPr>
    </w:p>
    <w:p w:rsidR="00D109C0" w:rsidRDefault="00D109C0" w:rsidP="00E84E9E">
      <w:pPr>
        <w:rPr>
          <w:rFonts w:ascii="Times New Roman" w:hAnsi="Times New Roman"/>
          <w:bCs/>
        </w:rPr>
      </w:pPr>
    </w:p>
    <w:sectPr w:rsidR="00D10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00" w:rsidRDefault="005E4C00" w:rsidP="00E22E7B">
      <w:pPr>
        <w:spacing w:after="0" w:line="240" w:lineRule="auto"/>
      </w:pPr>
      <w:r>
        <w:separator/>
      </w:r>
    </w:p>
  </w:endnote>
  <w:endnote w:type="continuationSeparator" w:id="0">
    <w:p w:rsidR="005E4C00" w:rsidRDefault="005E4C0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00" w:rsidRDefault="005E4C00" w:rsidP="00E22E7B">
      <w:pPr>
        <w:spacing w:after="0" w:line="240" w:lineRule="auto"/>
      </w:pPr>
      <w:r>
        <w:separator/>
      </w:r>
    </w:p>
  </w:footnote>
  <w:footnote w:type="continuationSeparator" w:id="0">
    <w:p w:rsidR="005E4C00" w:rsidRDefault="005E4C0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BE698B" w:rsidP="00D109C0">
    <w:pPr>
      <w:pStyle w:val="Nagwek"/>
      <w:tabs>
        <w:tab w:val="left" w:pos="6375"/>
      </w:tabs>
    </w:pPr>
    <w:r>
      <w:t>DFP.271.55.2020.SP</w:t>
    </w:r>
    <w:r w:rsidR="00D109C0"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9C0"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B28A2"/>
    <w:rsid w:val="002069B2"/>
    <w:rsid w:val="002353AA"/>
    <w:rsid w:val="00284FD2"/>
    <w:rsid w:val="00295FF6"/>
    <w:rsid w:val="00390313"/>
    <w:rsid w:val="00412B1C"/>
    <w:rsid w:val="00455A41"/>
    <w:rsid w:val="0047438A"/>
    <w:rsid w:val="00484623"/>
    <w:rsid w:val="005E4C00"/>
    <w:rsid w:val="00600795"/>
    <w:rsid w:val="0061059B"/>
    <w:rsid w:val="006D113F"/>
    <w:rsid w:val="008A462F"/>
    <w:rsid w:val="00903D18"/>
    <w:rsid w:val="00947649"/>
    <w:rsid w:val="00A72064"/>
    <w:rsid w:val="00B14A00"/>
    <w:rsid w:val="00B57F25"/>
    <w:rsid w:val="00BC58CF"/>
    <w:rsid w:val="00BC59A0"/>
    <w:rsid w:val="00BE5370"/>
    <w:rsid w:val="00BE698B"/>
    <w:rsid w:val="00C03926"/>
    <w:rsid w:val="00C10659"/>
    <w:rsid w:val="00D109C0"/>
    <w:rsid w:val="00D623E3"/>
    <w:rsid w:val="00D92615"/>
    <w:rsid w:val="00DB6AA8"/>
    <w:rsid w:val="00E22E7B"/>
    <w:rsid w:val="00E84E9E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5</cp:revision>
  <cp:lastPrinted>2020-02-20T12:20:00Z</cp:lastPrinted>
  <dcterms:created xsi:type="dcterms:W3CDTF">2020-04-24T11:27:00Z</dcterms:created>
  <dcterms:modified xsi:type="dcterms:W3CDTF">2020-04-24T11:30:00Z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