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57214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257214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18669D">
        <w:rPr>
          <w:rFonts w:ascii="Garamond" w:eastAsia="Times New Roman" w:hAnsi="Garamond" w:cs="Times New Roman"/>
          <w:lang w:val="pl-PL" w:eastAsia="ar-SA"/>
        </w:rPr>
        <w:t>07.07</w:t>
      </w:r>
      <w:r w:rsidR="002550DE">
        <w:rPr>
          <w:rFonts w:ascii="Garamond" w:eastAsia="Times New Roman" w:hAnsi="Garamond" w:cs="Times New Roman"/>
          <w:lang w:val="pl-PL" w:eastAsia="ar-SA"/>
        </w:rPr>
        <w:t>.2020</w:t>
      </w:r>
      <w:r w:rsidRPr="00257214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257214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>DFP.271.</w:t>
      </w:r>
      <w:r w:rsidR="0018669D">
        <w:rPr>
          <w:rFonts w:ascii="Garamond" w:eastAsia="Times New Roman" w:hAnsi="Garamond" w:cs="Times New Roman"/>
          <w:lang w:val="pl-PL" w:eastAsia="ar-SA"/>
        </w:rPr>
        <w:t>85</w:t>
      </w:r>
      <w:r w:rsidR="002550DE">
        <w:rPr>
          <w:rFonts w:ascii="Garamond" w:eastAsia="Times New Roman" w:hAnsi="Garamond" w:cs="Times New Roman"/>
          <w:lang w:val="pl-PL" w:eastAsia="ar-SA"/>
        </w:rPr>
        <w:t>.</w:t>
      </w:r>
      <w:r w:rsidR="00A92F65">
        <w:rPr>
          <w:rFonts w:ascii="Garamond" w:eastAsia="Times New Roman" w:hAnsi="Garamond" w:cs="Times New Roman"/>
          <w:lang w:val="pl-PL" w:eastAsia="ar-SA"/>
        </w:rPr>
        <w:t>20</w:t>
      </w:r>
      <w:r w:rsidR="002550DE">
        <w:rPr>
          <w:rFonts w:ascii="Garamond" w:eastAsia="Times New Roman" w:hAnsi="Garamond" w:cs="Times New Roman"/>
          <w:lang w:val="pl-PL" w:eastAsia="ar-SA"/>
        </w:rPr>
        <w:t>20.</w:t>
      </w:r>
      <w:r w:rsidR="00A92F65">
        <w:rPr>
          <w:rFonts w:ascii="Garamond" w:eastAsia="Times New Roman" w:hAnsi="Garamond" w:cs="Times New Roman"/>
          <w:lang w:val="pl-PL" w:eastAsia="ar-SA"/>
        </w:rPr>
        <w:t>AJ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257214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257214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257214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20AB3" w:rsidRPr="00473CBF" w:rsidRDefault="00F20AB3" w:rsidP="0018669D">
      <w:pPr>
        <w:ind w:left="851" w:hanging="425"/>
        <w:jc w:val="center"/>
        <w:rPr>
          <w:rFonts w:ascii="Garamond" w:hAnsi="Garamond" w:cs="Calibri"/>
          <w:b/>
          <w:i/>
          <w:lang w:val="pl-PL"/>
        </w:rPr>
      </w:pPr>
      <w:r w:rsidRPr="00863270">
        <w:rPr>
          <w:rFonts w:ascii="Garamond" w:eastAsia="Calibri" w:hAnsi="Garamond" w:cs="Times New Roman"/>
          <w:b/>
          <w:lang w:val="pl-PL"/>
        </w:rPr>
        <w:t>,,</w:t>
      </w:r>
      <w:r w:rsidR="0018669D">
        <w:rPr>
          <w:rFonts w:ascii="Garamond" w:hAnsi="Garamond"/>
          <w:b/>
          <w:lang w:val="pl-PL"/>
        </w:rPr>
        <w:t xml:space="preserve"> Dostawa różnych materiałów medycznych i niemedycznych”.</w:t>
      </w:r>
    </w:p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257214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3842CE" w:rsidP="0018669D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Część/</w:t>
            </w:r>
            <w:r w:rsidR="00610CEB"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D305E5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C85B5E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85B5E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D305E5" w:rsidRDefault="00D305E5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P.H.U.”ANMAR” Sp. z o.o. </w:t>
            </w:r>
          </w:p>
          <w:p w:rsidR="002853CB" w:rsidRPr="00C85B5E" w:rsidRDefault="00D305E5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Strefowa 22, 43-100 Tychy</w:t>
            </w:r>
          </w:p>
        </w:tc>
        <w:tc>
          <w:tcPr>
            <w:tcW w:w="3087" w:type="dxa"/>
            <w:vAlign w:val="center"/>
          </w:tcPr>
          <w:p w:rsidR="007D5129" w:rsidRPr="00C85B5E" w:rsidRDefault="00D305E5" w:rsidP="00D305E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7:     18 000,00 zł</w:t>
            </w:r>
          </w:p>
        </w:tc>
      </w:tr>
      <w:tr w:rsidR="0018669D" w:rsidRPr="00D305E5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18669D" w:rsidRPr="00C85B5E" w:rsidRDefault="0018669D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2</w:t>
            </w:r>
          </w:p>
        </w:tc>
        <w:tc>
          <w:tcPr>
            <w:tcW w:w="4394" w:type="dxa"/>
            <w:vAlign w:val="center"/>
          </w:tcPr>
          <w:p w:rsidR="00D305E5" w:rsidRDefault="00D305E5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AKME Sp. z o. o.  </w:t>
            </w:r>
          </w:p>
          <w:p w:rsidR="0018669D" w:rsidRPr="00C85B5E" w:rsidRDefault="00D305E5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Poloneza 89 B,  02-826  Warszawa</w:t>
            </w:r>
          </w:p>
        </w:tc>
        <w:tc>
          <w:tcPr>
            <w:tcW w:w="3087" w:type="dxa"/>
            <w:vAlign w:val="center"/>
          </w:tcPr>
          <w:p w:rsidR="0018669D" w:rsidRPr="00C85B5E" w:rsidRDefault="00D305E5" w:rsidP="00D305E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9:   139 860,00 zł</w:t>
            </w:r>
          </w:p>
        </w:tc>
      </w:tr>
      <w:tr w:rsidR="0018669D" w:rsidRPr="00D305E5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18669D" w:rsidRPr="00C85B5E" w:rsidRDefault="0018669D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3</w:t>
            </w:r>
          </w:p>
        </w:tc>
        <w:tc>
          <w:tcPr>
            <w:tcW w:w="4394" w:type="dxa"/>
            <w:vAlign w:val="center"/>
          </w:tcPr>
          <w:p w:rsidR="00D71CD3" w:rsidRDefault="00D71CD3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Schulke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Polska Sp. z o.o.  </w:t>
            </w:r>
          </w:p>
          <w:p w:rsidR="0018669D" w:rsidRPr="00C85B5E" w:rsidRDefault="00D71CD3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Al. Jerozolimskie 132, 02-305 Warszawa</w:t>
            </w:r>
          </w:p>
        </w:tc>
        <w:tc>
          <w:tcPr>
            <w:tcW w:w="3087" w:type="dxa"/>
            <w:vAlign w:val="center"/>
          </w:tcPr>
          <w:p w:rsidR="0018669D" w:rsidRPr="00C85B5E" w:rsidRDefault="00D71CD3" w:rsidP="00D305E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3:   101 890,00 zł</w:t>
            </w:r>
          </w:p>
        </w:tc>
      </w:tr>
      <w:tr w:rsidR="0018669D" w:rsidRPr="00D305E5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18669D" w:rsidRPr="00C85B5E" w:rsidRDefault="0018669D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4</w:t>
            </w:r>
          </w:p>
        </w:tc>
        <w:tc>
          <w:tcPr>
            <w:tcW w:w="4394" w:type="dxa"/>
            <w:vAlign w:val="center"/>
          </w:tcPr>
          <w:p w:rsidR="00593334" w:rsidRDefault="00593334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Poland Sp. z o.o. </w:t>
            </w:r>
          </w:p>
          <w:p w:rsidR="0018669D" w:rsidRPr="00C85B5E" w:rsidRDefault="00593334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Polna 11, 00-633 Warszawa</w:t>
            </w:r>
          </w:p>
        </w:tc>
        <w:tc>
          <w:tcPr>
            <w:tcW w:w="3087" w:type="dxa"/>
            <w:vAlign w:val="center"/>
          </w:tcPr>
          <w:p w:rsidR="0018669D" w:rsidRPr="00C85B5E" w:rsidRDefault="00593334" w:rsidP="00D305E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10:   42 768,00 zł</w:t>
            </w:r>
          </w:p>
        </w:tc>
      </w:tr>
      <w:tr w:rsidR="0018669D" w:rsidRPr="00D305E5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18669D" w:rsidRPr="00C85B5E" w:rsidRDefault="0018669D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5</w:t>
            </w:r>
          </w:p>
        </w:tc>
        <w:tc>
          <w:tcPr>
            <w:tcW w:w="4394" w:type="dxa"/>
            <w:vAlign w:val="center"/>
          </w:tcPr>
          <w:p w:rsidR="00593334" w:rsidRDefault="00593334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Firma P.U.H. </w:t>
            </w: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Renpol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, Renata Bukowska </w:t>
            </w:r>
          </w:p>
          <w:p w:rsidR="0018669D" w:rsidRPr="00C85B5E" w:rsidRDefault="00593334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ul. Kalinowa 26, 34-114 Brzeźnica </w:t>
            </w:r>
          </w:p>
        </w:tc>
        <w:tc>
          <w:tcPr>
            <w:tcW w:w="3087" w:type="dxa"/>
            <w:vAlign w:val="center"/>
          </w:tcPr>
          <w:p w:rsidR="0018669D" w:rsidRPr="00C85B5E" w:rsidRDefault="00593334" w:rsidP="00D305E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4:     70 848,00 zł</w:t>
            </w:r>
          </w:p>
        </w:tc>
      </w:tr>
      <w:tr w:rsidR="00162DB1" w:rsidRPr="00D305E5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162DB1" w:rsidRDefault="00162DB1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6</w:t>
            </w:r>
          </w:p>
        </w:tc>
        <w:tc>
          <w:tcPr>
            <w:tcW w:w="4394" w:type="dxa"/>
            <w:vAlign w:val="center"/>
          </w:tcPr>
          <w:p w:rsidR="00593334" w:rsidRDefault="00593334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Fresenius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Kabi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Polska Sp. z o.o.  </w:t>
            </w:r>
          </w:p>
          <w:p w:rsidR="00162DB1" w:rsidRPr="00C85B5E" w:rsidRDefault="00593334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Al. Jerozolimskie 134, 02-305 Warszawa</w:t>
            </w:r>
          </w:p>
        </w:tc>
        <w:tc>
          <w:tcPr>
            <w:tcW w:w="3087" w:type="dxa"/>
            <w:vAlign w:val="center"/>
          </w:tcPr>
          <w:p w:rsidR="00162DB1" w:rsidRPr="00C85B5E" w:rsidRDefault="00593334" w:rsidP="00D305E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8:  </w:t>
            </w:r>
            <w:r w:rsidR="004351E4">
              <w:rPr>
                <w:rFonts w:ascii="Garamond" w:hAnsi="Garamond" w:cs="Times New Roman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lang w:val="pl-PL"/>
              </w:rPr>
              <w:t>115 992,00 zł</w:t>
            </w:r>
          </w:p>
        </w:tc>
      </w:tr>
      <w:tr w:rsidR="00162DB1" w:rsidRPr="00D305E5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162DB1" w:rsidRDefault="00162DB1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7</w:t>
            </w:r>
          </w:p>
        </w:tc>
        <w:tc>
          <w:tcPr>
            <w:tcW w:w="4394" w:type="dxa"/>
            <w:vAlign w:val="center"/>
          </w:tcPr>
          <w:p w:rsidR="004351E4" w:rsidRDefault="004351E4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Biachem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Sp. z o.o. Sowlany </w:t>
            </w:r>
          </w:p>
          <w:p w:rsidR="00162DB1" w:rsidRPr="00C85B5E" w:rsidRDefault="004351E4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 ul. </w:t>
            </w: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Alejkowa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21 lok.B9, 15-528 Białystok</w:t>
            </w:r>
          </w:p>
        </w:tc>
        <w:tc>
          <w:tcPr>
            <w:tcW w:w="3087" w:type="dxa"/>
            <w:vAlign w:val="center"/>
          </w:tcPr>
          <w:p w:rsidR="00162DB1" w:rsidRPr="00C85B5E" w:rsidRDefault="004351E4" w:rsidP="00D305E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2:     95 040,00 zł</w:t>
            </w:r>
          </w:p>
        </w:tc>
      </w:tr>
      <w:tr w:rsidR="00162DB1" w:rsidRPr="00D305E5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162DB1" w:rsidRDefault="00162DB1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8</w:t>
            </w:r>
          </w:p>
        </w:tc>
        <w:tc>
          <w:tcPr>
            <w:tcW w:w="4394" w:type="dxa"/>
            <w:vAlign w:val="center"/>
          </w:tcPr>
          <w:p w:rsidR="00621D8C" w:rsidRDefault="00621D8C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Skamex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Sp. z o.o. Sp.k.  </w:t>
            </w:r>
          </w:p>
          <w:p w:rsidR="00162DB1" w:rsidRPr="00C85B5E" w:rsidRDefault="00621D8C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Częstochowska 38/52 ,93-121 Łódź</w:t>
            </w:r>
          </w:p>
        </w:tc>
        <w:tc>
          <w:tcPr>
            <w:tcW w:w="3087" w:type="dxa"/>
            <w:vAlign w:val="center"/>
          </w:tcPr>
          <w:p w:rsidR="00162DB1" w:rsidRPr="00C85B5E" w:rsidRDefault="00621D8C" w:rsidP="00D305E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12:   60 480,00 zł</w:t>
            </w:r>
          </w:p>
        </w:tc>
      </w:tr>
      <w:tr w:rsidR="00162DB1" w:rsidRPr="00D305E5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162DB1" w:rsidRDefault="00162DB1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9</w:t>
            </w:r>
          </w:p>
        </w:tc>
        <w:tc>
          <w:tcPr>
            <w:tcW w:w="4394" w:type="dxa"/>
            <w:vAlign w:val="center"/>
          </w:tcPr>
          <w:p w:rsidR="0069298E" w:rsidRDefault="0069298E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ENDOLINK Sp. z o.o. </w:t>
            </w:r>
          </w:p>
          <w:p w:rsidR="00162DB1" w:rsidRPr="00C85B5E" w:rsidRDefault="0069298E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Sienkiewicza 52/12, 90-058 Łódź</w:t>
            </w:r>
          </w:p>
        </w:tc>
        <w:tc>
          <w:tcPr>
            <w:tcW w:w="3087" w:type="dxa"/>
            <w:vAlign w:val="center"/>
          </w:tcPr>
          <w:p w:rsidR="00162DB1" w:rsidRPr="00C85B5E" w:rsidRDefault="0069298E" w:rsidP="0069298E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11: 172 800,00 zł</w:t>
            </w:r>
          </w:p>
        </w:tc>
      </w:tr>
      <w:tr w:rsidR="00162DB1" w:rsidRPr="00D305E5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162DB1" w:rsidRDefault="00162DB1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10</w:t>
            </w:r>
          </w:p>
        </w:tc>
        <w:tc>
          <w:tcPr>
            <w:tcW w:w="4394" w:type="dxa"/>
            <w:vAlign w:val="center"/>
          </w:tcPr>
          <w:p w:rsidR="00346FBF" w:rsidRDefault="00346FBF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MEDISEPT Sp. z o.o. </w:t>
            </w:r>
          </w:p>
          <w:p w:rsidR="00162DB1" w:rsidRPr="00C85B5E" w:rsidRDefault="00346FBF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Konopnica 159 C, 21-030 Motycz</w:t>
            </w:r>
          </w:p>
        </w:tc>
        <w:tc>
          <w:tcPr>
            <w:tcW w:w="3087" w:type="dxa"/>
            <w:vAlign w:val="center"/>
          </w:tcPr>
          <w:p w:rsidR="00162DB1" w:rsidRPr="00C85B5E" w:rsidRDefault="00346FBF" w:rsidP="00D305E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Część 2:    </w:t>
            </w:r>
            <w:bookmarkStart w:id="0" w:name="_GoBack"/>
            <w:bookmarkEnd w:id="0"/>
            <w:r>
              <w:rPr>
                <w:rFonts w:ascii="Garamond" w:hAnsi="Garamond" w:cs="Times New Roman"/>
                <w:lang w:val="pl-PL"/>
              </w:rPr>
              <w:t>89 000,00 zł</w:t>
            </w:r>
          </w:p>
        </w:tc>
      </w:tr>
    </w:tbl>
    <w:p w:rsidR="00162DB1" w:rsidRDefault="00162DB1" w:rsidP="0018669D">
      <w:pPr>
        <w:rPr>
          <w:rFonts w:ascii="Garamond" w:eastAsia="Times New Roman" w:hAnsi="Garamond" w:cs="Times New Roman"/>
          <w:lang w:val="pl-PL" w:eastAsia="pl-PL"/>
        </w:rPr>
      </w:pPr>
    </w:p>
    <w:p w:rsidR="00162DB1" w:rsidRDefault="00162DB1" w:rsidP="0018669D">
      <w:pPr>
        <w:rPr>
          <w:rFonts w:ascii="Garamond" w:eastAsia="Times New Roman" w:hAnsi="Garamond" w:cs="Times New Roman"/>
          <w:lang w:val="pl-PL" w:eastAsia="pl-PL"/>
        </w:rPr>
      </w:pP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Część 1:      12 499,92 zł</w:t>
      </w: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Część 2:      86 346,00 zł</w:t>
      </w: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Część 3:    102 600,00 zł</w:t>
      </w: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 xml:space="preserve">Część 4:      70 848,00 zł </w:t>
      </w: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Część 5:    216 480,00 zł</w:t>
      </w: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Część 6:      41 512,50 zł</w:t>
      </w: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Część 7:      21 600,00 zł</w:t>
      </w: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Część 8:    103 680,00 zł</w:t>
      </w: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lastRenderedPageBreak/>
        <w:t>Część 9:    128 520,00 zł</w:t>
      </w: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Część 10:    42 184,80 zł</w:t>
      </w: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Część 11:  135 000,00 zł</w:t>
      </w:r>
    </w:p>
    <w:p w:rsidR="0018669D" w:rsidRDefault="0018669D" w:rsidP="0018669D">
      <w:pPr>
        <w:rPr>
          <w:rFonts w:ascii="Garamond" w:eastAsia="Times New Roman" w:hAnsi="Garamond" w:cs="Times New Roman"/>
          <w:lang w:val="pl-PL" w:eastAsia="pl-PL"/>
        </w:rPr>
      </w:pPr>
      <w:r>
        <w:rPr>
          <w:rFonts w:ascii="Garamond" w:eastAsia="Times New Roman" w:hAnsi="Garamond" w:cs="Times New Roman"/>
          <w:lang w:val="pl-PL" w:eastAsia="pl-PL"/>
        </w:rPr>
        <w:t>Część 12:    60 480,00 zł</w:t>
      </w:r>
    </w:p>
    <w:p w:rsidR="00D01BB4" w:rsidRDefault="00D01BB4" w:rsidP="0018669D">
      <w:pPr>
        <w:rPr>
          <w:rFonts w:ascii="Garamond" w:eastAsia="Times New Roman" w:hAnsi="Garamond" w:cs="Times New Roman"/>
          <w:lang w:val="pl-PL" w:eastAsia="pl-PL"/>
        </w:rPr>
      </w:pPr>
    </w:p>
    <w:p w:rsidR="00D01BB4" w:rsidRPr="00581F59" w:rsidRDefault="00D01BB4" w:rsidP="00162DB1">
      <w:pPr>
        <w:ind w:firstLine="708"/>
        <w:jc w:val="both"/>
        <w:rPr>
          <w:rFonts w:ascii="Garamond" w:hAnsi="Garamond"/>
        </w:rPr>
      </w:pPr>
      <w:r w:rsidRPr="003A7F63">
        <w:rPr>
          <w:rFonts w:ascii="Garamond" w:hAnsi="Garamond"/>
          <w:lang w:val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 </w:t>
      </w:r>
      <w:r w:rsidRPr="003A7F63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3A7F63">
        <w:rPr>
          <w:rFonts w:ascii="Garamond" w:hAnsi="Garamond"/>
          <w:lang w:val="pl-PL"/>
        </w:rPr>
        <w:t xml:space="preserve"> </w:t>
      </w:r>
      <w:proofErr w:type="spellStart"/>
      <w:r w:rsidRPr="00581F59">
        <w:rPr>
          <w:rFonts w:ascii="Garamond" w:hAnsi="Garamond"/>
        </w:rPr>
        <w:t>Wzór</w:t>
      </w:r>
      <w:proofErr w:type="spellEnd"/>
      <w:r w:rsidRPr="00581F59">
        <w:rPr>
          <w:rFonts w:ascii="Garamond" w:hAnsi="Garamond"/>
        </w:rPr>
        <w:t xml:space="preserve"> </w:t>
      </w:r>
      <w:proofErr w:type="spellStart"/>
      <w:r w:rsidRPr="00581F59">
        <w:rPr>
          <w:rFonts w:ascii="Garamond" w:hAnsi="Garamond"/>
        </w:rPr>
        <w:t>oświadczenia</w:t>
      </w:r>
      <w:proofErr w:type="spellEnd"/>
      <w:r w:rsidRPr="00581F59">
        <w:rPr>
          <w:rFonts w:ascii="Garamond" w:hAnsi="Garamond"/>
        </w:rPr>
        <w:t xml:space="preserve"> </w:t>
      </w:r>
      <w:proofErr w:type="spellStart"/>
      <w:r w:rsidRPr="00581F59">
        <w:rPr>
          <w:rFonts w:ascii="Garamond" w:hAnsi="Garamond"/>
        </w:rPr>
        <w:t>podany</w:t>
      </w:r>
      <w:proofErr w:type="spellEnd"/>
      <w:r w:rsidRPr="00581F59">
        <w:rPr>
          <w:rFonts w:ascii="Garamond" w:hAnsi="Garamond"/>
        </w:rPr>
        <w:t xml:space="preserve"> jest w </w:t>
      </w:r>
      <w:proofErr w:type="spellStart"/>
      <w:r w:rsidRPr="00581F59">
        <w:rPr>
          <w:rFonts w:ascii="Garamond" w:hAnsi="Garamond"/>
        </w:rPr>
        <w:t>załączniku</w:t>
      </w:r>
      <w:proofErr w:type="spellEnd"/>
      <w:r w:rsidRPr="00581F59">
        <w:rPr>
          <w:rFonts w:ascii="Garamond" w:hAnsi="Garamond"/>
        </w:rPr>
        <w:t xml:space="preserve"> </w:t>
      </w:r>
      <w:proofErr w:type="spellStart"/>
      <w:r w:rsidRPr="00581F59">
        <w:rPr>
          <w:rFonts w:ascii="Garamond" w:hAnsi="Garamond"/>
        </w:rPr>
        <w:t>nr</w:t>
      </w:r>
      <w:proofErr w:type="spellEnd"/>
      <w:r w:rsidRPr="00581F59">
        <w:rPr>
          <w:rFonts w:ascii="Garamond" w:hAnsi="Garamond"/>
        </w:rPr>
        <w:t xml:space="preserve"> 4 do </w:t>
      </w:r>
      <w:proofErr w:type="spellStart"/>
      <w:r w:rsidRPr="00581F59">
        <w:rPr>
          <w:rFonts w:ascii="Garamond" w:hAnsi="Garamond"/>
        </w:rPr>
        <w:t>specyfikacji</w:t>
      </w:r>
      <w:proofErr w:type="spellEnd"/>
      <w:r w:rsidRPr="00581F59">
        <w:rPr>
          <w:rFonts w:ascii="Garamond" w:hAnsi="Garamond"/>
        </w:rPr>
        <w:t>.</w:t>
      </w:r>
    </w:p>
    <w:p w:rsidR="00D01BB4" w:rsidRPr="00966904" w:rsidRDefault="00D01BB4" w:rsidP="00D01BB4">
      <w:pPr>
        <w:ind w:firstLine="708"/>
        <w:jc w:val="both"/>
        <w:rPr>
          <w:rFonts w:ascii="Garamond" w:hAnsi="Garamond" w:cs="Times New Roman"/>
          <w:lang w:val="pl-PL"/>
        </w:rPr>
      </w:pPr>
    </w:p>
    <w:p w:rsidR="00D01BB4" w:rsidRDefault="00D01BB4" w:rsidP="0018669D">
      <w:pPr>
        <w:rPr>
          <w:rFonts w:ascii="Garamond" w:eastAsia="Times New Roman" w:hAnsi="Garamond" w:cs="Times New Roman"/>
          <w:lang w:val="pl-PL" w:eastAsia="pl-PL"/>
        </w:rPr>
      </w:pPr>
    </w:p>
    <w:p w:rsidR="0018669D" w:rsidRPr="002550DE" w:rsidRDefault="0018669D" w:rsidP="0018669D">
      <w:pPr>
        <w:jc w:val="both"/>
        <w:rPr>
          <w:rFonts w:ascii="Garamond" w:hAnsi="Garamond"/>
          <w:lang w:val="pl-PL"/>
        </w:rPr>
      </w:pPr>
    </w:p>
    <w:p w:rsidR="008A022E" w:rsidRPr="002550DE" w:rsidRDefault="008A022E" w:rsidP="008A022E">
      <w:pPr>
        <w:jc w:val="both"/>
        <w:rPr>
          <w:rFonts w:ascii="Garamond" w:hAnsi="Garamond"/>
          <w:lang w:val="pl-PL"/>
        </w:rPr>
      </w:pPr>
    </w:p>
    <w:p w:rsidR="00490929" w:rsidRPr="002550DE" w:rsidRDefault="00490929" w:rsidP="00490929">
      <w:pPr>
        <w:jc w:val="both"/>
        <w:rPr>
          <w:rFonts w:ascii="Garamond" w:hAnsi="Garamond"/>
          <w:lang w:val="pl-PL"/>
        </w:rPr>
      </w:pPr>
    </w:p>
    <w:p w:rsidR="00610CEB" w:rsidRPr="009632C8" w:rsidRDefault="00610CEB" w:rsidP="00490929">
      <w:pPr>
        <w:ind w:firstLine="708"/>
        <w:jc w:val="both"/>
        <w:rPr>
          <w:rFonts w:ascii="Garamond" w:hAnsi="Garamond"/>
          <w:lang w:val="pl-PL"/>
        </w:rPr>
      </w:pPr>
    </w:p>
    <w:sectPr w:rsidR="00610CEB" w:rsidRPr="009632C8" w:rsidSect="008B7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17" w:right="1417" w:bottom="1417" w:left="1417" w:header="62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5A" w:rsidRDefault="00A63C5A" w:rsidP="00D55D13">
      <w:r>
        <w:separator/>
      </w:r>
    </w:p>
  </w:endnote>
  <w:endnote w:type="continuationSeparator" w:id="0">
    <w:p w:rsidR="00A63C5A" w:rsidRDefault="00A63C5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11BB4" w:rsidRPr="00D11BB4" w:rsidRDefault="00D11BB4" w:rsidP="00D11BB4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D11BB4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D11BB4" w:rsidRPr="005648AF" w:rsidRDefault="00D11BB4" w:rsidP="00D11BB4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:rsidR="00D55D13" w:rsidRPr="00D11BB4" w:rsidRDefault="00863E52" w:rsidP="00BC6F82">
    <w:pPr>
      <w:pStyle w:val="Stopka"/>
      <w:rPr>
        <w:lang w:val="en-BZ"/>
      </w:rPr>
    </w:pPr>
    <w:r w:rsidRPr="00D11BB4">
      <w:rPr>
        <w:rFonts w:ascii="Gill Sans MT"/>
        <w:noProof/>
        <w:sz w:val="20"/>
        <w:lang w:val="en-BZ" w:eastAsia="pl-P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5A" w:rsidRDefault="00A63C5A" w:rsidP="00D55D13">
      <w:r>
        <w:separator/>
      </w:r>
    </w:p>
  </w:footnote>
  <w:footnote w:type="continuationSeparator" w:id="0">
    <w:p w:rsidR="00A63C5A" w:rsidRDefault="00A63C5A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11BB4" w:rsidP="00D11BB4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2737E"/>
    <w:rsid w:val="00052398"/>
    <w:rsid w:val="00085FD8"/>
    <w:rsid w:val="000945B2"/>
    <w:rsid w:val="000D7B65"/>
    <w:rsid w:val="00130691"/>
    <w:rsid w:val="00133FF5"/>
    <w:rsid w:val="0013434B"/>
    <w:rsid w:val="00146C9D"/>
    <w:rsid w:val="00162DB1"/>
    <w:rsid w:val="001737AF"/>
    <w:rsid w:val="00180633"/>
    <w:rsid w:val="0018669D"/>
    <w:rsid w:val="001C2D39"/>
    <w:rsid w:val="001E3E20"/>
    <w:rsid w:val="001F61BB"/>
    <w:rsid w:val="002550DE"/>
    <w:rsid w:val="00255E4E"/>
    <w:rsid w:val="00257214"/>
    <w:rsid w:val="002853CB"/>
    <w:rsid w:val="002873B8"/>
    <w:rsid w:val="002C32C5"/>
    <w:rsid w:val="002C7B87"/>
    <w:rsid w:val="002D035E"/>
    <w:rsid w:val="002E241B"/>
    <w:rsid w:val="002F5A40"/>
    <w:rsid w:val="003226AE"/>
    <w:rsid w:val="00346FBF"/>
    <w:rsid w:val="00352309"/>
    <w:rsid w:val="00354AE4"/>
    <w:rsid w:val="003639B5"/>
    <w:rsid w:val="00382019"/>
    <w:rsid w:val="003842CE"/>
    <w:rsid w:val="003A7F63"/>
    <w:rsid w:val="003D428A"/>
    <w:rsid w:val="003F644E"/>
    <w:rsid w:val="00401250"/>
    <w:rsid w:val="0040468C"/>
    <w:rsid w:val="004048CD"/>
    <w:rsid w:val="0040491C"/>
    <w:rsid w:val="00407E24"/>
    <w:rsid w:val="004351E4"/>
    <w:rsid w:val="004465C9"/>
    <w:rsid w:val="00452267"/>
    <w:rsid w:val="00462DFE"/>
    <w:rsid w:val="004671D9"/>
    <w:rsid w:val="00473CBF"/>
    <w:rsid w:val="004806BA"/>
    <w:rsid w:val="00490929"/>
    <w:rsid w:val="0049319C"/>
    <w:rsid w:val="004A51BC"/>
    <w:rsid w:val="004B2EFB"/>
    <w:rsid w:val="004B3DBB"/>
    <w:rsid w:val="004B63A2"/>
    <w:rsid w:val="004E455E"/>
    <w:rsid w:val="00503DB7"/>
    <w:rsid w:val="0051145B"/>
    <w:rsid w:val="005225E9"/>
    <w:rsid w:val="005235A7"/>
    <w:rsid w:val="0052600F"/>
    <w:rsid w:val="00535E78"/>
    <w:rsid w:val="00545B75"/>
    <w:rsid w:val="00557CD5"/>
    <w:rsid w:val="0056038E"/>
    <w:rsid w:val="00564344"/>
    <w:rsid w:val="00567116"/>
    <w:rsid w:val="00576E17"/>
    <w:rsid w:val="00593334"/>
    <w:rsid w:val="00594F14"/>
    <w:rsid w:val="005B03B6"/>
    <w:rsid w:val="005D2066"/>
    <w:rsid w:val="005D3C87"/>
    <w:rsid w:val="005D5A49"/>
    <w:rsid w:val="005E2B47"/>
    <w:rsid w:val="00610CEB"/>
    <w:rsid w:val="00621D8C"/>
    <w:rsid w:val="00626ED5"/>
    <w:rsid w:val="00631C80"/>
    <w:rsid w:val="00674839"/>
    <w:rsid w:val="0069298E"/>
    <w:rsid w:val="006937D6"/>
    <w:rsid w:val="006A7B95"/>
    <w:rsid w:val="006C7125"/>
    <w:rsid w:val="006D574C"/>
    <w:rsid w:val="007166CE"/>
    <w:rsid w:val="0074709A"/>
    <w:rsid w:val="00753C01"/>
    <w:rsid w:val="00771E2C"/>
    <w:rsid w:val="00797549"/>
    <w:rsid w:val="007A0BBE"/>
    <w:rsid w:val="007C3518"/>
    <w:rsid w:val="007D01C4"/>
    <w:rsid w:val="007D5129"/>
    <w:rsid w:val="007D5E14"/>
    <w:rsid w:val="00822216"/>
    <w:rsid w:val="00822327"/>
    <w:rsid w:val="00833FAE"/>
    <w:rsid w:val="00836555"/>
    <w:rsid w:val="00853886"/>
    <w:rsid w:val="00863270"/>
    <w:rsid w:val="00863E52"/>
    <w:rsid w:val="008A022E"/>
    <w:rsid w:val="008A1BBF"/>
    <w:rsid w:val="008A7B34"/>
    <w:rsid w:val="008B71C0"/>
    <w:rsid w:val="008B72EC"/>
    <w:rsid w:val="008B74BA"/>
    <w:rsid w:val="008C71CB"/>
    <w:rsid w:val="008E1DF6"/>
    <w:rsid w:val="008F7E9D"/>
    <w:rsid w:val="009021DA"/>
    <w:rsid w:val="00906C12"/>
    <w:rsid w:val="00915D17"/>
    <w:rsid w:val="00952A26"/>
    <w:rsid w:val="009632C8"/>
    <w:rsid w:val="00966904"/>
    <w:rsid w:val="00966EE9"/>
    <w:rsid w:val="009735B2"/>
    <w:rsid w:val="00980BC7"/>
    <w:rsid w:val="00984D57"/>
    <w:rsid w:val="009C2C03"/>
    <w:rsid w:val="009E7EC3"/>
    <w:rsid w:val="00A26749"/>
    <w:rsid w:val="00A63C5A"/>
    <w:rsid w:val="00A63D64"/>
    <w:rsid w:val="00A730AF"/>
    <w:rsid w:val="00A7583D"/>
    <w:rsid w:val="00A8551D"/>
    <w:rsid w:val="00A92F65"/>
    <w:rsid w:val="00AB3988"/>
    <w:rsid w:val="00AC5817"/>
    <w:rsid w:val="00AF3AE2"/>
    <w:rsid w:val="00AF4720"/>
    <w:rsid w:val="00B01773"/>
    <w:rsid w:val="00B06225"/>
    <w:rsid w:val="00B10CDC"/>
    <w:rsid w:val="00B13BDA"/>
    <w:rsid w:val="00B62858"/>
    <w:rsid w:val="00B64D60"/>
    <w:rsid w:val="00BA2A46"/>
    <w:rsid w:val="00BA4549"/>
    <w:rsid w:val="00BB3690"/>
    <w:rsid w:val="00BC6F82"/>
    <w:rsid w:val="00BC7F4C"/>
    <w:rsid w:val="00BD165B"/>
    <w:rsid w:val="00BE1718"/>
    <w:rsid w:val="00C04B7E"/>
    <w:rsid w:val="00C15199"/>
    <w:rsid w:val="00C17EC4"/>
    <w:rsid w:val="00C2163C"/>
    <w:rsid w:val="00C366D5"/>
    <w:rsid w:val="00C85B5E"/>
    <w:rsid w:val="00C93F23"/>
    <w:rsid w:val="00C970A3"/>
    <w:rsid w:val="00CA19AA"/>
    <w:rsid w:val="00CD0C10"/>
    <w:rsid w:val="00CE0848"/>
    <w:rsid w:val="00CE2D94"/>
    <w:rsid w:val="00D01BB4"/>
    <w:rsid w:val="00D01CB1"/>
    <w:rsid w:val="00D11BB4"/>
    <w:rsid w:val="00D305E5"/>
    <w:rsid w:val="00D308CB"/>
    <w:rsid w:val="00D55D13"/>
    <w:rsid w:val="00D64908"/>
    <w:rsid w:val="00D71CD3"/>
    <w:rsid w:val="00D96195"/>
    <w:rsid w:val="00DA6F5C"/>
    <w:rsid w:val="00DA7370"/>
    <w:rsid w:val="00DB2B67"/>
    <w:rsid w:val="00E163EF"/>
    <w:rsid w:val="00E3498B"/>
    <w:rsid w:val="00E37AEB"/>
    <w:rsid w:val="00E4625A"/>
    <w:rsid w:val="00E74568"/>
    <w:rsid w:val="00E74A51"/>
    <w:rsid w:val="00E9714A"/>
    <w:rsid w:val="00ED75A6"/>
    <w:rsid w:val="00EE4B3B"/>
    <w:rsid w:val="00F118CB"/>
    <w:rsid w:val="00F1425B"/>
    <w:rsid w:val="00F17B4C"/>
    <w:rsid w:val="00F20AB3"/>
    <w:rsid w:val="00F236F5"/>
    <w:rsid w:val="00F30B99"/>
    <w:rsid w:val="00F41A16"/>
    <w:rsid w:val="00F62BE2"/>
    <w:rsid w:val="00F86ECA"/>
    <w:rsid w:val="00FA5B6B"/>
    <w:rsid w:val="00FB0627"/>
    <w:rsid w:val="00FD4F8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4F035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482B1-2021-4B16-B553-E8B64C16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37</cp:revision>
  <cp:lastPrinted>2018-11-27T11:21:00Z</cp:lastPrinted>
  <dcterms:created xsi:type="dcterms:W3CDTF">2018-11-30T09:15:00Z</dcterms:created>
  <dcterms:modified xsi:type="dcterms:W3CDTF">2020-07-07T09:37:00Z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