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FB5" w:rsidRPr="00AF695A" w:rsidRDefault="00414233" w:rsidP="00AF695A">
      <w:pPr>
        <w:tabs>
          <w:tab w:val="center" w:pos="4536"/>
          <w:tab w:val="right" w:pos="14040"/>
        </w:tabs>
        <w:rPr>
          <w:rFonts w:ascii="Garamond" w:eastAsia="Times New Roman" w:hAnsi="Garamond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DFP.271.142</w:t>
      </w:r>
      <w:r w:rsidR="00750FB5">
        <w:rPr>
          <w:rFonts w:ascii="Times New Roman" w:eastAsia="Times New Roman" w:hAnsi="Times New Roman" w:cs="Times New Roman"/>
          <w:lang w:eastAsia="ar-SA"/>
        </w:rPr>
        <w:t>.2020</w:t>
      </w:r>
      <w:r w:rsidR="00750FB5" w:rsidRPr="00F61008">
        <w:rPr>
          <w:rFonts w:ascii="Times New Roman" w:eastAsia="Times New Roman" w:hAnsi="Times New Roman" w:cs="Times New Roman"/>
          <w:lang w:eastAsia="ar-SA"/>
        </w:rPr>
        <w:t>.SP</w:t>
      </w:r>
      <w:r w:rsidR="00750FB5" w:rsidRPr="00D8580B">
        <w:rPr>
          <w:rFonts w:ascii="Garamond" w:eastAsia="Times New Roman" w:hAnsi="Garamond" w:cs="Times New Roman"/>
          <w:lang w:eastAsia="ar-SA"/>
        </w:rPr>
        <w:tab/>
      </w:r>
      <w:r w:rsidR="00750FB5" w:rsidRPr="00D8580B">
        <w:rPr>
          <w:rFonts w:ascii="Garamond" w:eastAsia="Times New Roman" w:hAnsi="Garamond" w:cs="Times New Roman"/>
          <w:lang w:eastAsia="ar-SA"/>
        </w:rPr>
        <w:tab/>
      </w:r>
    </w:p>
    <w:p w:rsidR="00750FB5" w:rsidRDefault="00750FB5" w:rsidP="00750FB5">
      <w:pPr>
        <w:spacing w:line="276" w:lineRule="auto"/>
        <w:jc w:val="center"/>
        <w:rPr>
          <w:rFonts w:ascii="Times New Roman" w:eastAsia="Calibri" w:hAnsi="Times New Roman" w:cs="Times New Roman"/>
          <w:b/>
        </w:rPr>
      </w:pPr>
    </w:p>
    <w:p w:rsidR="006D090C" w:rsidRPr="00F61008" w:rsidRDefault="00750FB5" w:rsidP="006D090C">
      <w:pPr>
        <w:spacing w:line="276" w:lineRule="auto"/>
        <w:jc w:val="center"/>
        <w:rPr>
          <w:rFonts w:ascii="Times New Roman" w:eastAsia="Calibri" w:hAnsi="Times New Roman" w:cs="Times New Roman"/>
          <w:b/>
        </w:rPr>
      </w:pPr>
      <w:r w:rsidRPr="00F61008">
        <w:rPr>
          <w:rFonts w:ascii="Times New Roman" w:eastAsia="Calibri" w:hAnsi="Times New Roman" w:cs="Times New Roman"/>
          <w:b/>
        </w:rPr>
        <w:t>Informacja z otwarcia ofert</w:t>
      </w:r>
    </w:p>
    <w:p w:rsidR="00750FB5" w:rsidRPr="00F61008" w:rsidRDefault="00750FB5" w:rsidP="00750FB5">
      <w:pPr>
        <w:spacing w:line="276" w:lineRule="auto"/>
        <w:jc w:val="center"/>
        <w:rPr>
          <w:rFonts w:ascii="Times New Roman" w:eastAsia="Calibri" w:hAnsi="Times New Roman" w:cs="Times New Roman"/>
        </w:rPr>
      </w:pPr>
      <w:r w:rsidRPr="00F61008">
        <w:rPr>
          <w:rFonts w:ascii="Times New Roman" w:eastAsia="Calibri" w:hAnsi="Times New Roman" w:cs="Times New Roman"/>
        </w:rPr>
        <w:t>(zgodnie z art. 86 ust. 5 ustawy Prawo zamówień publicznych)</w:t>
      </w:r>
    </w:p>
    <w:p w:rsidR="00750FB5" w:rsidRPr="006D090C" w:rsidRDefault="006D090C" w:rsidP="006D090C">
      <w:pPr>
        <w:spacing w:line="276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D</w:t>
      </w:r>
      <w:r w:rsidRPr="006D090C">
        <w:rPr>
          <w:rFonts w:ascii="Times New Roman" w:eastAsia="Calibri" w:hAnsi="Times New Roman" w:cs="Times New Roman"/>
          <w:b/>
        </w:rPr>
        <w:t xml:space="preserve">ostawa materiałów instalacyjnych, </w:t>
      </w:r>
      <w:r>
        <w:rPr>
          <w:rFonts w:ascii="Times New Roman" w:eastAsia="Calibri" w:hAnsi="Times New Roman" w:cs="Times New Roman"/>
          <w:b/>
        </w:rPr>
        <w:t>elektrycznych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8"/>
        <w:gridCol w:w="5528"/>
        <w:gridCol w:w="2551"/>
      </w:tblGrid>
      <w:tr w:rsidR="00750FB5" w:rsidRPr="0002621C" w:rsidTr="001D5AA6">
        <w:trPr>
          <w:trHeight w:val="31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FB5" w:rsidRPr="0002621C" w:rsidRDefault="00750FB5" w:rsidP="001D5AA6">
            <w:pPr>
              <w:tabs>
                <w:tab w:val="left" w:pos="1099"/>
              </w:tabs>
              <w:spacing w:line="2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02621C">
              <w:rPr>
                <w:rFonts w:ascii="Times New Roman" w:hAnsi="Times New Roman" w:cs="Times New Roman"/>
              </w:rPr>
              <w:t>umer oferty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B5" w:rsidRPr="0002621C" w:rsidRDefault="00750FB5" w:rsidP="001D5AA6">
            <w:pPr>
              <w:tabs>
                <w:tab w:val="left" w:pos="1099"/>
              </w:tabs>
              <w:spacing w:line="200" w:lineRule="atLeast"/>
              <w:ind w:firstLine="709"/>
              <w:jc w:val="both"/>
              <w:rPr>
                <w:rFonts w:ascii="Times New Roman" w:hAnsi="Times New Roman" w:cs="Times New Roman"/>
              </w:rPr>
            </w:pPr>
            <w:r w:rsidRPr="0002621C">
              <w:rPr>
                <w:rFonts w:ascii="Times New Roman" w:hAnsi="Times New Roman" w:cs="Times New Roman"/>
              </w:rPr>
              <w:t>Wykonawca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B5" w:rsidRPr="0002621C" w:rsidRDefault="00750FB5" w:rsidP="001D5AA6">
            <w:pPr>
              <w:tabs>
                <w:tab w:val="left" w:pos="1099"/>
              </w:tabs>
              <w:spacing w:line="200" w:lineRule="atLeast"/>
              <w:ind w:firstLine="709"/>
              <w:jc w:val="both"/>
              <w:rPr>
                <w:rFonts w:ascii="Times New Roman" w:hAnsi="Times New Roman" w:cs="Times New Roman"/>
              </w:rPr>
            </w:pPr>
            <w:r w:rsidRPr="0002621C">
              <w:rPr>
                <w:rFonts w:ascii="Times New Roman" w:hAnsi="Times New Roman" w:cs="Times New Roman"/>
              </w:rPr>
              <w:t>Cena</w:t>
            </w:r>
            <w:r w:rsidR="00CA33B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brutto</w:t>
            </w:r>
          </w:p>
        </w:tc>
      </w:tr>
      <w:tr w:rsidR="00F12383" w:rsidRPr="0002621C" w:rsidTr="00B41E1E">
        <w:trPr>
          <w:trHeight w:val="71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383" w:rsidRDefault="00F12383" w:rsidP="00B41E1E">
            <w:pPr>
              <w:tabs>
                <w:tab w:val="left" w:pos="1099"/>
              </w:tabs>
              <w:spacing w:line="2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383" w:rsidRDefault="00F12383" w:rsidP="00626A75">
            <w:pPr>
              <w:tabs>
                <w:tab w:val="left" w:pos="217"/>
              </w:tabs>
              <w:spacing w:after="0" w:line="240" w:lineRule="auto"/>
              <w:ind w:right="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JMP Telefon Piotr Kuryło</w:t>
            </w:r>
            <w:r w:rsidRPr="006457F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12383" w:rsidRPr="007138D1" w:rsidRDefault="00F12383" w:rsidP="00626A75">
            <w:pPr>
              <w:widowControl w:val="0"/>
              <w:tabs>
                <w:tab w:val="left" w:pos="1099"/>
              </w:tabs>
              <w:spacing w:after="0" w:line="20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6457F4">
              <w:rPr>
                <w:rFonts w:ascii="Times New Roman" w:hAnsi="Times New Roman"/>
                <w:sz w:val="24"/>
                <w:szCs w:val="24"/>
              </w:rPr>
              <w:t>ul. Rozdroże 21B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6457F4">
              <w:rPr>
                <w:rFonts w:ascii="Times New Roman" w:hAnsi="Times New Roman"/>
                <w:sz w:val="24"/>
                <w:szCs w:val="24"/>
              </w:rPr>
              <w:t xml:space="preserve"> 30-361 Kraków</w:t>
            </w:r>
            <w:r w:rsidRPr="00D201E9">
              <w:rPr>
                <w:rFonts w:ascii="Verdana" w:eastAsia="Times New Roman" w:hAnsi="Verdana" w:cs="Calibri"/>
                <w:color w:val="333333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383" w:rsidRDefault="00F12383" w:rsidP="00626A75">
            <w:pPr>
              <w:tabs>
                <w:tab w:val="left" w:pos="1099"/>
              </w:tabs>
              <w:spacing w:line="2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Część 2</w:t>
            </w:r>
            <w:r w:rsidR="00375A8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69 160,00 zł</w:t>
            </w:r>
          </w:p>
        </w:tc>
      </w:tr>
      <w:tr w:rsidR="00F12383" w:rsidRPr="0002621C" w:rsidTr="00B41E1E">
        <w:trPr>
          <w:trHeight w:val="71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383" w:rsidRDefault="00F12383" w:rsidP="00B41E1E">
            <w:pPr>
              <w:tabs>
                <w:tab w:val="left" w:pos="1099"/>
              </w:tabs>
              <w:spacing w:line="2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383" w:rsidRDefault="00375A86" w:rsidP="00272118">
            <w:pPr>
              <w:tabs>
                <w:tab w:val="left" w:pos="109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KACZMAREK ELECTRIC S.A.</w:t>
            </w:r>
          </w:p>
          <w:p w:rsidR="00375A86" w:rsidRPr="00CE4944" w:rsidRDefault="00375A86" w:rsidP="00272118">
            <w:pPr>
              <w:tabs>
                <w:tab w:val="left" w:pos="109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ul. Gajewskich 32, 64-200 Wolsztyn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383" w:rsidRDefault="00416E27" w:rsidP="00375A86">
            <w:pPr>
              <w:tabs>
                <w:tab w:val="left" w:pos="1099"/>
              </w:tabs>
              <w:spacing w:line="2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Część 1: 50 419,40 zł</w:t>
            </w:r>
          </w:p>
        </w:tc>
      </w:tr>
      <w:tr w:rsidR="00F12383" w:rsidRPr="0002621C" w:rsidTr="00B41E1E">
        <w:trPr>
          <w:trHeight w:val="71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383" w:rsidRDefault="00F12383" w:rsidP="00B41E1E">
            <w:pPr>
              <w:tabs>
                <w:tab w:val="left" w:pos="1099"/>
              </w:tabs>
              <w:spacing w:line="2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383" w:rsidRDefault="00F12383" w:rsidP="00272118">
            <w:pPr>
              <w:tabs>
                <w:tab w:val="left" w:pos="109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4944">
              <w:rPr>
                <w:rFonts w:ascii="Times New Roman" w:hAnsi="Times New Roman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ynamik Sp. z o.o. </w:t>
            </w:r>
          </w:p>
          <w:p w:rsidR="00F12383" w:rsidRPr="00B41E1E" w:rsidRDefault="00F12383" w:rsidP="00B41E1E">
            <w:pPr>
              <w:tabs>
                <w:tab w:val="left" w:pos="109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ul. </w:t>
            </w:r>
            <w:r w:rsidRPr="00CE4944">
              <w:rPr>
                <w:rFonts w:ascii="Times New Roman" w:hAnsi="Times New Roman"/>
                <w:sz w:val="24"/>
                <w:szCs w:val="24"/>
              </w:rPr>
              <w:t>Mierzeja Wiślana 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E4944">
              <w:rPr>
                <w:rFonts w:ascii="Times New Roman" w:hAnsi="Times New Roman"/>
                <w:sz w:val="24"/>
                <w:szCs w:val="24"/>
              </w:rPr>
              <w:t>30-732 Kraków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383" w:rsidRDefault="00416E27" w:rsidP="00272118">
            <w:pPr>
              <w:tabs>
                <w:tab w:val="left" w:pos="1099"/>
              </w:tabs>
              <w:spacing w:line="2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Część 1: 48 932,10 zł</w:t>
            </w:r>
          </w:p>
          <w:p w:rsidR="00F12383" w:rsidRDefault="00F12383" w:rsidP="00414233">
            <w:pPr>
              <w:tabs>
                <w:tab w:val="left" w:pos="1099"/>
              </w:tabs>
              <w:spacing w:line="2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Część 2: 54 175,60 zł</w:t>
            </w:r>
          </w:p>
        </w:tc>
      </w:tr>
      <w:tr w:rsidR="00F12383" w:rsidRPr="0002621C" w:rsidTr="00B41E1E">
        <w:trPr>
          <w:trHeight w:val="71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383" w:rsidRDefault="00F12383" w:rsidP="00B41E1E">
            <w:pPr>
              <w:tabs>
                <w:tab w:val="left" w:pos="1099"/>
              </w:tabs>
              <w:spacing w:line="2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383" w:rsidRPr="00426AD5" w:rsidRDefault="00F12383" w:rsidP="00073C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6AD5">
              <w:rPr>
                <w:rFonts w:ascii="Times New Roman" w:hAnsi="Times New Roman"/>
                <w:sz w:val="24"/>
                <w:szCs w:val="24"/>
              </w:rPr>
              <w:t>Przedsiębiorstwo Produkcyjno Handlowo Usługowe ELDOR Łukasz Baranowski </w:t>
            </w:r>
          </w:p>
          <w:p w:rsidR="00F12383" w:rsidRPr="00CE4944" w:rsidRDefault="00F12383" w:rsidP="00073C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ul. Poznańska 125, </w:t>
            </w:r>
            <w:r w:rsidRPr="00426AD5">
              <w:rPr>
                <w:rFonts w:ascii="Times New Roman" w:hAnsi="Times New Roman"/>
                <w:sz w:val="24"/>
                <w:szCs w:val="24"/>
              </w:rPr>
              <w:t>18-400 Ł</w:t>
            </w:r>
            <w:r>
              <w:rPr>
                <w:rFonts w:ascii="Times New Roman" w:hAnsi="Times New Roman"/>
                <w:sz w:val="24"/>
                <w:szCs w:val="24"/>
              </w:rPr>
              <w:t>omża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27" w:rsidRDefault="00416E27" w:rsidP="00F12383">
            <w:pPr>
              <w:tabs>
                <w:tab w:val="left" w:pos="1099"/>
              </w:tabs>
              <w:spacing w:line="200" w:lineRule="atLeast"/>
              <w:jc w:val="center"/>
              <w:rPr>
                <w:rFonts w:ascii="Times New Roman" w:hAnsi="Times New Roman" w:cs="Times New Roman"/>
              </w:rPr>
            </w:pPr>
          </w:p>
          <w:p w:rsidR="00F12383" w:rsidRDefault="00416E27" w:rsidP="00F12383">
            <w:pPr>
              <w:tabs>
                <w:tab w:val="left" w:pos="1099"/>
              </w:tabs>
              <w:spacing w:line="2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Część 1: </w:t>
            </w:r>
            <w:r w:rsidR="00F12383" w:rsidRPr="00F12383">
              <w:rPr>
                <w:rFonts w:ascii="Times New Roman" w:hAnsi="Times New Roman" w:cs="Times New Roman"/>
              </w:rPr>
              <w:t>47 398,91 zł</w:t>
            </w:r>
          </w:p>
        </w:tc>
      </w:tr>
      <w:tr w:rsidR="00F12383" w:rsidRPr="0002621C" w:rsidTr="00416E27">
        <w:trPr>
          <w:trHeight w:val="43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383" w:rsidRDefault="00F12383" w:rsidP="00416E27">
            <w:pPr>
              <w:tabs>
                <w:tab w:val="left" w:pos="1099"/>
              </w:tabs>
              <w:spacing w:line="2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383" w:rsidRDefault="00675846" w:rsidP="00B41E1E">
            <w:pPr>
              <w:tabs>
                <w:tab w:val="left" w:pos="109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FOR LIGHT </w:t>
            </w:r>
            <w:bookmarkStart w:id="0" w:name="_GoBack"/>
            <w:bookmarkEnd w:id="0"/>
            <w:r w:rsidR="00F12383">
              <w:rPr>
                <w:rFonts w:ascii="Times New Roman" w:hAnsi="Times New Roman" w:cs="Times New Roman"/>
              </w:rPr>
              <w:t xml:space="preserve"> Jarosław </w:t>
            </w:r>
            <w:proofErr w:type="spellStart"/>
            <w:r w:rsidR="00F12383">
              <w:rPr>
                <w:rFonts w:ascii="Times New Roman" w:hAnsi="Times New Roman" w:cs="Times New Roman"/>
              </w:rPr>
              <w:t>Klicki</w:t>
            </w:r>
            <w:proofErr w:type="spellEnd"/>
            <w:r w:rsidR="00F12383">
              <w:rPr>
                <w:rFonts w:ascii="Times New Roman" w:hAnsi="Times New Roman" w:cs="Times New Roman"/>
              </w:rPr>
              <w:t>, Małgorzata Klicka S. C.</w:t>
            </w:r>
          </w:p>
          <w:p w:rsidR="00F12383" w:rsidRDefault="00F12383" w:rsidP="00B41E1E">
            <w:pPr>
              <w:tabs>
                <w:tab w:val="left" w:pos="109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Kędzierzyńska 17/5, 41-902 Bytom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383" w:rsidRPr="00B41E1E" w:rsidRDefault="00F12383" w:rsidP="00416E27">
            <w:pPr>
              <w:tabs>
                <w:tab w:val="left" w:pos="1099"/>
              </w:tabs>
              <w:spacing w:line="2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Część 1: 28 954,80 zł</w:t>
            </w:r>
          </w:p>
        </w:tc>
      </w:tr>
    </w:tbl>
    <w:p w:rsidR="00750FB5" w:rsidRPr="0002621C" w:rsidRDefault="00750FB5" w:rsidP="00750FB5">
      <w:pPr>
        <w:tabs>
          <w:tab w:val="left" w:pos="1099"/>
        </w:tabs>
        <w:spacing w:line="200" w:lineRule="atLeast"/>
        <w:ind w:firstLine="709"/>
        <w:jc w:val="both"/>
        <w:rPr>
          <w:rFonts w:ascii="Times New Roman" w:hAnsi="Times New Roman" w:cs="Times New Roman"/>
        </w:rPr>
      </w:pPr>
    </w:p>
    <w:p w:rsidR="00750FB5" w:rsidRPr="0002621C" w:rsidRDefault="00750FB5" w:rsidP="00B41E1E">
      <w:pPr>
        <w:tabs>
          <w:tab w:val="left" w:pos="1099"/>
        </w:tabs>
        <w:spacing w:line="200" w:lineRule="atLeast"/>
        <w:ind w:firstLine="709"/>
        <w:jc w:val="both"/>
        <w:rPr>
          <w:rFonts w:ascii="Times New Roman" w:hAnsi="Times New Roman" w:cs="Times New Roman"/>
        </w:rPr>
      </w:pPr>
      <w:r w:rsidRPr="0002621C">
        <w:rPr>
          <w:rFonts w:ascii="Times New Roman" w:hAnsi="Times New Roman" w:cs="Times New Roman"/>
        </w:rPr>
        <w:t xml:space="preserve">Kwota przeznaczona na sfinansowanie zamówienia: </w:t>
      </w:r>
    </w:p>
    <w:tbl>
      <w:tblPr>
        <w:tblW w:w="426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1"/>
        <w:gridCol w:w="2977"/>
      </w:tblGrid>
      <w:tr w:rsidR="00750FB5" w:rsidRPr="0002621C" w:rsidTr="001D5AA6">
        <w:trPr>
          <w:trHeight w:val="2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0FB5" w:rsidRPr="0002621C" w:rsidRDefault="00750FB5" w:rsidP="001D5AA6">
            <w:pPr>
              <w:tabs>
                <w:tab w:val="left" w:pos="1099"/>
              </w:tabs>
              <w:spacing w:line="2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Pr="0002621C">
              <w:rPr>
                <w:rFonts w:ascii="Times New Roman" w:hAnsi="Times New Roman" w:cs="Times New Roman"/>
              </w:rPr>
              <w:t>zęść 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0FB5" w:rsidRPr="00ED7D79" w:rsidRDefault="00414233" w:rsidP="001D5AA6">
            <w:pPr>
              <w:tabs>
                <w:tab w:val="left" w:pos="1099"/>
              </w:tabs>
              <w:spacing w:line="2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33 732,80</w:t>
            </w:r>
            <w:r w:rsidR="00750FB5" w:rsidRPr="00ED7D79">
              <w:rPr>
                <w:rFonts w:ascii="Times New Roman" w:hAnsi="Times New Roman" w:cs="Times New Roman"/>
              </w:rPr>
              <w:t xml:space="preserve"> zł brutto</w:t>
            </w:r>
          </w:p>
        </w:tc>
      </w:tr>
      <w:tr w:rsidR="00750FB5" w:rsidRPr="0002621C" w:rsidTr="001D5AA6">
        <w:trPr>
          <w:trHeight w:val="2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0FB5" w:rsidRPr="0002621C" w:rsidRDefault="00750FB5" w:rsidP="001D5AA6">
            <w:pPr>
              <w:tabs>
                <w:tab w:val="left" w:pos="1099"/>
              </w:tabs>
              <w:spacing w:line="2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Część 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0FB5" w:rsidRPr="00ED7D79" w:rsidRDefault="00414233" w:rsidP="001D5AA6">
            <w:pPr>
              <w:tabs>
                <w:tab w:val="left" w:pos="1099"/>
              </w:tabs>
              <w:spacing w:line="2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69 160,00 </w:t>
            </w:r>
            <w:r w:rsidR="00750FB5" w:rsidRPr="00ED7D79">
              <w:rPr>
                <w:rFonts w:ascii="Times New Roman" w:hAnsi="Times New Roman" w:cs="Times New Roman"/>
              </w:rPr>
              <w:t>zł brutto</w:t>
            </w:r>
          </w:p>
        </w:tc>
      </w:tr>
    </w:tbl>
    <w:p w:rsidR="00750FB5" w:rsidRPr="00F61008" w:rsidRDefault="00750FB5" w:rsidP="00750FB5">
      <w:pPr>
        <w:tabs>
          <w:tab w:val="left" w:pos="1099"/>
        </w:tabs>
        <w:spacing w:line="200" w:lineRule="atLeast"/>
        <w:jc w:val="both"/>
        <w:rPr>
          <w:rFonts w:ascii="Times New Roman" w:hAnsi="Times New Roman" w:cs="Times New Roman"/>
        </w:rPr>
      </w:pPr>
    </w:p>
    <w:p w:rsidR="005107B6" w:rsidRPr="005107B6" w:rsidRDefault="00750FB5" w:rsidP="00CA33BF">
      <w:pPr>
        <w:tabs>
          <w:tab w:val="left" w:pos="1099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F61008">
        <w:rPr>
          <w:rFonts w:ascii="Times New Roman" w:hAnsi="Times New Roman" w:cs="Times New Roman"/>
        </w:rPr>
        <w:t>W terminie 3 dni od dnia zamieszczenia niniejszej informacji wykonawca zobowiązany jest do przekazania Zamawiającemu oświadczenia o przynależności lub braku przynależności do tej samej grupy kapitałowej, o której mowa w art. 24 ust. 1 pkt. 23 ustawy Prawo zamówień publicznych.</w:t>
      </w:r>
      <w:r>
        <w:rPr>
          <w:rFonts w:ascii="Times New Roman" w:hAnsi="Times New Roman" w:cs="Times New Roman"/>
        </w:rPr>
        <w:t xml:space="preserve"> </w:t>
      </w:r>
      <w:r w:rsidRPr="00F61008">
        <w:rPr>
          <w:rFonts w:ascii="Times New Roman" w:hAnsi="Times New Roman" w:cs="Times New Roman"/>
        </w:rPr>
        <w:t>Oświadczenie musi być złożone w formie oryginału lub kopii poświadczonej notarialnie i musi odnosić się tylko do wykonawców, którzy złożyli oferty w przedmiotowym postępowaniu.</w:t>
      </w:r>
    </w:p>
    <w:p w:rsidR="005107B6" w:rsidRPr="005107B6" w:rsidRDefault="005107B6" w:rsidP="00CA33BF">
      <w:pPr>
        <w:tabs>
          <w:tab w:val="left" w:pos="1099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5107B6">
        <w:rPr>
          <w:rFonts w:ascii="Times New Roman" w:hAnsi="Times New Roman" w:cs="Times New Roman"/>
        </w:rPr>
        <w:t>W przypadku złożenia oferty w formie elektronicznej o</w:t>
      </w:r>
      <w:r>
        <w:rPr>
          <w:rFonts w:ascii="Times New Roman" w:hAnsi="Times New Roman" w:cs="Times New Roman"/>
        </w:rPr>
        <w:t xml:space="preserve">świadczenie musi być złożone za </w:t>
      </w:r>
      <w:r w:rsidRPr="005107B6">
        <w:rPr>
          <w:rFonts w:ascii="Times New Roman" w:hAnsi="Times New Roman" w:cs="Times New Roman"/>
        </w:rPr>
        <w:t xml:space="preserve">pośrednictwem kanału elektronicznej komunikacji pod adresem http://www.jednolitydokumentzamowienia.pl oświadczenie w formie dokumentu elektronicznego, podpisanego kwalifikowanym podpisem elektronicznym, o przynależności albo braku przynależności do tej samej grupy kapitałowej z wykonawcami, którzy złożyli oferty w przedmiotowym postępowaniu. </w:t>
      </w:r>
    </w:p>
    <w:p w:rsidR="00B41E1E" w:rsidRPr="00416E27" w:rsidRDefault="005107B6" w:rsidP="00416E27">
      <w:pPr>
        <w:tabs>
          <w:tab w:val="left" w:pos="1099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5107B6">
        <w:rPr>
          <w:rFonts w:ascii="Times New Roman" w:hAnsi="Times New Roman" w:cs="Times New Roman"/>
        </w:rPr>
        <w:t>Nie należy składać listy podmiotów należących do tej samej grupy kapitałowej. Wzór oświadczenia podany jest w </w:t>
      </w:r>
      <w:r w:rsidR="00416E27">
        <w:rPr>
          <w:rFonts w:ascii="Times New Roman" w:hAnsi="Times New Roman" w:cs="Times New Roman"/>
        </w:rPr>
        <w:t>załączniku nr 4 do specyfikacji</w:t>
      </w:r>
    </w:p>
    <w:sectPr w:rsidR="00B41E1E" w:rsidRPr="00416E2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F82" w:rsidRDefault="00567F82" w:rsidP="00E22E7B">
      <w:pPr>
        <w:spacing w:after="0" w:line="240" w:lineRule="auto"/>
      </w:pPr>
      <w:r>
        <w:separator/>
      </w:r>
    </w:p>
  </w:endnote>
  <w:endnote w:type="continuationSeparator" w:id="0">
    <w:p w:rsidR="00567F82" w:rsidRDefault="00567F82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dobe Garamond Pro">
    <w:altName w:val="Nyal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B1C" w:rsidRDefault="00412B1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B1C" w:rsidRPr="00412B1C" w:rsidRDefault="00412B1C" w:rsidP="00B57F25">
    <w:pPr>
      <w:pStyle w:val="Stopka"/>
      <w:ind w:left="-567"/>
      <w:jc w:val="center"/>
      <w:rPr>
        <w:rFonts w:ascii="Adobe Garamond Pro" w:hAnsi="Adobe Garamond Pro"/>
        <w:color w:val="B5123E"/>
        <w:sz w:val="24"/>
      </w:rPr>
    </w:pPr>
    <w:r w:rsidRPr="00412B1C">
      <w:rPr>
        <w:rFonts w:ascii="Adobe Garamond Pro" w:hAnsi="Adobe Garamond Pro"/>
        <w:color w:val="B5123E"/>
        <w:sz w:val="24"/>
      </w:rPr>
      <w:t xml:space="preserve">PL 31-501 Kraków, ul. </w:t>
    </w:r>
    <w:r w:rsidR="00D92615">
      <w:rPr>
        <w:rFonts w:ascii="Adobe Garamond Pro" w:hAnsi="Adobe Garamond Pro"/>
        <w:color w:val="B5123E"/>
        <w:sz w:val="24"/>
      </w:rPr>
      <w:t xml:space="preserve">Mikołaja </w:t>
    </w:r>
    <w:r w:rsidR="00B57F25">
      <w:rPr>
        <w:rFonts w:ascii="Adobe Garamond Pro" w:hAnsi="Adobe Garamond Pro"/>
        <w:color w:val="B5123E"/>
        <w:sz w:val="24"/>
      </w:rPr>
      <w:t>Kopernika 36,</w:t>
    </w:r>
    <w:r w:rsidR="00B57F25">
      <w:rPr>
        <w:rFonts w:ascii="Adobe Garamond Pro" w:hAnsi="Adobe Garamond Pro"/>
        <w:color w:val="B5123E"/>
        <w:sz w:val="24"/>
      </w:rPr>
      <w:br/>
    </w:r>
    <w:r w:rsidRPr="00412B1C">
      <w:rPr>
        <w:rFonts w:ascii="Adobe Garamond Pro" w:hAnsi="Adobe Garamond Pro"/>
        <w:color w:val="B5123E"/>
        <w:sz w:val="24"/>
      </w:rPr>
      <w:t>tel. +(48) 12 424 70 01, fax. +(48) 12 424 74 87</w:t>
    </w:r>
    <w:r w:rsidRPr="00412B1C">
      <w:rPr>
        <w:rFonts w:ascii="Adobe Garamond Pro" w:hAnsi="Adobe Garamond Pro"/>
        <w:color w:val="B5123E"/>
        <w:sz w:val="24"/>
      </w:rPr>
      <w:br/>
      <w:t>www.su.krakow.pl</w:t>
    </w:r>
  </w:p>
  <w:p w:rsidR="00E22E7B" w:rsidRPr="00412B1C" w:rsidRDefault="00E22E7B" w:rsidP="00B57F25">
    <w:pPr>
      <w:pStyle w:val="Stopka"/>
      <w:jc w:val="center"/>
      <w:rPr>
        <w:sz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B1C" w:rsidRDefault="00412B1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F82" w:rsidRDefault="00567F82" w:rsidP="00E22E7B">
      <w:pPr>
        <w:spacing w:after="0" w:line="240" w:lineRule="auto"/>
      </w:pPr>
      <w:r>
        <w:separator/>
      </w:r>
    </w:p>
  </w:footnote>
  <w:footnote w:type="continuationSeparator" w:id="0">
    <w:p w:rsidR="00567F82" w:rsidRDefault="00567F82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B1C" w:rsidRDefault="00412B1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E7B" w:rsidRDefault="00D109C0" w:rsidP="00D109C0">
    <w:pPr>
      <w:pStyle w:val="Nagwek"/>
      <w:tabs>
        <w:tab w:val="left" w:pos="6375"/>
      </w:tabs>
    </w:pPr>
    <w:r>
      <w:tab/>
    </w:r>
    <w:r w:rsidR="00455A41">
      <w:rPr>
        <w:noProof/>
        <w:lang w:eastAsia="pl-PL"/>
      </w:rPr>
      <w:drawing>
        <wp:inline distT="0" distB="0" distL="0" distR="0" wp14:anchorId="754DBBF4" wp14:editId="42307AF9">
          <wp:extent cx="1695450" cy="933450"/>
          <wp:effectExtent l="0" t="0" r="0" b="0"/>
          <wp:docPr id="1" name="Obraz 1" descr="logo_n255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255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:rsidR="00D109C0" w:rsidRDefault="00D109C0" w:rsidP="00D109C0">
    <w:pPr>
      <w:pStyle w:val="Nagwek"/>
      <w:tabs>
        <w:tab w:val="left" w:pos="6375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B1C" w:rsidRDefault="00412B1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F3170"/>
    <w:multiLevelType w:val="hybridMultilevel"/>
    <w:tmpl w:val="509857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061869"/>
    <w:multiLevelType w:val="hybridMultilevel"/>
    <w:tmpl w:val="964A00E6"/>
    <w:lvl w:ilvl="0" w:tplc="D2FCAF10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26B0CDC"/>
    <w:multiLevelType w:val="hybridMultilevel"/>
    <w:tmpl w:val="1728E2B6"/>
    <w:lvl w:ilvl="0" w:tplc="FA9E35AA">
      <w:start w:val="5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E7B"/>
    <w:rsid w:val="0004191F"/>
    <w:rsid w:val="000513BC"/>
    <w:rsid w:val="00073C25"/>
    <w:rsid w:val="000815F9"/>
    <w:rsid w:val="0008289C"/>
    <w:rsid w:val="00091F60"/>
    <w:rsid w:val="00092DD3"/>
    <w:rsid w:val="000B2E90"/>
    <w:rsid w:val="00171F68"/>
    <w:rsid w:val="001B28A2"/>
    <w:rsid w:val="001B7991"/>
    <w:rsid w:val="002353AA"/>
    <w:rsid w:val="00272118"/>
    <w:rsid w:val="00284FD2"/>
    <w:rsid w:val="00295FF6"/>
    <w:rsid w:val="002A1860"/>
    <w:rsid w:val="0036404D"/>
    <w:rsid w:val="00375A86"/>
    <w:rsid w:val="00390313"/>
    <w:rsid w:val="00412B1C"/>
    <w:rsid w:val="00414233"/>
    <w:rsid w:val="00416E27"/>
    <w:rsid w:val="00426AD5"/>
    <w:rsid w:val="00455A41"/>
    <w:rsid w:val="0047438A"/>
    <w:rsid w:val="00484623"/>
    <w:rsid w:val="00485FAF"/>
    <w:rsid w:val="004F2CA9"/>
    <w:rsid w:val="005107B6"/>
    <w:rsid w:val="00567F82"/>
    <w:rsid w:val="005A16B3"/>
    <w:rsid w:val="005B23C0"/>
    <w:rsid w:val="005C3428"/>
    <w:rsid w:val="00600795"/>
    <w:rsid w:val="0061059B"/>
    <w:rsid w:val="00675846"/>
    <w:rsid w:val="00687D3B"/>
    <w:rsid w:val="006D090C"/>
    <w:rsid w:val="006D113F"/>
    <w:rsid w:val="00750FB5"/>
    <w:rsid w:val="00860585"/>
    <w:rsid w:val="00875E42"/>
    <w:rsid w:val="008A6FB0"/>
    <w:rsid w:val="00903D18"/>
    <w:rsid w:val="00947649"/>
    <w:rsid w:val="00972E9A"/>
    <w:rsid w:val="009C2081"/>
    <w:rsid w:val="00A57F59"/>
    <w:rsid w:val="00A72064"/>
    <w:rsid w:val="00AF695A"/>
    <w:rsid w:val="00B14A00"/>
    <w:rsid w:val="00B40A8E"/>
    <w:rsid w:val="00B41E1E"/>
    <w:rsid w:val="00B57F25"/>
    <w:rsid w:val="00BC58CF"/>
    <w:rsid w:val="00BE5370"/>
    <w:rsid w:val="00C03926"/>
    <w:rsid w:val="00C10659"/>
    <w:rsid w:val="00CA33BF"/>
    <w:rsid w:val="00D109C0"/>
    <w:rsid w:val="00D21711"/>
    <w:rsid w:val="00D428A5"/>
    <w:rsid w:val="00D46646"/>
    <w:rsid w:val="00D623E3"/>
    <w:rsid w:val="00D92615"/>
    <w:rsid w:val="00DB6AA8"/>
    <w:rsid w:val="00E22E7B"/>
    <w:rsid w:val="00E84E9E"/>
    <w:rsid w:val="00F12383"/>
    <w:rsid w:val="00F5689E"/>
    <w:rsid w:val="00F87037"/>
    <w:rsid w:val="00FE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D109C0"/>
    <w:pPr>
      <w:spacing w:after="120" w:line="480" w:lineRule="auto"/>
      <w:ind w:left="283"/>
    </w:pPr>
    <w:rPr>
      <w:rFonts w:ascii="Calibri" w:eastAsia="Calibri" w:hAnsi="Calibri" w:cs="Times New Roman"/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109C0"/>
    <w:rPr>
      <w:rFonts w:ascii="Calibri" w:eastAsia="Calibri" w:hAnsi="Calibri" w:cs="Times New Roman"/>
      <w:lang w:val="x-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55A41"/>
    <w:pPr>
      <w:widowControl w:val="0"/>
      <w:spacing w:after="120" w:line="240" w:lineRule="auto"/>
      <w:ind w:left="283"/>
    </w:pPr>
    <w:rPr>
      <w:rFonts w:ascii="Calibri" w:eastAsia="Calibri" w:hAnsi="Calibri" w:cs="Times New Roman"/>
      <w:lang w:val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55A41"/>
    <w:rPr>
      <w:rFonts w:ascii="Calibri" w:eastAsia="Calibri" w:hAnsi="Calibri" w:cs="Times New Roman"/>
      <w:lang w:val="en-US"/>
    </w:rPr>
  </w:style>
  <w:style w:type="character" w:styleId="Hipercze">
    <w:name w:val="Hyperlink"/>
    <w:uiPriority w:val="99"/>
    <w:unhideWhenUsed/>
    <w:rsid w:val="00455A41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5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5A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D109C0"/>
    <w:pPr>
      <w:spacing w:after="120" w:line="480" w:lineRule="auto"/>
      <w:ind w:left="283"/>
    </w:pPr>
    <w:rPr>
      <w:rFonts w:ascii="Calibri" w:eastAsia="Calibri" w:hAnsi="Calibri" w:cs="Times New Roman"/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109C0"/>
    <w:rPr>
      <w:rFonts w:ascii="Calibri" w:eastAsia="Calibri" w:hAnsi="Calibri" w:cs="Times New Roman"/>
      <w:lang w:val="x-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55A41"/>
    <w:pPr>
      <w:widowControl w:val="0"/>
      <w:spacing w:after="120" w:line="240" w:lineRule="auto"/>
      <w:ind w:left="283"/>
    </w:pPr>
    <w:rPr>
      <w:rFonts w:ascii="Calibri" w:eastAsia="Calibri" w:hAnsi="Calibri" w:cs="Times New Roman"/>
      <w:lang w:val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55A41"/>
    <w:rPr>
      <w:rFonts w:ascii="Calibri" w:eastAsia="Calibri" w:hAnsi="Calibri" w:cs="Times New Roman"/>
      <w:lang w:val="en-US"/>
    </w:rPr>
  </w:style>
  <w:style w:type="character" w:styleId="Hipercze">
    <w:name w:val="Hyperlink"/>
    <w:uiPriority w:val="99"/>
    <w:unhideWhenUsed/>
    <w:rsid w:val="00455A41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5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5A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BFA7E-7665-442F-AF95-58B9274893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3E003E-A1D1-40CE-BD12-03515D5322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C9B11F-09D5-40F9-80F6-71714F1CC7E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4622E1B-2011-47E3-84FC-3088C3A92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264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Sławomir Pluciński</cp:lastModifiedBy>
  <cp:revision>6</cp:revision>
  <cp:lastPrinted>2020-02-20T12:20:00Z</cp:lastPrinted>
  <dcterms:created xsi:type="dcterms:W3CDTF">2020-11-04T10:02:00Z</dcterms:created>
  <dcterms:modified xsi:type="dcterms:W3CDTF">2020-11-04T15:34:00Z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