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4456A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eastAsia="ar-SA"/>
        </w:rPr>
      </w:pPr>
    </w:p>
    <w:p w:rsidR="007D5129" w:rsidRPr="004456AA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Kraków, dnia </w:t>
      </w:r>
      <w:r w:rsidR="00EB5B84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08</w:t>
      </w:r>
      <w:r w:rsidR="00601C2C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.04</w:t>
      </w:r>
      <w:r w:rsidR="00020DA4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 r.</w:t>
      </w:r>
    </w:p>
    <w:p w:rsidR="00DA7370" w:rsidRPr="004456AA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DFP.271.</w:t>
      </w:r>
      <w:r w:rsidR="00EB5B84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25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601C2C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AJ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</w:p>
    <w:p w:rsidR="00610CEB" w:rsidRPr="004456A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b/>
          <w:sz w:val="18"/>
          <w:szCs w:val="18"/>
          <w:lang w:val="pl-PL"/>
        </w:rPr>
        <w:t>Informacja z otwarcia ofert</w:t>
      </w: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sz w:val="18"/>
          <w:szCs w:val="18"/>
          <w:lang w:val="pl-PL"/>
        </w:rPr>
        <w:t>(zgodnie z art. 86 ust. 5 ustawy Prawo zamówień publicznych)</w:t>
      </w:r>
    </w:p>
    <w:p w:rsidR="00601C2C" w:rsidRPr="004456A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42"/>
        <w:gridCol w:w="2784"/>
      </w:tblGrid>
      <w:tr w:rsidR="00601C2C" w:rsidRPr="004456AA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C2C" w:rsidRPr="004456AA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/>
                <w:bCs/>
                <w:sz w:val="18"/>
                <w:szCs w:val="18"/>
              </w:rPr>
              <w:t>Numer</w:t>
            </w:r>
            <w:proofErr w:type="spellEnd"/>
            <w:r w:rsidRPr="004456AA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56AA">
              <w:rPr>
                <w:rFonts w:ascii="Garamond" w:hAnsi="Garamond"/>
                <w:b/>
                <w:bCs/>
                <w:sz w:val="18"/>
                <w:szCs w:val="18"/>
              </w:rPr>
              <w:t>oferty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4456AA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/>
                <w:bCs/>
                <w:sz w:val="18"/>
                <w:szCs w:val="18"/>
              </w:rPr>
              <w:t>Wykonawca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4456AA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/>
                <w:bCs/>
                <w:sz w:val="18"/>
                <w:szCs w:val="18"/>
              </w:rPr>
              <w:t>Cena</w:t>
            </w:r>
            <w:proofErr w:type="spellEnd"/>
          </w:p>
        </w:tc>
      </w:tr>
      <w:tr w:rsidR="00601C2C" w:rsidRPr="004456AA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4456AA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4456A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D" w:rsidRPr="004456AA" w:rsidRDefault="007A0ECD" w:rsidP="007224FE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CSL </w:t>
            </w:r>
            <w:proofErr w:type="spellStart"/>
            <w:r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Behring</w:t>
            </w:r>
            <w:proofErr w:type="spellEnd"/>
            <w:r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Sp. z o.o.</w:t>
            </w:r>
            <w:r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601C2C" w:rsidRPr="004456AA" w:rsidRDefault="007A0ECD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ul. Branickiego 17, 02-972 Warszawa</w:t>
            </w:r>
            <w:r w:rsidR="00601C2C" w:rsidRPr="004456AA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4456AA" w:rsidRDefault="00755C82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7A0ECD" w:rsidRPr="004456AA">
              <w:rPr>
                <w:rFonts w:ascii="Garamond" w:hAnsi="Garamond"/>
                <w:bCs/>
                <w:sz w:val="18"/>
                <w:szCs w:val="18"/>
              </w:rPr>
              <w:t>1</w:t>
            </w:r>
            <w:r w:rsidR="006F6189" w:rsidRPr="004456AA"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962E42" w:rsidRPr="004456AA">
              <w:rPr>
                <w:rFonts w:ascii="Garamond" w:hAnsi="Garamond"/>
                <w:bCs/>
                <w:sz w:val="18"/>
                <w:szCs w:val="18"/>
              </w:rPr>
              <w:t xml:space="preserve">   </w:t>
            </w:r>
            <w:r w:rsidR="007A0ECD" w:rsidRPr="004456A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5 171 040,00</w:t>
            </w:r>
            <w:proofErr w:type="spellStart"/>
            <w:r w:rsidR="00962E42" w:rsidRPr="004456AA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601C2C" w:rsidRPr="004456AA" w:rsidTr="007224FE">
        <w:trPr>
          <w:trHeight w:val="26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4456AA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4456A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2C" w:rsidRPr="004456AA" w:rsidRDefault="007A0ECD" w:rsidP="0039258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r w:rsidRPr="007A0ECD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MIP Pharma Polska sp. z o.o.</w:t>
            </w:r>
            <w:r w:rsidRPr="004456AA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7A0ECD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MIP Pharma Polska sp. z o.o.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D" w:rsidRPr="004456AA" w:rsidRDefault="00962E42" w:rsidP="007A0ECD">
            <w:pPr>
              <w:pStyle w:val="Default"/>
              <w:rPr>
                <w:rFonts w:ascii="Garamond" w:eastAsiaTheme="minorHAnsi" w:hAnsi="Garamond" w:cs="Times New Roman"/>
                <w:sz w:val="18"/>
                <w:szCs w:val="18"/>
                <w:lang w:eastAsia="en-US"/>
              </w:rPr>
            </w:pPr>
            <w:r w:rsidRPr="004456AA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4456AA">
              <w:rPr>
                <w:rFonts w:ascii="Garamond" w:hAnsi="Garamond"/>
                <w:bCs/>
                <w:sz w:val="18"/>
                <w:szCs w:val="18"/>
              </w:rPr>
              <w:t>zęść</w:t>
            </w:r>
            <w:r w:rsidR="007A0ECD" w:rsidRPr="004456AA">
              <w:rPr>
                <w:rFonts w:ascii="Garamond" w:hAnsi="Garamond"/>
                <w:bCs/>
                <w:sz w:val="18"/>
                <w:szCs w:val="18"/>
              </w:rPr>
              <w:t xml:space="preserve"> 3</w:t>
            </w:r>
            <w:r w:rsidR="006F6189" w:rsidRPr="004456AA">
              <w:rPr>
                <w:rFonts w:ascii="Garamond" w:hAnsi="Garamond"/>
                <w:bCs/>
                <w:sz w:val="18"/>
                <w:szCs w:val="18"/>
              </w:rPr>
              <w:t xml:space="preserve"> :</w:t>
            </w:r>
            <w:r w:rsidRPr="004456AA">
              <w:rPr>
                <w:rFonts w:ascii="Garamond" w:hAnsi="Garamond"/>
                <w:bCs/>
                <w:sz w:val="18"/>
                <w:szCs w:val="18"/>
              </w:rPr>
              <w:t xml:space="preserve">   </w:t>
            </w:r>
            <w:r w:rsidR="007A0ECD" w:rsidRPr="004456AA">
              <w:rPr>
                <w:rFonts w:ascii="Garamond" w:hAnsi="Garamond"/>
                <w:bCs/>
                <w:sz w:val="18"/>
                <w:szCs w:val="18"/>
              </w:rPr>
              <w:t>151 804,80 zł</w:t>
            </w:r>
          </w:p>
          <w:p w:rsidR="006F6189" w:rsidRPr="004456AA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  <w:p w:rsidR="00601C2C" w:rsidRPr="004456AA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4456AA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752" w:type="dxa"/>
          </w:tcPr>
          <w:p w:rsidR="00601C2C" w:rsidRPr="004456AA" w:rsidRDefault="00601C2C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456AA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142" w:type="dxa"/>
          </w:tcPr>
          <w:p w:rsidR="00601C2C" w:rsidRPr="004456AA" w:rsidRDefault="00C95A39" w:rsidP="00C95A3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Urtica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Sp.z.o.o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>.                                                                                PGF S.A.</w:t>
            </w:r>
          </w:p>
          <w:p w:rsidR="00C95A39" w:rsidRPr="004456AA" w:rsidRDefault="00C95A39" w:rsidP="00C95A3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Krzemieniecka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120; 54-613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Wrocław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                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Zbąszyńska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3; 91-342 </w:t>
            </w: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Łódź</w:t>
            </w:r>
            <w:proofErr w:type="spellEnd"/>
          </w:p>
        </w:tc>
        <w:tc>
          <w:tcPr>
            <w:tcW w:w="2784" w:type="dxa"/>
          </w:tcPr>
          <w:p w:rsidR="006F6189" w:rsidRPr="004456AA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4456AA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 w:rsidR="00C95A39" w:rsidRPr="004456AA">
              <w:rPr>
                <w:rFonts w:ascii="Garamond" w:hAnsi="Garamond"/>
                <w:bCs/>
                <w:sz w:val="18"/>
                <w:szCs w:val="18"/>
              </w:rPr>
              <w:t xml:space="preserve"> 2</w:t>
            </w:r>
            <w:r w:rsidR="006F6189" w:rsidRPr="004456AA">
              <w:rPr>
                <w:rFonts w:ascii="Garamond" w:hAnsi="Garamond"/>
                <w:bCs/>
                <w:sz w:val="18"/>
                <w:szCs w:val="18"/>
              </w:rPr>
              <w:t xml:space="preserve"> :</w:t>
            </w:r>
            <w:r w:rsidRPr="004456AA">
              <w:rPr>
                <w:rFonts w:ascii="Garamond" w:hAnsi="Garamond"/>
                <w:bCs/>
                <w:sz w:val="18"/>
                <w:szCs w:val="18"/>
              </w:rPr>
              <w:t xml:space="preserve">  </w:t>
            </w:r>
            <w:r w:rsidR="001915C4" w:rsidRPr="004456AA">
              <w:rPr>
                <w:rFonts w:ascii="Garamond" w:hAnsi="Garamond"/>
                <w:bCs/>
                <w:sz w:val="18"/>
                <w:szCs w:val="18"/>
              </w:rPr>
              <w:t>1 625 000,00</w:t>
            </w:r>
            <w:r w:rsidRPr="004456AA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4456AA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915C4" w:rsidRPr="004456AA" w:rsidRDefault="001915C4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bCs/>
                <w:sz w:val="18"/>
                <w:szCs w:val="18"/>
              </w:rPr>
              <w:t xml:space="preserve"> 4:      328 860,00 </w:t>
            </w:r>
            <w:proofErr w:type="spellStart"/>
            <w:r w:rsidRPr="004456AA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4456AA" w:rsidRDefault="00601C2C" w:rsidP="006F6189">
            <w:pPr>
              <w:rPr>
                <w:rFonts w:ascii="Garamond" w:hAnsi="Garamond"/>
                <w:sz w:val="18"/>
                <w:szCs w:val="18"/>
                <w:highlight w:val="yellow"/>
              </w:rPr>
            </w:pPr>
          </w:p>
        </w:tc>
      </w:tr>
    </w:tbl>
    <w:p w:rsidR="00601C2C" w:rsidRPr="004456A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p w:rsidR="001D2F4E" w:rsidRPr="004456AA" w:rsidRDefault="001D2F4E" w:rsidP="004456AA">
      <w:pPr>
        <w:jc w:val="both"/>
        <w:rPr>
          <w:rFonts w:ascii="Garamond" w:hAnsi="Garamond"/>
          <w:sz w:val="18"/>
          <w:szCs w:val="18"/>
        </w:rPr>
      </w:pPr>
      <w:proofErr w:type="spellStart"/>
      <w:r w:rsidRPr="004456AA">
        <w:rPr>
          <w:rFonts w:ascii="Garamond" w:hAnsi="Garamond"/>
          <w:sz w:val="18"/>
          <w:szCs w:val="18"/>
        </w:rPr>
        <w:t>Zamawiający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informuje</w:t>
      </w:r>
      <w:proofErr w:type="spellEnd"/>
      <w:r w:rsidRPr="004456AA">
        <w:rPr>
          <w:rFonts w:ascii="Garamond" w:hAnsi="Garamond"/>
          <w:sz w:val="18"/>
          <w:szCs w:val="18"/>
        </w:rPr>
        <w:t xml:space="preserve">, </w:t>
      </w:r>
      <w:proofErr w:type="spellStart"/>
      <w:r w:rsidRPr="004456AA">
        <w:rPr>
          <w:rFonts w:ascii="Garamond" w:hAnsi="Garamond"/>
          <w:sz w:val="18"/>
          <w:szCs w:val="18"/>
        </w:rPr>
        <w:t>iż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na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kanale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elektronicznej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komunikacji</w:t>
      </w:r>
      <w:proofErr w:type="spellEnd"/>
      <w:r w:rsidRPr="004456AA">
        <w:rPr>
          <w:rFonts w:ascii="Garamond" w:hAnsi="Garamond"/>
          <w:sz w:val="18"/>
          <w:szCs w:val="18"/>
        </w:rPr>
        <w:t xml:space="preserve"> – </w:t>
      </w:r>
      <w:proofErr w:type="spellStart"/>
      <w:r w:rsidRPr="004456AA">
        <w:rPr>
          <w:rFonts w:ascii="Garamond" w:hAnsi="Garamond"/>
          <w:sz w:val="18"/>
          <w:szCs w:val="18"/>
        </w:rPr>
        <w:t>platforma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EPZ w </w:t>
      </w:r>
      <w:proofErr w:type="spellStart"/>
      <w:r w:rsidRPr="004456AA">
        <w:rPr>
          <w:rFonts w:ascii="Garamond" w:hAnsi="Garamond"/>
          <w:sz w:val="18"/>
          <w:szCs w:val="18"/>
        </w:rPr>
        <w:t>zakresie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przedmiotowego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postepowania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(</w:t>
      </w:r>
      <w:proofErr w:type="spellStart"/>
      <w:r w:rsidRPr="004456AA">
        <w:rPr>
          <w:rFonts w:ascii="Garamond" w:hAnsi="Garamond"/>
          <w:sz w:val="18"/>
          <w:szCs w:val="18"/>
        </w:rPr>
        <w:t>tj</w:t>
      </w:r>
      <w:proofErr w:type="spellEnd"/>
      <w:r w:rsidRPr="004456AA">
        <w:rPr>
          <w:rFonts w:ascii="Garamond" w:hAnsi="Garamond"/>
          <w:sz w:val="18"/>
          <w:szCs w:val="18"/>
        </w:rPr>
        <w:t xml:space="preserve">. DFP.271.25.2019 .AJ) załączona została oferta Wykonawcy </w:t>
      </w:r>
      <w:proofErr w:type="spellStart"/>
      <w:r w:rsidRPr="00392584">
        <w:rPr>
          <w:rFonts w:ascii="Garamond" w:hAnsi="Garamond" w:cs="Garamond"/>
          <w:bCs/>
          <w:color w:val="000000"/>
          <w:sz w:val="18"/>
          <w:szCs w:val="18"/>
          <w:lang w:val="pl-PL"/>
        </w:rPr>
        <w:t>Salus</w:t>
      </w:r>
      <w:proofErr w:type="spellEnd"/>
      <w:r w:rsidRPr="00392584">
        <w:rPr>
          <w:rFonts w:ascii="Garamond" w:hAnsi="Garamond" w:cs="Garamond"/>
          <w:bCs/>
          <w:color w:val="000000"/>
          <w:sz w:val="18"/>
          <w:szCs w:val="18"/>
          <w:lang w:val="pl-PL"/>
        </w:rPr>
        <w:t xml:space="preserve"> International Sp. z </w:t>
      </w:r>
      <w:proofErr w:type="spellStart"/>
      <w:r w:rsidRPr="00392584">
        <w:rPr>
          <w:rFonts w:ascii="Garamond" w:hAnsi="Garamond" w:cs="Garamond"/>
          <w:bCs/>
          <w:color w:val="000000"/>
          <w:sz w:val="18"/>
          <w:szCs w:val="18"/>
          <w:lang w:val="pl-PL"/>
        </w:rPr>
        <w:t>o.o.</w:t>
      </w:r>
      <w:r w:rsidRPr="004456AA">
        <w:rPr>
          <w:rFonts w:ascii="Garamond" w:hAnsi="Garamond" w:cs="Garamond"/>
          <w:bCs/>
          <w:sz w:val="18"/>
          <w:szCs w:val="18"/>
        </w:rPr>
        <w:t>,</w:t>
      </w:r>
      <w:r w:rsidRPr="00392584">
        <w:rPr>
          <w:rFonts w:ascii="Garamond" w:hAnsi="Garamond" w:cs="Garamond"/>
          <w:bCs/>
          <w:color w:val="000000"/>
          <w:sz w:val="18"/>
          <w:szCs w:val="18"/>
          <w:lang w:val="pl-PL"/>
        </w:rPr>
        <w:t>ul</w:t>
      </w:r>
      <w:proofErr w:type="spellEnd"/>
      <w:r w:rsidRPr="00392584">
        <w:rPr>
          <w:rFonts w:ascii="Garamond" w:hAnsi="Garamond" w:cs="Garamond"/>
          <w:bCs/>
          <w:color w:val="000000"/>
          <w:sz w:val="18"/>
          <w:szCs w:val="18"/>
          <w:lang w:val="pl-PL"/>
        </w:rPr>
        <w:t>. Pułaskiego 9, 40-273 Katowice</w:t>
      </w:r>
      <w:r w:rsidRPr="004456AA">
        <w:rPr>
          <w:rFonts w:ascii="Garamond" w:hAnsi="Garamond" w:cs="Garamond"/>
          <w:bCs/>
          <w:sz w:val="18"/>
          <w:szCs w:val="18"/>
        </w:rPr>
        <w:t>.</w:t>
      </w:r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Oferta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ta dotyczy jednak innego postępowania prowadzonego przez Zamawiającego (</w:t>
      </w:r>
      <w:proofErr w:type="spellStart"/>
      <w:r w:rsidRPr="004456AA">
        <w:rPr>
          <w:rFonts w:ascii="Garamond" w:hAnsi="Garamond"/>
          <w:bCs/>
          <w:sz w:val="18"/>
          <w:szCs w:val="18"/>
        </w:rPr>
        <w:t>Szpital</w:t>
      </w:r>
      <w:proofErr w:type="spellEnd"/>
      <w:r w:rsidRPr="004456AA">
        <w:rPr>
          <w:rFonts w:ascii="Garamond" w:hAnsi="Garamond"/>
          <w:bCs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bCs/>
          <w:sz w:val="18"/>
          <w:szCs w:val="18"/>
        </w:rPr>
        <w:t>Uniwersytecki</w:t>
      </w:r>
      <w:proofErr w:type="spellEnd"/>
      <w:r w:rsidRPr="004456AA">
        <w:rPr>
          <w:rFonts w:ascii="Garamond" w:hAnsi="Garamond"/>
          <w:bCs/>
          <w:sz w:val="18"/>
          <w:szCs w:val="18"/>
        </w:rPr>
        <w:t xml:space="preserve"> w Krakowie</w:t>
      </w:r>
      <w:r w:rsidRPr="004456AA">
        <w:rPr>
          <w:rFonts w:ascii="Garamond" w:hAnsi="Garamond"/>
          <w:sz w:val="18"/>
          <w:szCs w:val="18"/>
        </w:rPr>
        <w:t xml:space="preserve">) </w:t>
      </w:r>
      <w:proofErr w:type="spellStart"/>
      <w:r w:rsidRPr="004456AA">
        <w:rPr>
          <w:rFonts w:ascii="Garamond" w:hAnsi="Garamond"/>
          <w:sz w:val="18"/>
          <w:szCs w:val="18"/>
        </w:rPr>
        <w:t>tj</w:t>
      </w:r>
      <w:proofErr w:type="spellEnd"/>
      <w:r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Pr="004456AA">
        <w:rPr>
          <w:rFonts w:ascii="Garamond" w:hAnsi="Garamond"/>
          <w:sz w:val="18"/>
          <w:szCs w:val="18"/>
        </w:rPr>
        <w:t>postępowania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DFP.271.5</w:t>
      </w:r>
      <w:r w:rsidR="0060501C">
        <w:rPr>
          <w:rFonts w:ascii="Garamond" w:hAnsi="Garamond"/>
          <w:sz w:val="18"/>
          <w:szCs w:val="18"/>
        </w:rPr>
        <w:t>.2019</w:t>
      </w:r>
      <w:r w:rsidRPr="004456AA">
        <w:rPr>
          <w:rFonts w:ascii="Garamond" w:hAnsi="Garamond"/>
          <w:sz w:val="18"/>
          <w:szCs w:val="18"/>
        </w:rPr>
        <w:t>.EP (</w:t>
      </w:r>
      <w:proofErr w:type="spellStart"/>
      <w:r w:rsidRPr="004456AA">
        <w:rPr>
          <w:rFonts w:ascii="Garamond" w:hAnsi="Garamond"/>
          <w:sz w:val="18"/>
          <w:szCs w:val="18"/>
        </w:rPr>
        <w:t>Dostawa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4456AA" w:rsidRPr="004456AA">
        <w:rPr>
          <w:rFonts w:ascii="Garamond" w:hAnsi="Garamond"/>
          <w:sz w:val="18"/>
          <w:szCs w:val="18"/>
        </w:rPr>
        <w:t>materiałów</w:t>
      </w:r>
      <w:proofErr w:type="spellEnd"/>
      <w:r w:rsidR="004456A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4456AA" w:rsidRPr="004456AA">
        <w:rPr>
          <w:rFonts w:ascii="Garamond" w:hAnsi="Garamond"/>
          <w:sz w:val="18"/>
          <w:szCs w:val="18"/>
        </w:rPr>
        <w:t>apar</w:t>
      </w:r>
      <w:r w:rsidR="004456AA" w:rsidRPr="004456AA">
        <w:rPr>
          <w:rFonts w:ascii="Garamond" w:hAnsi="Garamond"/>
          <w:sz w:val="18"/>
          <w:szCs w:val="18"/>
        </w:rPr>
        <w:t>atów</w:t>
      </w:r>
      <w:proofErr w:type="spellEnd"/>
      <w:r w:rsidR="004456A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4456AA" w:rsidRPr="004456AA">
        <w:rPr>
          <w:rFonts w:ascii="Garamond" w:hAnsi="Garamond"/>
          <w:sz w:val="18"/>
          <w:szCs w:val="18"/>
        </w:rPr>
        <w:t>wraz</w:t>
      </w:r>
      <w:proofErr w:type="spellEnd"/>
      <w:r w:rsidR="004456AA" w:rsidRPr="004456AA">
        <w:rPr>
          <w:rFonts w:ascii="Garamond" w:hAnsi="Garamond"/>
          <w:sz w:val="18"/>
          <w:szCs w:val="18"/>
        </w:rPr>
        <w:t xml:space="preserve"> z </w:t>
      </w:r>
      <w:proofErr w:type="spellStart"/>
      <w:r w:rsidR="004456AA" w:rsidRPr="004456AA">
        <w:rPr>
          <w:rFonts w:ascii="Garamond" w:hAnsi="Garamond"/>
          <w:sz w:val="18"/>
          <w:szCs w:val="18"/>
        </w:rPr>
        <w:t>dzierżawą</w:t>
      </w:r>
      <w:proofErr w:type="spellEnd"/>
      <w:r w:rsidR="004456A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4456AA" w:rsidRPr="004456AA">
        <w:rPr>
          <w:rFonts w:ascii="Garamond" w:hAnsi="Garamond"/>
          <w:sz w:val="18"/>
          <w:szCs w:val="18"/>
        </w:rPr>
        <w:t>urządzeń</w:t>
      </w:r>
      <w:proofErr w:type="spellEnd"/>
      <w:r w:rsidR="004456AA" w:rsidRPr="004456AA">
        <w:rPr>
          <w:rFonts w:ascii="Garamond" w:hAnsi="Garamond"/>
          <w:sz w:val="18"/>
          <w:szCs w:val="18"/>
        </w:rPr>
        <w:t>.</w:t>
      </w:r>
      <w:r w:rsidRPr="004456AA">
        <w:rPr>
          <w:rFonts w:ascii="Garamond" w:hAnsi="Garamond"/>
          <w:sz w:val="18"/>
          <w:szCs w:val="18"/>
        </w:rPr>
        <w:t xml:space="preserve">), w </w:t>
      </w:r>
      <w:proofErr w:type="spellStart"/>
      <w:r w:rsidRPr="004456AA">
        <w:rPr>
          <w:rFonts w:ascii="Garamond" w:hAnsi="Garamond"/>
          <w:sz w:val="18"/>
          <w:szCs w:val="18"/>
        </w:rPr>
        <w:t>ramach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którego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została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skutecznie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złożona</w:t>
      </w:r>
      <w:proofErr w:type="spellEnd"/>
      <w:r w:rsidRPr="004456AA">
        <w:rPr>
          <w:rFonts w:ascii="Garamond" w:hAnsi="Garamond"/>
          <w:sz w:val="18"/>
          <w:szCs w:val="18"/>
        </w:rPr>
        <w:t>.</w:t>
      </w:r>
      <w:bookmarkStart w:id="0" w:name="_GoBack"/>
      <w:bookmarkEnd w:id="0"/>
    </w:p>
    <w:p w:rsidR="001D2F4E" w:rsidRPr="004456AA" w:rsidRDefault="001D2F4E" w:rsidP="001D2F4E">
      <w:pPr>
        <w:rPr>
          <w:rFonts w:ascii="Garamond" w:hAnsi="Garamond"/>
          <w:sz w:val="18"/>
          <w:szCs w:val="18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7D5129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7166CE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Kwota jaką Zamawiający chce przeznaczyć na sfinansowanie zamówienia: 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  </w:t>
      </w:r>
    </w:p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tbl>
      <w:tblPr>
        <w:tblW w:w="5300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EB5B84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5 171 040,00</w:t>
            </w:r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EB5B84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1 625 000,00</w:t>
            </w:r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3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EB5B84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162 777,60</w:t>
            </w:r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4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4456AA" w:rsidRDefault="00EB5B84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237 168,00</w:t>
            </w:r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601C2C" w:rsidRPr="004456AA" w:rsidRDefault="00601C2C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D47D7A" w:rsidRPr="004456AA" w:rsidRDefault="003D6807" w:rsidP="00D47D7A">
      <w:pPr>
        <w:ind w:firstLine="708"/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 </w:t>
      </w:r>
      <w:r w:rsidR="00D47D7A"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terminie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zamieszczenia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niniejszej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informacji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zobowiązany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przekazania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Zamawiającemu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braku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mowa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art. 24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1 pkt. 23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ustawy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Prawo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zamówień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publicznych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być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złożone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formie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oryginału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kopii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poświadczonej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notarialnie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odnosić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się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tylko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wykonawców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którzy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złożyli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oferty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przedmiotowym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postępowaniu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Nie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składać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listy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podmiotów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należących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>.</w:t>
      </w:r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Wzór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podany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Pr="004456AA">
        <w:rPr>
          <w:rFonts w:ascii="Garamond" w:hAnsi="Garamond"/>
          <w:sz w:val="18"/>
          <w:szCs w:val="18"/>
        </w:rPr>
        <w:t>załączniku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nr</w:t>
      </w:r>
      <w:proofErr w:type="spellEnd"/>
      <w:r w:rsidRPr="004456AA">
        <w:rPr>
          <w:rFonts w:ascii="Garamond" w:hAnsi="Garamond"/>
          <w:sz w:val="18"/>
          <w:szCs w:val="18"/>
        </w:rPr>
        <w:t xml:space="preserve"> 4 do </w:t>
      </w:r>
      <w:proofErr w:type="spellStart"/>
      <w:r w:rsidRPr="004456AA">
        <w:rPr>
          <w:rFonts w:ascii="Garamond" w:hAnsi="Garamond"/>
          <w:sz w:val="18"/>
          <w:szCs w:val="18"/>
        </w:rPr>
        <w:t>specyfikacji</w:t>
      </w:r>
      <w:proofErr w:type="spellEnd"/>
      <w:r w:rsidRPr="004456AA">
        <w:rPr>
          <w:rFonts w:ascii="Garamond" w:hAnsi="Garamond"/>
          <w:sz w:val="18"/>
          <w:szCs w:val="18"/>
        </w:rPr>
        <w:t>.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</w:p>
    <w:p w:rsidR="00610CEB" w:rsidRPr="004456AA" w:rsidRDefault="00610CEB" w:rsidP="00B00E66">
      <w:pPr>
        <w:jc w:val="both"/>
        <w:rPr>
          <w:rFonts w:ascii="Garamond" w:hAnsi="Garamond"/>
          <w:sz w:val="18"/>
          <w:szCs w:val="18"/>
        </w:rPr>
      </w:pPr>
    </w:p>
    <w:sectPr w:rsidR="00610CEB" w:rsidRPr="004456AA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03" w:rsidRDefault="00020503" w:rsidP="00D55D13">
      <w:r>
        <w:separator/>
      </w:r>
    </w:p>
  </w:endnote>
  <w:endnote w:type="continuationSeparator" w:id="0">
    <w:p w:rsidR="00020503" w:rsidRDefault="0002050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03" w:rsidRDefault="00020503" w:rsidP="00D55D13">
      <w:r>
        <w:separator/>
      </w:r>
    </w:p>
  </w:footnote>
  <w:footnote w:type="continuationSeparator" w:id="0">
    <w:p w:rsidR="00020503" w:rsidRDefault="00020503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503"/>
    <w:rsid w:val="000209BD"/>
    <w:rsid w:val="00020DA4"/>
    <w:rsid w:val="000225C3"/>
    <w:rsid w:val="00072987"/>
    <w:rsid w:val="000945B2"/>
    <w:rsid w:val="000D00BE"/>
    <w:rsid w:val="00140017"/>
    <w:rsid w:val="00146C9D"/>
    <w:rsid w:val="0016584D"/>
    <w:rsid w:val="001737AF"/>
    <w:rsid w:val="00180633"/>
    <w:rsid w:val="001915C4"/>
    <w:rsid w:val="001D2F4E"/>
    <w:rsid w:val="001E1973"/>
    <w:rsid w:val="001E3E20"/>
    <w:rsid w:val="001F61BB"/>
    <w:rsid w:val="00206BF1"/>
    <w:rsid w:val="00211E2F"/>
    <w:rsid w:val="00216F7E"/>
    <w:rsid w:val="00251996"/>
    <w:rsid w:val="002873B8"/>
    <w:rsid w:val="002C32C5"/>
    <w:rsid w:val="002C7B87"/>
    <w:rsid w:val="002E1D36"/>
    <w:rsid w:val="002E241B"/>
    <w:rsid w:val="003226AE"/>
    <w:rsid w:val="003378AE"/>
    <w:rsid w:val="00352309"/>
    <w:rsid w:val="003545D7"/>
    <w:rsid w:val="003601CA"/>
    <w:rsid w:val="003639B5"/>
    <w:rsid w:val="0039016E"/>
    <w:rsid w:val="00392584"/>
    <w:rsid w:val="00392B8A"/>
    <w:rsid w:val="003A7A4B"/>
    <w:rsid w:val="003D428A"/>
    <w:rsid w:val="003D6807"/>
    <w:rsid w:val="003E158A"/>
    <w:rsid w:val="003E6521"/>
    <w:rsid w:val="003F1FF6"/>
    <w:rsid w:val="003F4D88"/>
    <w:rsid w:val="003F7778"/>
    <w:rsid w:val="0040491C"/>
    <w:rsid w:val="00407E24"/>
    <w:rsid w:val="00412DEE"/>
    <w:rsid w:val="004456AA"/>
    <w:rsid w:val="004465C9"/>
    <w:rsid w:val="00452267"/>
    <w:rsid w:val="00462DFE"/>
    <w:rsid w:val="004B3DBB"/>
    <w:rsid w:val="004B63A2"/>
    <w:rsid w:val="004E5F22"/>
    <w:rsid w:val="00500212"/>
    <w:rsid w:val="005225E9"/>
    <w:rsid w:val="0052600F"/>
    <w:rsid w:val="00557CD5"/>
    <w:rsid w:val="0056038E"/>
    <w:rsid w:val="00563ED7"/>
    <w:rsid w:val="00564344"/>
    <w:rsid w:val="00567116"/>
    <w:rsid w:val="005868F1"/>
    <w:rsid w:val="005B03B6"/>
    <w:rsid w:val="005C4564"/>
    <w:rsid w:val="005D2066"/>
    <w:rsid w:val="005D5A49"/>
    <w:rsid w:val="00601C2C"/>
    <w:rsid w:val="0060501C"/>
    <w:rsid w:val="00610CEB"/>
    <w:rsid w:val="00626ED5"/>
    <w:rsid w:val="00664775"/>
    <w:rsid w:val="00675157"/>
    <w:rsid w:val="006A7B95"/>
    <w:rsid w:val="006C7125"/>
    <w:rsid w:val="006D2A3D"/>
    <w:rsid w:val="006E768F"/>
    <w:rsid w:val="006F6189"/>
    <w:rsid w:val="006F77E6"/>
    <w:rsid w:val="007166CE"/>
    <w:rsid w:val="0074709A"/>
    <w:rsid w:val="00755C82"/>
    <w:rsid w:val="00771E2C"/>
    <w:rsid w:val="00797549"/>
    <w:rsid w:val="007A0ECD"/>
    <w:rsid w:val="007D01C4"/>
    <w:rsid w:val="007D5129"/>
    <w:rsid w:val="007D5E14"/>
    <w:rsid w:val="00822327"/>
    <w:rsid w:val="00833FAE"/>
    <w:rsid w:val="00836555"/>
    <w:rsid w:val="008523DD"/>
    <w:rsid w:val="00853886"/>
    <w:rsid w:val="00854A51"/>
    <w:rsid w:val="00863E52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2E42"/>
    <w:rsid w:val="00966EE9"/>
    <w:rsid w:val="009735B2"/>
    <w:rsid w:val="00984D57"/>
    <w:rsid w:val="009C2C03"/>
    <w:rsid w:val="009E7EC3"/>
    <w:rsid w:val="009F0305"/>
    <w:rsid w:val="00A26749"/>
    <w:rsid w:val="00A63D64"/>
    <w:rsid w:val="00A8551D"/>
    <w:rsid w:val="00AC4E2D"/>
    <w:rsid w:val="00AF4720"/>
    <w:rsid w:val="00B00E66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5A39"/>
    <w:rsid w:val="00C970A3"/>
    <w:rsid w:val="00CB4650"/>
    <w:rsid w:val="00D01CB1"/>
    <w:rsid w:val="00D308CB"/>
    <w:rsid w:val="00D347EF"/>
    <w:rsid w:val="00D47D7A"/>
    <w:rsid w:val="00D55D13"/>
    <w:rsid w:val="00D5746D"/>
    <w:rsid w:val="00D64908"/>
    <w:rsid w:val="00DA6F5C"/>
    <w:rsid w:val="00DA7370"/>
    <w:rsid w:val="00DB2B67"/>
    <w:rsid w:val="00DC63E7"/>
    <w:rsid w:val="00E163EF"/>
    <w:rsid w:val="00E37AEB"/>
    <w:rsid w:val="00E56DAB"/>
    <w:rsid w:val="00E9714A"/>
    <w:rsid w:val="00EA67F2"/>
    <w:rsid w:val="00EB5B84"/>
    <w:rsid w:val="00EE4B3B"/>
    <w:rsid w:val="00F17B4C"/>
    <w:rsid w:val="00F26B52"/>
    <w:rsid w:val="00F30B99"/>
    <w:rsid w:val="00F41A16"/>
    <w:rsid w:val="00F52E74"/>
    <w:rsid w:val="00F62BE2"/>
    <w:rsid w:val="00F86ECA"/>
    <w:rsid w:val="00F9036B"/>
    <w:rsid w:val="00F92959"/>
    <w:rsid w:val="00FA5B6B"/>
    <w:rsid w:val="00FB0627"/>
    <w:rsid w:val="00FB6FE1"/>
    <w:rsid w:val="00FD50A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83FD7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20CC5-2675-4674-9921-C5DE5501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49</cp:revision>
  <cp:lastPrinted>2019-03-05T11:44:00Z</cp:lastPrinted>
  <dcterms:created xsi:type="dcterms:W3CDTF">2018-08-01T15:14:00Z</dcterms:created>
  <dcterms:modified xsi:type="dcterms:W3CDTF">2019-04-08T10:12:00Z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