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51D9E8B5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CA16BA">
        <w:rPr>
          <w:rFonts w:ascii="Times New Roman" w:eastAsia="Times New Roman" w:hAnsi="Times New Roman" w:cs="Times New Roman"/>
          <w:lang w:eastAsia="ar-SA"/>
        </w:rPr>
        <w:t>75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466CD3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8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367"/>
        <w:gridCol w:w="2345"/>
      </w:tblGrid>
      <w:tr w:rsidR="00610CEB" w:rsidRPr="00466CD3" w14:paraId="00653E48" w14:textId="77777777" w:rsidTr="00BA64FC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466CD3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466CD3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466CD3" w:rsidRDefault="00610CEB" w:rsidP="00A9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466CD3" w14:paraId="6E3B986A" w14:textId="77777777" w:rsidTr="00BA64FC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466CD3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367" w:type="dxa"/>
            <w:vAlign w:val="center"/>
          </w:tcPr>
          <w:p w14:paraId="417638E5" w14:textId="7DCDDAE3" w:rsidR="00064379" w:rsidRPr="00466CD3" w:rsidRDefault="00CA16BA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CA16BA">
              <w:rPr>
                <w:rFonts w:ascii="Times New Roman" w:hAnsi="Times New Roman" w:cs="Times New Roman"/>
                <w:color w:val="000000"/>
              </w:rPr>
              <w:t>Organ Recovery Systems Europe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A16BA">
              <w:rPr>
                <w:rFonts w:ascii="Times New Roman" w:hAnsi="Times New Roman" w:cs="Times New Roman"/>
                <w:color w:val="000000"/>
              </w:rPr>
              <w:t>Leonardo da Vincilaan 2, 1831, Diegem</w:t>
            </w:r>
          </w:p>
        </w:tc>
        <w:tc>
          <w:tcPr>
            <w:tcW w:w="2345" w:type="dxa"/>
            <w:vAlign w:val="center"/>
          </w:tcPr>
          <w:p w14:paraId="6F717252" w14:textId="4AEB1558" w:rsidR="001967E4" w:rsidRPr="00466CD3" w:rsidRDefault="00CA16BA" w:rsidP="00BA64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</w:t>
            </w:r>
            <w:r w:rsidR="00B2426C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2426C">
              <w:rPr>
                <w:rFonts w:ascii="Times New Roman" w:hAnsi="Times New Roman" w:cs="Times New Roman"/>
                <w:color w:val="000000"/>
              </w:rPr>
              <w:t xml:space="preserve">299 </w:t>
            </w:r>
            <w:bookmarkStart w:id="0" w:name="_GoBack"/>
            <w:bookmarkEnd w:id="0"/>
            <w:r w:rsidRPr="00CA16BA">
              <w:rPr>
                <w:rFonts w:ascii="Times New Roman" w:hAnsi="Times New Roman" w:cs="Times New Roman"/>
                <w:color w:val="000000"/>
              </w:rPr>
              <w:t>920,40 zł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16275" w:rsidRPr="00466CD3" w14:paraId="25E1056D" w14:textId="77777777" w:rsidTr="00BA64FC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8D06DD4" w14:textId="3C3ECBA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367" w:type="dxa"/>
            <w:vAlign w:val="center"/>
          </w:tcPr>
          <w:p w14:paraId="0F122700" w14:textId="6F4EE950" w:rsidR="00416275" w:rsidRPr="00466CD3" w:rsidRDefault="002B4476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2B4476">
              <w:rPr>
                <w:rFonts w:ascii="Times New Roman" w:hAnsi="Times New Roman" w:cs="Times New Roman"/>
                <w:color w:val="000000"/>
              </w:rPr>
              <w:t>Infusion Paweł Szczudło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B4476">
              <w:rPr>
                <w:rFonts w:ascii="Times New Roman" w:hAnsi="Times New Roman" w:cs="Times New Roman"/>
                <w:color w:val="000000"/>
              </w:rPr>
              <w:t>ul. Sulejkowska 56/58 m 512, 04-157 Warszawa</w:t>
            </w:r>
          </w:p>
        </w:tc>
        <w:tc>
          <w:tcPr>
            <w:tcW w:w="2345" w:type="dxa"/>
            <w:vAlign w:val="center"/>
          </w:tcPr>
          <w:p w14:paraId="466EDB54" w14:textId="0E60B202" w:rsidR="00416275" w:rsidRPr="00466CD3" w:rsidRDefault="002B4476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2B4476">
              <w:rPr>
                <w:rFonts w:ascii="Times New Roman" w:hAnsi="Times New Roman" w:cs="Times New Roman"/>
                <w:color w:val="000000"/>
              </w:rPr>
              <w:t>25 272,00 zł</w:t>
            </w:r>
          </w:p>
        </w:tc>
      </w:tr>
    </w:tbl>
    <w:p w14:paraId="03DAE4A7" w14:textId="5955A8E3" w:rsidR="00EF5D62" w:rsidRPr="00466CD3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4C3D5" w14:textId="77777777" w:rsidR="00CB54A2" w:rsidRDefault="00CB54A2" w:rsidP="00D55D13">
      <w:r>
        <w:separator/>
      </w:r>
    </w:p>
  </w:endnote>
  <w:endnote w:type="continuationSeparator" w:id="0">
    <w:p w14:paraId="66969D8F" w14:textId="77777777" w:rsidR="00CB54A2" w:rsidRDefault="00CB54A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1BD4D" w14:textId="77777777" w:rsidR="00CB54A2" w:rsidRDefault="00CB54A2" w:rsidP="00D55D13">
      <w:r>
        <w:separator/>
      </w:r>
    </w:p>
  </w:footnote>
  <w:footnote w:type="continuationSeparator" w:id="0">
    <w:p w14:paraId="7423E724" w14:textId="77777777" w:rsidR="00CB54A2" w:rsidRDefault="00CB54A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38C0"/>
    <w:rsid w:val="002873B8"/>
    <w:rsid w:val="00291BE4"/>
    <w:rsid w:val="002B2DC8"/>
    <w:rsid w:val="002B4476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782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2CC6"/>
    <w:rsid w:val="006F4CE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2426C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4FC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16BA"/>
    <w:rsid w:val="00CA30CC"/>
    <w:rsid w:val="00CB4AE1"/>
    <w:rsid w:val="00CB4C0E"/>
    <w:rsid w:val="00CB54A2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2102D-25E5-4C89-A304-C7AB1D7F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324</cp:revision>
  <cp:lastPrinted>2021-08-13T09:28:00Z</cp:lastPrinted>
  <dcterms:created xsi:type="dcterms:W3CDTF">2018-06-22T12:22:00Z</dcterms:created>
  <dcterms:modified xsi:type="dcterms:W3CDTF">2021-08-13T09:32:00Z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