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A" w:rsidRPr="00CB35D2" w:rsidRDefault="005153BA" w:rsidP="005153BA">
      <w:pPr>
        <w:rPr>
          <w:rFonts w:ascii="Garamond" w:hAnsi="Garamond" w:cs="Times New Roman"/>
        </w:rPr>
      </w:pPr>
    </w:p>
    <w:p w:rsidR="005153BA" w:rsidRPr="00DD6CF4" w:rsidRDefault="005153BA" w:rsidP="005153B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Informacja z otwarcia ofert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>(zgodnie z art. 86 ust. 5 ustawy Prawo zamówień publicznych)</w:t>
      </w:r>
    </w:p>
    <w:p w:rsidR="00874F7A" w:rsidRPr="00DD6CF4" w:rsidRDefault="00874F7A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874F7A" w:rsidRPr="00DD6CF4" w:rsidRDefault="00874F7A" w:rsidP="00874F7A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Oferta 1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C52303" w:rsidRPr="00DD6CF4" w:rsidTr="00874F7A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DC" w:rsidRDefault="007A74DC" w:rsidP="007A74DC">
            <w:pPr>
              <w:spacing w:after="0"/>
            </w:pPr>
            <w:r>
              <w:t>Biuro Handlu Zagranicznego EXIM Ewa Grzywacz</w:t>
            </w:r>
          </w:p>
          <w:p w:rsidR="00723CF7" w:rsidRPr="007A74DC" w:rsidRDefault="007A74DC" w:rsidP="007A74DC">
            <w:pPr>
              <w:spacing w:after="0"/>
            </w:pPr>
            <w:r>
              <w:t xml:space="preserve"> ul Kołowa 5/41, 30-134 Kraków</w:t>
            </w:r>
          </w:p>
        </w:tc>
      </w:tr>
      <w:tr w:rsidR="00874F7A" w:rsidRPr="00DD6CF4" w:rsidTr="00E32F8F">
        <w:trPr>
          <w:trHeight w:val="352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B05" w:rsidRPr="00D01463" w:rsidRDefault="0014132A" w:rsidP="007D2EF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D0146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7A74DC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Część </w:t>
            </w:r>
            <w:r w:rsidR="00A9671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- </w:t>
            </w:r>
            <w:r w:rsidR="00E32F8F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8</w:t>
            </w:r>
            <w:r w:rsidR="00384EA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          </w:t>
            </w:r>
            <w:r w:rsidR="00C52303" w:rsidRPr="00D0146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Cena brutto: </w:t>
            </w:r>
            <w:r w:rsidR="00E32F8F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157 906,80 zł</w:t>
            </w:r>
          </w:p>
        </w:tc>
      </w:tr>
    </w:tbl>
    <w:p w:rsidR="00AE4C06" w:rsidRPr="00DD6CF4" w:rsidRDefault="00AE4C06" w:rsidP="00AE4C06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Oferta 2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C52303" w:rsidRPr="00DD6CF4" w:rsidTr="0078679D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DC" w:rsidRDefault="007A74DC" w:rsidP="007A74DC">
            <w:pPr>
              <w:spacing w:after="0"/>
            </w:pPr>
            <w:r>
              <w:t xml:space="preserve">POLGEN Sp. z o.o. </w:t>
            </w:r>
            <w:r w:rsidR="00A96716">
              <w:t>Sp. k.</w:t>
            </w:r>
          </w:p>
          <w:p w:rsidR="00723CF7" w:rsidRPr="00DD6CF4" w:rsidRDefault="007A74DC" w:rsidP="007A74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t>ul. Puszkina 80, 92-516 Łódź</w:t>
            </w:r>
          </w:p>
        </w:tc>
      </w:tr>
      <w:tr w:rsidR="00AE4C06" w:rsidRPr="00DD6CF4" w:rsidTr="00A96716">
        <w:trPr>
          <w:trHeight w:val="384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C06" w:rsidRPr="00DD6CF4" w:rsidRDefault="007A74DC" w:rsidP="007D2EF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Część </w:t>
            </w:r>
            <w:r w:rsidR="00A9671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-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</w:t>
            </w:r>
            <w:r w:rsidR="00A9671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  <w:r w:rsidR="00384EA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         </w:t>
            </w:r>
            <w:r w:rsidRPr="00D0146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brutto:</w:t>
            </w:r>
            <w:r w:rsidR="00A9671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83 975,10 zł</w:t>
            </w:r>
          </w:p>
        </w:tc>
      </w:tr>
    </w:tbl>
    <w:p w:rsidR="007A74DC" w:rsidRPr="00DD6CF4" w:rsidRDefault="007A74DC" w:rsidP="007A74DC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Oferta 3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7A74DC" w:rsidRPr="00DD6CF4" w:rsidTr="007A74DC">
        <w:trPr>
          <w:trHeight w:val="683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DC" w:rsidRDefault="007A74DC" w:rsidP="007A74DC">
            <w:pPr>
              <w:spacing w:after="0"/>
            </w:pPr>
            <w:proofErr w:type="spellStart"/>
            <w:r>
              <w:t>EURx</w:t>
            </w:r>
            <w:proofErr w:type="spellEnd"/>
            <w:r>
              <w:t xml:space="preserve"> Sp. z o.o. </w:t>
            </w:r>
            <w:r w:rsidR="00A96716">
              <w:t xml:space="preserve"> </w:t>
            </w:r>
          </w:p>
          <w:p w:rsidR="007A74DC" w:rsidRPr="00DD6CF4" w:rsidRDefault="007A74DC" w:rsidP="007A74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t>ul. Przyrodników 3, 80-297 Gdańsk</w:t>
            </w:r>
          </w:p>
        </w:tc>
      </w:tr>
      <w:tr w:rsidR="007A74DC" w:rsidRPr="00DD6CF4" w:rsidTr="00E81F32">
        <w:trPr>
          <w:trHeight w:val="574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DC" w:rsidRDefault="007A74DC" w:rsidP="00693086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r w:rsidR="00E81F32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- 5</w:t>
            </w:r>
            <w:r w:rsidR="00384EA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            </w:t>
            </w:r>
            <w:r w:rsidRPr="00D0146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brutto:</w:t>
            </w:r>
            <w:r w:rsidR="00E81F32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14 580,00 zł</w:t>
            </w:r>
          </w:p>
          <w:p w:rsidR="00E81F32" w:rsidRPr="00DD6CF4" w:rsidRDefault="00E81F32" w:rsidP="00693086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 -  6</w:t>
            </w:r>
            <w:r w:rsidR="00384EA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           </w:t>
            </w:r>
            <w:r w:rsidRPr="00D0146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brutto: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 3 024,00 zł</w:t>
            </w:r>
          </w:p>
        </w:tc>
      </w:tr>
    </w:tbl>
    <w:p w:rsidR="007A74DC" w:rsidRPr="00DD6CF4" w:rsidRDefault="007A74DC" w:rsidP="007A74DC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Oferta 4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7A74DC" w:rsidRPr="00DD6CF4" w:rsidTr="00693086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DC" w:rsidRDefault="007A74DC" w:rsidP="007A74DC">
            <w:pPr>
              <w:spacing w:after="0"/>
            </w:pPr>
            <w:r>
              <w:t xml:space="preserve">BIOMEDICA Poland Sp. z o.o. </w:t>
            </w:r>
          </w:p>
          <w:p w:rsidR="007A74DC" w:rsidRPr="00DD6CF4" w:rsidRDefault="007A74DC" w:rsidP="007A74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t>ul. Raszyńska 13, 05-500 Piaseczno</w:t>
            </w:r>
          </w:p>
        </w:tc>
      </w:tr>
      <w:tr w:rsidR="007A74DC" w:rsidRPr="00DD6CF4" w:rsidTr="005B504B">
        <w:trPr>
          <w:trHeight w:val="693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DC" w:rsidRDefault="007A74DC" w:rsidP="00693086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Część </w:t>
            </w:r>
            <w:r w:rsidR="005B504B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- 8</w:t>
            </w:r>
            <w:r w:rsidR="00384EA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           </w:t>
            </w:r>
            <w:r w:rsidRPr="00D0146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brutto:</w:t>
            </w:r>
            <w:r w:rsidR="005B504B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253 530,28 zł</w:t>
            </w:r>
          </w:p>
          <w:p w:rsidR="005B504B" w:rsidRPr="00DD6CF4" w:rsidRDefault="005B504B" w:rsidP="005B504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Część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- 9</w:t>
            </w:r>
            <w:r w:rsidR="00384EA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           </w:t>
            </w:r>
            <w:r w:rsidRPr="00D0146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brutto: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294 172,02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zł</w:t>
            </w:r>
          </w:p>
        </w:tc>
      </w:tr>
    </w:tbl>
    <w:p w:rsidR="007A74DC" w:rsidRPr="00DD6CF4" w:rsidRDefault="007A74DC" w:rsidP="007A74DC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Oferta 5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7A74DC" w:rsidRPr="00DD6CF4" w:rsidTr="00693086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DC" w:rsidRDefault="007A74DC" w:rsidP="007A74DC">
            <w:pPr>
              <w:spacing w:after="0"/>
            </w:pPr>
            <w:r>
              <w:t>AQUA LAB</w:t>
            </w:r>
            <w:r w:rsidR="000E5E41">
              <w:t xml:space="preserve"> </w:t>
            </w:r>
            <w:proofErr w:type="spellStart"/>
            <w:r w:rsidR="000E5E41">
              <w:t>A.Sierzputowski</w:t>
            </w:r>
            <w:proofErr w:type="spellEnd"/>
            <w:r w:rsidR="000E5E41">
              <w:t xml:space="preserve"> i Wspólnicy Sp. j.</w:t>
            </w:r>
          </w:p>
          <w:p w:rsidR="007A74DC" w:rsidRPr="00DD6CF4" w:rsidRDefault="007A74DC" w:rsidP="007A74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t xml:space="preserve"> ul. Zabłocka 10, 03-194 Warszawa</w:t>
            </w:r>
          </w:p>
        </w:tc>
      </w:tr>
      <w:tr w:rsidR="007A74DC" w:rsidRPr="00DD6CF4" w:rsidTr="007A74DC">
        <w:trPr>
          <w:trHeight w:val="813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DC" w:rsidRPr="00DD6CF4" w:rsidRDefault="007A74DC" w:rsidP="00693086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r w:rsidR="00384EA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- 4</w:t>
            </w:r>
            <w:r w:rsidR="000E5E4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        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Pr="00D0146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brutto:</w:t>
            </w:r>
            <w:r w:rsidR="000E5E4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 102 065,40 zł</w:t>
            </w:r>
          </w:p>
        </w:tc>
      </w:tr>
    </w:tbl>
    <w:p w:rsidR="007A74DC" w:rsidRPr="00DD6CF4" w:rsidRDefault="007A74DC" w:rsidP="007A74DC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Oferta 6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7A74DC" w:rsidRPr="00DD6CF4" w:rsidTr="00693086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DC" w:rsidRDefault="007A74DC" w:rsidP="007A74DC">
            <w:pPr>
              <w:spacing w:after="0"/>
            </w:pPr>
            <w:proofErr w:type="spellStart"/>
            <w:r>
              <w:t>QiaLab</w:t>
            </w:r>
            <w:proofErr w:type="spellEnd"/>
            <w:r>
              <w:t xml:space="preserve"> Sp. z o.o. </w:t>
            </w:r>
          </w:p>
          <w:p w:rsidR="007A74DC" w:rsidRPr="00DD6CF4" w:rsidRDefault="007A74DC" w:rsidP="007A74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t xml:space="preserve"> ul. Kątna 17, 00-703 Warszawa</w:t>
            </w:r>
          </w:p>
        </w:tc>
      </w:tr>
      <w:tr w:rsidR="007A74DC" w:rsidRPr="00DD6CF4" w:rsidTr="007A74DC">
        <w:trPr>
          <w:trHeight w:val="965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DC" w:rsidRDefault="007A74DC" w:rsidP="00693086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Część  </w:t>
            </w:r>
            <w:r w:rsidR="000E5E4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- 4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           </w:t>
            </w:r>
            <w:r w:rsidRPr="00D0146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brutto:</w:t>
            </w:r>
            <w:r w:rsidR="000E5E4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154 094,40 zł</w:t>
            </w:r>
          </w:p>
          <w:p w:rsidR="000E5E41" w:rsidRDefault="000E5E41" w:rsidP="00693086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Część 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- 5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           </w:t>
            </w:r>
            <w:r w:rsidRPr="00D0146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brutto: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48 708,00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zł</w:t>
            </w:r>
          </w:p>
          <w:p w:rsidR="000E5E41" w:rsidRPr="00DD6CF4" w:rsidRDefault="000E5E41" w:rsidP="000E5E41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Część 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- 6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           </w:t>
            </w:r>
            <w:r w:rsidRPr="00D0146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brutto: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57 218,40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zł</w:t>
            </w:r>
          </w:p>
        </w:tc>
      </w:tr>
    </w:tbl>
    <w:p w:rsidR="007A74DC" w:rsidRPr="00DD6CF4" w:rsidRDefault="007A74DC" w:rsidP="007A74DC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Oferta 7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7A74DC" w:rsidRPr="00DD6CF4" w:rsidTr="00693086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DC" w:rsidRDefault="007A74DC" w:rsidP="007A74DC">
            <w:pPr>
              <w:spacing w:after="0"/>
            </w:pPr>
            <w:r>
              <w:t xml:space="preserve">Life Technologies Polska Sp. z o.o.  </w:t>
            </w:r>
          </w:p>
          <w:p w:rsidR="007A74DC" w:rsidRPr="00DD6CF4" w:rsidRDefault="007A74DC" w:rsidP="007A74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t>ul. Bonifraterska 17, 00-203 Warszawa</w:t>
            </w:r>
          </w:p>
        </w:tc>
      </w:tr>
      <w:tr w:rsidR="007A74DC" w:rsidRPr="00DD6CF4" w:rsidTr="007A74DC">
        <w:trPr>
          <w:trHeight w:val="708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DC" w:rsidRDefault="007A74DC" w:rsidP="00693086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Część </w:t>
            </w:r>
            <w:r w:rsidR="005E35D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5E35D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           </w:t>
            </w:r>
            <w:r w:rsidRPr="00D0146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brutto:</w:t>
            </w:r>
            <w:r w:rsidR="005E35D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  56 155,00 zł</w:t>
            </w:r>
          </w:p>
          <w:p w:rsidR="005E35D4" w:rsidRPr="00DD6CF4" w:rsidRDefault="005E35D4" w:rsidP="005E35D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Część – 3            </w:t>
            </w:r>
            <w:r w:rsidRPr="00D0146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: 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630 572,92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zł</w:t>
            </w:r>
          </w:p>
        </w:tc>
      </w:tr>
    </w:tbl>
    <w:p w:rsidR="007A74DC" w:rsidRPr="00DD6CF4" w:rsidRDefault="007A74DC" w:rsidP="007A74DC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Oferta 8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7A74DC" w:rsidRPr="00DD6CF4" w:rsidTr="00693086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DC" w:rsidRDefault="007A74DC" w:rsidP="007A74DC">
            <w:pPr>
              <w:spacing w:after="0"/>
            </w:pPr>
            <w:proofErr w:type="spellStart"/>
            <w:r>
              <w:t>CytoGen</w:t>
            </w:r>
            <w:proofErr w:type="spellEnd"/>
            <w:r>
              <w:t xml:space="preserve"> Polska Sp. z o.o. </w:t>
            </w:r>
          </w:p>
          <w:p w:rsidR="007A74DC" w:rsidRPr="00DD6CF4" w:rsidRDefault="007A74DC" w:rsidP="007A74D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t xml:space="preserve">ul. </w:t>
            </w:r>
            <w:proofErr w:type="spellStart"/>
            <w:r>
              <w:t>Kuropatwińskiej</w:t>
            </w:r>
            <w:proofErr w:type="spellEnd"/>
            <w:r>
              <w:t xml:space="preserve"> 2, 95-100 Zgierz</w:t>
            </w:r>
          </w:p>
        </w:tc>
      </w:tr>
      <w:tr w:rsidR="007A74DC" w:rsidRPr="00DD6CF4" w:rsidTr="007A74DC">
        <w:trPr>
          <w:trHeight w:val="957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DC" w:rsidRDefault="007A74DC" w:rsidP="00693086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lastRenderedPageBreak/>
              <w:t>Częś</w:t>
            </w:r>
            <w:r w:rsidR="00A11989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ć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</w:t>
            </w:r>
            <w:r w:rsidR="00A11989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- 2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          </w:t>
            </w:r>
            <w:r w:rsidRPr="00D0146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brutto:</w:t>
            </w:r>
            <w:r w:rsidR="00A11989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98 000,28 zł</w:t>
            </w:r>
          </w:p>
          <w:p w:rsidR="00A11989" w:rsidRDefault="00A11989" w:rsidP="00693086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Część 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- 4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          </w:t>
            </w:r>
            <w:r w:rsidRPr="00D0146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brutto: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42 435,00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zł</w:t>
            </w:r>
          </w:p>
          <w:p w:rsidR="00A11989" w:rsidRPr="00DD6CF4" w:rsidRDefault="00A11989" w:rsidP="00A1198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Część 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- 7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         </w:t>
            </w:r>
            <w:r w:rsidRPr="00D0146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brutto: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7 257,00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zł</w:t>
            </w:r>
          </w:p>
        </w:tc>
      </w:tr>
    </w:tbl>
    <w:p w:rsidR="00B7733C" w:rsidRDefault="00B7733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bookmarkStart w:id="0" w:name="_GoBack"/>
      <w:bookmarkEnd w:id="0"/>
    </w:p>
    <w:p w:rsidR="00F3550C" w:rsidRDefault="00874F7A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D6CF4">
        <w:rPr>
          <w:rFonts w:ascii="Garamond" w:eastAsia="Times New Roman" w:hAnsi="Garamond" w:cs="Times New Roman"/>
          <w:sz w:val="24"/>
          <w:szCs w:val="24"/>
          <w:lang w:eastAsia="pl-PL"/>
        </w:rPr>
        <w:t>kwota przeznaczona na sfinansowanie  zamówienia:</w:t>
      </w:r>
      <w:r w:rsidR="0087218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</w:p>
    <w:p w:rsidR="00212234" w:rsidRDefault="00212234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tbl>
      <w:tblPr>
        <w:tblW w:w="53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240"/>
      </w:tblGrid>
      <w:tr w:rsidR="00212234" w:rsidRPr="00B15EC2" w:rsidTr="00693086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12234" w:rsidRPr="00B15EC2" w:rsidRDefault="00212234" w:rsidP="0069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C2">
              <w:rPr>
                <w:rFonts w:ascii="Times New Roman" w:hAnsi="Times New Roman" w:cs="Times New Roman"/>
                <w:sz w:val="20"/>
                <w:szCs w:val="20"/>
              </w:rPr>
              <w:t>Część 1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212234" w:rsidRPr="00B15EC2" w:rsidRDefault="00212234" w:rsidP="0069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 </w:t>
            </w:r>
            <w:r w:rsidRPr="00B15EC2">
              <w:rPr>
                <w:rFonts w:ascii="Times New Roman" w:hAnsi="Times New Roman" w:cs="Times New Roman"/>
                <w:sz w:val="20"/>
                <w:szCs w:val="20"/>
              </w:rPr>
              <w:t>82 395,09</w:t>
            </w:r>
            <w:r>
              <w:t xml:space="preserve"> zł</w:t>
            </w:r>
          </w:p>
        </w:tc>
      </w:tr>
      <w:tr w:rsidR="00212234" w:rsidRPr="00B15EC2" w:rsidTr="00693086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12234" w:rsidRPr="00B15EC2" w:rsidRDefault="00212234" w:rsidP="0069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C2">
              <w:rPr>
                <w:rFonts w:ascii="Times New Roman" w:hAnsi="Times New Roman" w:cs="Times New Roman"/>
                <w:sz w:val="20"/>
                <w:szCs w:val="20"/>
              </w:rPr>
              <w:t>Część 2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212234" w:rsidRPr="00B15EC2" w:rsidRDefault="00212234" w:rsidP="0069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C2">
              <w:rPr>
                <w:rFonts w:ascii="Times New Roman" w:hAnsi="Times New Roman" w:cs="Times New Roman"/>
                <w:sz w:val="20"/>
                <w:szCs w:val="20"/>
              </w:rPr>
              <w:t>135 333,40</w:t>
            </w:r>
            <w:r>
              <w:t xml:space="preserve"> zł</w:t>
            </w:r>
          </w:p>
        </w:tc>
      </w:tr>
      <w:tr w:rsidR="00212234" w:rsidRPr="00B15EC2" w:rsidTr="00693086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12234" w:rsidRPr="00B15EC2" w:rsidRDefault="00212234" w:rsidP="0069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C2">
              <w:rPr>
                <w:rFonts w:ascii="Times New Roman" w:hAnsi="Times New Roman" w:cs="Times New Roman"/>
                <w:sz w:val="20"/>
                <w:szCs w:val="20"/>
              </w:rPr>
              <w:t>Część 3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212234" w:rsidRPr="00B15EC2" w:rsidRDefault="00212234" w:rsidP="0069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C2">
              <w:rPr>
                <w:rFonts w:ascii="Times New Roman" w:hAnsi="Times New Roman" w:cs="Times New Roman"/>
                <w:sz w:val="20"/>
                <w:szCs w:val="20"/>
              </w:rPr>
              <w:t>827 504,61</w:t>
            </w:r>
            <w:r>
              <w:t xml:space="preserve"> zł</w:t>
            </w:r>
          </w:p>
        </w:tc>
      </w:tr>
      <w:tr w:rsidR="00212234" w:rsidRPr="00B15EC2" w:rsidTr="00693086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12234" w:rsidRPr="00B15EC2" w:rsidRDefault="00212234" w:rsidP="0069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C2">
              <w:rPr>
                <w:rFonts w:ascii="Times New Roman" w:hAnsi="Times New Roman" w:cs="Times New Roman"/>
                <w:sz w:val="20"/>
                <w:szCs w:val="20"/>
              </w:rPr>
              <w:t>Część 4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212234" w:rsidRPr="00B15EC2" w:rsidRDefault="00212234" w:rsidP="0069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</w:t>
            </w:r>
            <w:r w:rsidRPr="00B15EC2">
              <w:rPr>
                <w:rFonts w:ascii="Times New Roman" w:hAnsi="Times New Roman" w:cs="Times New Roman"/>
                <w:sz w:val="20"/>
                <w:szCs w:val="20"/>
              </w:rPr>
              <w:t>92 484,32</w:t>
            </w:r>
            <w:r>
              <w:t xml:space="preserve"> zł</w:t>
            </w:r>
          </w:p>
        </w:tc>
      </w:tr>
      <w:tr w:rsidR="00212234" w:rsidRPr="00B15EC2" w:rsidTr="00693086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12234" w:rsidRPr="00B15EC2" w:rsidRDefault="00212234" w:rsidP="0069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C2">
              <w:rPr>
                <w:rFonts w:ascii="Times New Roman" w:hAnsi="Times New Roman" w:cs="Times New Roman"/>
                <w:sz w:val="20"/>
                <w:szCs w:val="20"/>
              </w:rPr>
              <w:t>Część 5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212234" w:rsidRPr="00B15EC2" w:rsidRDefault="00212234" w:rsidP="0069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B15EC2">
              <w:rPr>
                <w:rFonts w:ascii="Times New Roman" w:hAnsi="Times New Roman" w:cs="Times New Roman"/>
                <w:sz w:val="20"/>
                <w:szCs w:val="20"/>
              </w:rPr>
              <w:t>14 915,34</w:t>
            </w:r>
            <w:r>
              <w:t xml:space="preserve"> zł</w:t>
            </w:r>
          </w:p>
        </w:tc>
      </w:tr>
      <w:tr w:rsidR="00212234" w:rsidRPr="00B15EC2" w:rsidTr="00693086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12234" w:rsidRPr="00B15EC2" w:rsidRDefault="00212234" w:rsidP="0069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C2">
              <w:rPr>
                <w:rFonts w:ascii="Times New Roman" w:hAnsi="Times New Roman" w:cs="Times New Roman"/>
                <w:sz w:val="20"/>
                <w:szCs w:val="20"/>
              </w:rPr>
              <w:t>Część 6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212234" w:rsidRPr="00B15EC2" w:rsidRDefault="00212234" w:rsidP="0069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</w:t>
            </w:r>
            <w:r w:rsidRPr="00B15EC2">
              <w:rPr>
                <w:rFonts w:ascii="Times New Roman" w:hAnsi="Times New Roman" w:cs="Times New Roman"/>
                <w:sz w:val="20"/>
                <w:szCs w:val="20"/>
              </w:rPr>
              <w:t>3 093,55</w:t>
            </w:r>
            <w:r>
              <w:t xml:space="preserve"> zł</w:t>
            </w:r>
          </w:p>
        </w:tc>
      </w:tr>
      <w:tr w:rsidR="00212234" w:rsidRPr="00B15EC2" w:rsidTr="00693086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12234" w:rsidRPr="00B15EC2" w:rsidRDefault="00212234" w:rsidP="0069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C2">
              <w:rPr>
                <w:rFonts w:ascii="Times New Roman" w:hAnsi="Times New Roman" w:cs="Times New Roman"/>
                <w:sz w:val="20"/>
                <w:szCs w:val="20"/>
              </w:rPr>
              <w:t>Część 7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212234" w:rsidRPr="00B15EC2" w:rsidRDefault="00212234" w:rsidP="0069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 </w:t>
            </w:r>
            <w:r w:rsidRPr="00B15EC2">
              <w:rPr>
                <w:rFonts w:ascii="Times New Roman" w:hAnsi="Times New Roman" w:cs="Times New Roman"/>
                <w:sz w:val="20"/>
                <w:szCs w:val="20"/>
              </w:rPr>
              <w:t>6 466,23</w:t>
            </w:r>
            <w:r>
              <w:t xml:space="preserve"> zł</w:t>
            </w:r>
          </w:p>
        </w:tc>
      </w:tr>
      <w:tr w:rsidR="00212234" w:rsidRPr="00B15EC2" w:rsidTr="00693086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12234" w:rsidRPr="00B15EC2" w:rsidRDefault="00212234" w:rsidP="0069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C2">
              <w:rPr>
                <w:rFonts w:ascii="Times New Roman" w:hAnsi="Times New Roman" w:cs="Times New Roman"/>
                <w:sz w:val="20"/>
                <w:szCs w:val="20"/>
              </w:rPr>
              <w:t>Część 8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212234" w:rsidRPr="00B15EC2" w:rsidRDefault="00212234" w:rsidP="0069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C2">
              <w:rPr>
                <w:rFonts w:ascii="Times New Roman" w:hAnsi="Times New Roman" w:cs="Times New Roman"/>
                <w:sz w:val="20"/>
                <w:szCs w:val="20"/>
              </w:rPr>
              <w:t>161 538,76</w:t>
            </w:r>
            <w:r>
              <w:t xml:space="preserve"> zł</w:t>
            </w:r>
          </w:p>
        </w:tc>
      </w:tr>
      <w:tr w:rsidR="00212234" w:rsidRPr="00B15EC2" w:rsidTr="00693086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</w:tcPr>
          <w:p w:rsidR="00212234" w:rsidRPr="00B15EC2" w:rsidRDefault="00212234" w:rsidP="0069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C2">
              <w:rPr>
                <w:rFonts w:ascii="Times New Roman" w:hAnsi="Times New Roman" w:cs="Times New Roman"/>
                <w:sz w:val="20"/>
                <w:szCs w:val="20"/>
              </w:rPr>
              <w:t>Część 9</w:t>
            </w:r>
          </w:p>
        </w:tc>
        <w:tc>
          <w:tcPr>
            <w:tcW w:w="4240" w:type="dxa"/>
            <w:shd w:val="clear" w:color="auto" w:fill="auto"/>
            <w:noWrap/>
            <w:vAlign w:val="center"/>
          </w:tcPr>
          <w:p w:rsidR="00212234" w:rsidRPr="00B15EC2" w:rsidRDefault="00212234" w:rsidP="0069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C2">
              <w:rPr>
                <w:rFonts w:ascii="Times New Roman" w:hAnsi="Times New Roman" w:cs="Times New Roman"/>
                <w:sz w:val="20"/>
                <w:szCs w:val="20"/>
              </w:rPr>
              <w:t>295 864,00</w:t>
            </w:r>
            <w:r>
              <w:t xml:space="preserve"> zł</w:t>
            </w:r>
          </w:p>
        </w:tc>
      </w:tr>
    </w:tbl>
    <w:p w:rsidR="00212234" w:rsidRDefault="00212234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DC65D3" w:rsidRDefault="00DC65D3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DC65D3" w:rsidRDefault="00DC65D3" w:rsidP="00DC65D3">
      <w:pPr>
        <w:tabs>
          <w:tab w:val="right" w:pos="9356"/>
        </w:tabs>
        <w:rPr>
          <w:rFonts w:ascii="Garamond" w:hAnsi="Garamond"/>
          <w:bCs/>
        </w:rPr>
      </w:pPr>
      <w:r>
        <w:rPr>
          <w:rFonts w:ascii="Garamond" w:hAnsi="Garamond" w:cs="Times New Roman"/>
          <w:sz w:val="24"/>
          <w:szCs w:val="24"/>
        </w:rPr>
        <w:t>W terminie 3 dni od dnia zamieszczenia niniejszej informacji wykonawca zobowiązany jest do przekazania Zamawiającemu oświadczenia o przynależności lub braku przynależności do tej samej grupy kapitałowej,(</w:t>
      </w:r>
      <w:r>
        <w:rPr>
          <w:rFonts w:ascii="Garamond" w:hAnsi="Garamond"/>
          <w:bCs/>
        </w:rPr>
        <w:t xml:space="preserve"> Załącznik nr 4 do specyfikacji) </w:t>
      </w:r>
      <w:r>
        <w:rPr>
          <w:rFonts w:ascii="Garamond" w:hAnsi="Garamond" w:cs="Times New Roman"/>
          <w:sz w:val="24"/>
          <w:szCs w:val="24"/>
        </w:rPr>
        <w:t xml:space="preserve"> o której mowa w art. 24 ust. 1 pkt. 23 ustawy Prawo zamówień publicznych.</w:t>
      </w:r>
    </w:p>
    <w:p w:rsidR="00DC65D3" w:rsidRDefault="00DC65D3" w:rsidP="00DC65D3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Oświadczenie musi być złożone w formie oryginału lub kopii poświadczonej notarialnie i musi odnosić się tylko do wykonawców, którzy złożyli oferty w przedmiotowym postępowaniu. </w:t>
      </w:r>
      <w:r>
        <w:rPr>
          <w:rFonts w:ascii="Garamond" w:hAnsi="Garamond" w:cs="Times New Roman"/>
          <w:sz w:val="24"/>
          <w:szCs w:val="24"/>
          <w:u w:val="single"/>
        </w:rPr>
        <w:t>Nie należy składać listy podmiotów należących do tej samej grupy kapitałowej.</w:t>
      </w:r>
      <w:r>
        <w:rPr>
          <w:rFonts w:ascii="Garamond" w:hAnsi="Garamond" w:cs="Times New Roman"/>
          <w:sz w:val="24"/>
          <w:szCs w:val="24"/>
        </w:rPr>
        <w:t xml:space="preserve"> </w:t>
      </w:r>
    </w:p>
    <w:p w:rsidR="005153BA" w:rsidRPr="00CB35D2" w:rsidRDefault="005153BA">
      <w:pPr>
        <w:rPr>
          <w:rFonts w:ascii="Garamond" w:hAnsi="Garamond" w:cs="Times New Roman"/>
        </w:rPr>
      </w:pPr>
    </w:p>
    <w:sectPr w:rsidR="005153BA" w:rsidRPr="00CB35D2" w:rsidSect="006B18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A99" w:rsidRDefault="006A2A99" w:rsidP="00A7648A">
      <w:pPr>
        <w:spacing w:after="0" w:line="240" w:lineRule="auto"/>
      </w:pPr>
      <w:r>
        <w:separator/>
      </w:r>
    </w:p>
  </w:endnote>
  <w:endnote w:type="continuationSeparator" w:id="0">
    <w:p w:rsidR="006A2A99" w:rsidRDefault="006A2A99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A99" w:rsidRDefault="006A2A99" w:rsidP="00A7648A">
      <w:pPr>
        <w:spacing w:after="0" w:line="240" w:lineRule="auto"/>
      </w:pPr>
      <w:r>
        <w:separator/>
      </w:r>
    </w:p>
  </w:footnote>
  <w:footnote w:type="continuationSeparator" w:id="0">
    <w:p w:rsidR="006A2A99" w:rsidRDefault="006A2A99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8A" w:rsidRPr="005153BA" w:rsidRDefault="00C52303" w:rsidP="00A7648A">
    <w:pPr>
      <w:pStyle w:val="Nagwek"/>
      <w:rPr>
        <w:sz w:val="22"/>
        <w:szCs w:val="22"/>
      </w:rPr>
    </w:pPr>
    <w:r>
      <w:rPr>
        <w:sz w:val="22"/>
        <w:szCs w:val="22"/>
      </w:rPr>
      <w:t>DFP.271.</w:t>
    </w:r>
    <w:r w:rsidR="007D2EF2">
      <w:rPr>
        <w:sz w:val="22"/>
        <w:szCs w:val="22"/>
      </w:rPr>
      <w:t>52</w:t>
    </w:r>
    <w:r w:rsidR="00AE4C06">
      <w:rPr>
        <w:sz w:val="22"/>
        <w:szCs w:val="22"/>
      </w:rPr>
      <w:t>.2018.AJ</w:t>
    </w:r>
  </w:p>
  <w:p w:rsidR="00A7648A" w:rsidRDefault="00A764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451"/>
    <w:rsid w:val="00006505"/>
    <w:rsid w:val="00044927"/>
    <w:rsid w:val="000724BB"/>
    <w:rsid w:val="00080435"/>
    <w:rsid w:val="00093913"/>
    <w:rsid w:val="000942EB"/>
    <w:rsid w:val="000B5D36"/>
    <w:rsid w:val="000E5E41"/>
    <w:rsid w:val="000F7A25"/>
    <w:rsid w:val="0010450A"/>
    <w:rsid w:val="001154F7"/>
    <w:rsid w:val="0014132A"/>
    <w:rsid w:val="0014526B"/>
    <w:rsid w:val="00180A4D"/>
    <w:rsid w:val="00182B62"/>
    <w:rsid w:val="00186EAE"/>
    <w:rsid w:val="00193556"/>
    <w:rsid w:val="001B03A5"/>
    <w:rsid w:val="001B1BBC"/>
    <w:rsid w:val="001B43B5"/>
    <w:rsid w:val="001D054C"/>
    <w:rsid w:val="00212234"/>
    <w:rsid w:val="00213898"/>
    <w:rsid w:val="00213A48"/>
    <w:rsid w:val="002205BC"/>
    <w:rsid w:val="00225500"/>
    <w:rsid w:val="00230888"/>
    <w:rsid w:val="00256E73"/>
    <w:rsid w:val="0026369D"/>
    <w:rsid w:val="00277D90"/>
    <w:rsid w:val="00283753"/>
    <w:rsid w:val="002C73CD"/>
    <w:rsid w:val="002D32C8"/>
    <w:rsid w:val="002D5F6E"/>
    <w:rsid w:val="00303045"/>
    <w:rsid w:val="00310343"/>
    <w:rsid w:val="003337E9"/>
    <w:rsid w:val="00347C3E"/>
    <w:rsid w:val="003510AA"/>
    <w:rsid w:val="003575D0"/>
    <w:rsid w:val="00363E1A"/>
    <w:rsid w:val="00377E9B"/>
    <w:rsid w:val="0038310E"/>
    <w:rsid w:val="00384EA6"/>
    <w:rsid w:val="00393B2A"/>
    <w:rsid w:val="003A2F38"/>
    <w:rsid w:val="003C01B6"/>
    <w:rsid w:val="003C04C9"/>
    <w:rsid w:val="003E71DA"/>
    <w:rsid w:val="00437B81"/>
    <w:rsid w:val="0045132F"/>
    <w:rsid w:val="00460B95"/>
    <w:rsid w:val="004731C6"/>
    <w:rsid w:val="00491B81"/>
    <w:rsid w:val="004B0325"/>
    <w:rsid w:val="004F4900"/>
    <w:rsid w:val="005153BA"/>
    <w:rsid w:val="00530AA1"/>
    <w:rsid w:val="005610DB"/>
    <w:rsid w:val="005614FE"/>
    <w:rsid w:val="00572226"/>
    <w:rsid w:val="0057665D"/>
    <w:rsid w:val="005862ED"/>
    <w:rsid w:val="00586FFB"/>
    <w:rsid w:val="0059399C"/>
    <w:rsid w:val="005A4CDF"/>
    <w:rsid w:val="005B504B"/>
    <w:rsid w:val="005B6493"/>
    <w:rsid w:val="005D1933"/>
    <w:rsid w:val="005E35D4"/>
    <w:rsid w:val="005F7451"/>
    <w:rsid w:val="00605581"/>
    <w:rsid w:val="00605834"/>
    <w:rsid w:val="00641E9A"/>
    <w:rsid w:val="006432C6"/>
    <w:rsid w:val="00643F5E"/>
    <w:rsid w:val="00674D9A"/>
    <w:rsid w:val="006A2A99"/>
    <w:rsid w:val="006B18BE"/>
    <w:rsid w:val="006C6DE2"/>
    <w:rsid w:val="006D1E57"/>
    <w:rsid w:val="006D6458"/>
    <w:rsid w:val="006D715B"/>
    <w:rsid w:val="00723CF7"/>
    <w:rsid w:val="007276C6"/>
    <w:rsid w:val="007349FC"/>
    <w:rsid w:val="00780DB6"/>
    <w:rsid w:val="00781288"/>
    <w:rsid w:val="007A74DC"/>
    <w:rsid w:val="007B36C6"/>
    <w:rsid w:val="007D169D"/>
    <w:rsid w:val="007D2EEC"/>
    <w:rsid w:val="007D2EF2"/>
    <w:rsid w:val="00801A12"/>
    <w:rsid w:val="00810744"/>
    <w:rsid w:val="00825241"/>
    <w:rsid w:val="008270BE"/>
    <w:rsid w:val="008420BB"/>
    <w:rsid w:val="0087218A"/>
    <w:rsid w:val="00874F7A"/>
    <w:rsid w:val="00883078"/>
    <w:rsid w:val="008C42DB"/>
    <w:rsid w:val="008E0588"/>
    <w:rsid w:val="008F051A"/>
    <w:rsid w:val="009022DE"/>
    <w:rsid w:val="00905F42"/>
    <w:rsid w:val="00926EC9"/>
    <w:rsid w:val="00930681"/>
    <w:rsid w:val="00953EDE"/>
    <w:rsid w:val="00976104"/>
    <w:rsid w:val="009B1250"/>
    <w:rsid w:val="009D1297"/>
    <w:rsid w:val="009E6CF0"/>
    <w:rsid w:val="00A053F3"/>
    <w:rsid w:val="00A11989"/>
    <w:rsid w:val="00A16070"/>
    <w:rsid w:val="00A25E93"/>
    <w:rsid w:val="00A37900"/>
    <w:rsid w:val="00A66A0E"/>
    <w:rsid w:val="00A7648A"/>
    <w:rsid w:val="00A94BD1"/>
    <w:rsid w:val="00A96716"/>
    <w:rsid w:val="00AA7102"/>
    <w:rsid w:val="00AB16C9"/>
    <w:rsid w:val="00AB4DA3"/>
    <w:rsid w:val="00AB6125"/>
    <w:rsid w:val="00AE4C06"/>
    <w:rsid w:val="00B06218"/>
    <w:rsid w:val="00B11B9C"/>
    <w:rsid w:val="00B303E6"/>
    <w:rsid w:val="00B30526"/>
    <w:rsid w:val="00B32A14"/>
    <w:rsid w:val="00B44BB5"/>
    <w:rsid w:val="00B44BF5"/>
    <w:rsid w:val="00B46D92"/>
    <w:rsid w:val="00B647AA"/>
    <w:rsid w:val="00B7733C"/>
    <w:rsid w:val="00BA5F24"/>
    <w:rsid w:val="00BB39DE"/>
    <w:rsid w:val="00BB6F9A"/>
    <w:rsid w:val="00BC1D8A"/>
    <w:rsid w:val="00BC605B"/>
    <w:rsid w:val="00BD609F"/>
    <w:rsid w:val="00BE6291"/>
    <w:rsid w:val="00C000BB"/>
    <w:rsid w:val="00C20A15"/>
    <w:rsid w:val="00C20B83"/>
    <w:rsid w:val="00C22786"/>
    <w:rsid w:val="00C52303"/>
    <w:rsid w:val="00C55897"/>
    <w:rsid w:val="00C60F8B"/>
    <w:rsid w:val="00C623F4"/>
    <w:rsid w:val="00C74C73"/>
    <w:rsid w:val="00C83C6C"/>
    <w:rsid w:val="00CB0A41"/>
    <w:rsid w:val="00CB35D2"/>
    <w:rsid w:val="00CB5CA5"/>
    <w:rsid w:val="00CD46CC"/>
    <w:rsid w:val="00CD59D3"/>
    <w:rsid w:val="00CD6BB7"/>
    <w:rsid w:val="00CF0705"/>
    <w:rsid w:val="00CF7AA0"/>
    <w:rsid w:val="00D01463"/>
    <w:rsid w:val="00D10B62"/>
    <w:rsid w:val="00D63183"/>
    <w:rsid w:val="00D8158D"/>
    <w:rsid w:val="00D824A9"/>
    <w:rsid w:val="00D844AB"/>
    <w:rsid w:val="00D91E01"/>
    <w:rsid w:val="00DB0CF2"/>
    <w:rsid w:val="00DC65D3"/>
    <w:rsid w:val="00DD6CF4"/>
    <w:rsid w:val="00E015AD"/>
    <w:rsid w:val="00E114E8"/>
    <w:rsid w:val="00E16BD3"/>
    <w:rsid w:val="00E32F8F"/>
    <w:rsid w:val="00E35AD2"/>
    <w:rsid w:val="00E44DE2"/>
    <w:rsid w:val="00E50B05"/>
    <w:rsid w:val="00E57CA9"/>
    <w:rsid w:val="00E75C56"/>
    <w:rsid w:val="00E81F32"/>
    <w:rsid w:val="00EA3129"/>
    <w:rsid w:val="00EB03CB"/>
    <w:rsid w:val="00ED3676"/>
    <w:rsid w:val="00EF4D1B"/>
    <w:rsid w:val="00F0194B"/>
    <w:rsid w:val="00F242DE"/>
    <w:rsid w:val="00F3550C"/>
    <w:rsid w:val="00F501D8"/>
    <w:rsid w:val="00F91CFA"/>
    <w:rsid w:val="00FB243D"/>
    <w:rsid w:val="00FB78AA"/>
    <w:rsid w:val="00FC1F06"/>
    <w:rsid w:val="00FD123F"/>
    <w:rsid w:val="00FD5234"/>
    <w:rsid w:val="00F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0D2BF"/>
  <w15:docId w15:val="{B3502315-5D4A-4543-A6CC-6FB253A4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Arletta Jędrasiewicz</cp:lastModifiedBy>
  <cp:revision>101</cp:revision>
  <cp:lastPrinted>2018-03-26T10:23:00Z</cp:lastPrinted>
  <dcterms:created xsi:type="dcterms:W3CDTF">2016-09-29T06:33:00Z</dcterms:created>
  <dcterms:modified xsi:type="dcterms:W3CDTF">2018-05-16T11:23:00Z</dcterms:modified>
</cp:coreProperties>
</file>