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6745A9" w:rsidRDefault="00FA1A7F" w:rsidP="006745A9">
      <w:pPr>
        <w:ind w:left="284"/>
        <w:jc w:val="both"/>
        <w:rPr>
          <w:b/>
          <w:color w:val="FF0000"/>
        </w:rPr>
      </w:pPr>
      <w:r w:rsidRPr="00084AE8">
        <w:rPr>
          <w:rFonts w:ascii="Times New Roman" w:eastAsia="Times New Roman" w:hAnsi="Times New Roman" w:cs="Times New Roman"/>
          <w:lang w:eastAsia="pl-PL"/>
        </w:rPr>
        <w:t>Dotyczy postępowania</w:t>
      </w:r>
      <w:r w:rsidR="001376F2" w:rsidRPr="00084A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61AC2" w:rsidRPr="00084AE8">
        <w:rPr>
          <w:rFonts w:ascii="Times New Roman" w:eastAsia="Times New Roman" w:hAnsi="Times New Roman" w:cs="Times New Roman"/>
          <w:lang w:eastAsia="pl-PL"/>
        </w:rPr>
        <w:t>na</w:t>
      </w:r>
      <w:r w:rsidR="00603408">
        <w:rPr>
          <w:rFonts w:ascii="Times New Roman" w:eastAsia="Times New Roman" w:hAnsi="Times New Roman" w:cs="Times New Roman"/>
          <w:lang w:eastAsia="pl-PL"/>
        </w:rPr>
        <w:t>:</w:t>
      </w:r>
      <w:r w:rsidR="006745A9" w:rsidRPr="006745A9">
        <w:rPr>
          <w:rFonts w:ascii="Garamond" w:hAnsi="Garamond"/>
          <w:b/>
          <w:bCs/>
        </w:rPr>
        <w:t xml:space="preserve"> </w:t>
      </w:r>
      <w:bookmarkStart w:id="0" w:name="_GoBack"/>
      <w:r w:rsidR="006745A9" w:rsidRPr="006E6256">
        <w:rPr>
          <w:rFonts w:ascii="Garamond" w:hAnsi="Garamond"/>
          <w:b/>
          <w:bCs/>
        </w:rPr>
        <w:t>dostawa zestawów CE IVD</w:t>
      </w:r>
      <w:r w:rsidR="006745A9">
        <w:rPr>
          <w:rFonts w:ascii="Garamond" w:hAnsi="Garamond"/>
          <w:b/>
          <w:bCs/>
        </w:rPr>
        <w:t xml:space="preserve"> oraz materiałów zużywalnych</w:t>
      </w:r>
      <w:r w:rsidR="006745A9" w:rsidRPr="006E6256">
        <w:rPr>
          <w:rFonts w:ascii="Garamond" w:hAnsi="Garamond"/>
          <w:b/>
          <w:bCs/>
        </w:rPr>
        <w:t xml:space="preserve"> do jednoczasowego wykrywania DNA/RNA różnych patogenów wraz z dzierżawą aparatów do jednoczesnego przeprowadzenia zautomatyzowanej reakcji amplifikacji/detekcji </w:t>
      </w:r>
      <w:r w:rsidR="006745A9">
        <w:rPr>
          <w:rFonts w:ascii="Garamond" w:hAnsi="Garamond"/>
          <w:b/>
          <w:bCs/>
        </w:rPr>
        <w:br/>
      </w:r>
      <w:r w:rsidR="006745A9">
        <w:rPr>
          <w:rFonts w:ascii="Garamond" w:hAnsi="Garamond"/>
          <w:b/>
          <w:bCs/>
        </w:rPr>
        <w:t>w technologii Real-</w:t>
      </w:r>
      <w:proofErr w:type="spellStart"/>
      <w:r w:rsidR="006745A9">
        <w:rPr>
          <w:rFonts w:ascii="Garamond" w:hAnsi="Garamond"/>
          <w:b/>
          <w:bCs/>
        </w:rPr>
        <w:t>time</w:t>
      </w:r>
      <w:proofErr w:type="spellEnd"/>
      <w:r w:rsidR="006745A9">
        <w:rPr>
          <w:rFonts w:ascii="Garamond" w:hAnsi="Garamond"/>
          <w:b/>
          <w:bCs/>
        </w:rPr>
        <w:t xml:space="preserve"> PCR</w:t>
      </w:r>
      <w:r w:rsidR="00603408">
        <w:rPr>
          <w:rFonts w:ascii="Garamond" w:hAnsi="Garamond"/>
          <w:b/>
          <w:bCs/>
        </w:rPr>
        <w:t xml:space="preserve"> </w:t>
      </w:r>
      <w:r w:rsidR="00603408">
        <w:rPr>
          <w:rFonts w:ascii="Times New Roman" w:eastAsia="Times New Roman" w:hAnsi="Times New Roman" w:cs="Times New Roman"/>
          <w:lang w:eastAsia="pl-PL"/>
        </w:rPr>
        <w:t>(DFP.271.17</w:t>
      </w:r>
      <w:r w:rsidR="007B60FD" w:rsidRPr="006021F6">
        <w:rPr>
          <w:rFonts w:ascii="Times New Roman" w:eastAsia="Times New Roman" w:hAnsi="Times New Roman" w:cs="Times New Roman"/>
          <w:lang w:eastAsia="pl-PL"/>
        </w:rPr>
        <w:t>.2019</w:t>
      </w:r>
      <w:r w:rsidR="0025751C" w:rsidRPr="006021F6">
        <w:rPr>
          <w:rFonts w:ascii="Times New Roman" w:eastAsia="Times New Roman" w:hAnsi="Times New Roman" w:cs="Times New Roman"/>
          <w:lang w:eastAsia="pl-PL"/>
        </w:rPr>
        <w:t>.SP</w:t>
      </w:r>
      <w:r w:rsidR="00761AC2" w:rsidRPr="006021F6">
        <w:rPr>
          <w:rFonts w:ascii="Times New Roman" w:eastAsia="Times New Roman" w:hAnsi="Times New Roman" w:cs="Times New Roman"/>
          <w:lang w:eastAsia="pl-PL"/>
        </w:rPr>
        <w:t>)</w:t>
      </w:r>
      <w:r w:rsidR="006745A9">
        <w:rPr>
          <w:rFonts w:ascii="Times New Roman" w:eastAsia="Times New Roman" w:hAnsi="Times New Roman" w:cs="Times New Roman"/>
          <w:lang w:eastAsia="pl-PL"/>
        </w:rPr>
        <w:t>.</w:t>
      </w:r>
    </w:p>
    <w:bookmarkEnd w:id="0"/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F10146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10146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F10146" w:rsidRDefault="001376F2" w:rsidP="004E29ED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F10146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F10146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F10146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F10146">
        <w:rPr>
          <w:rFonts w:ascii="Times New Roman" w:hAnsi="Times New Roman" w:cs="Times New Roman"/>
        </w:rPr>
        <w:t xml:space="preserve"> </w:t>
      </w:r>
      <w:r w:rsidR="00D64BD8" w:rsidRPr="00F10146">
        <w:rPr>
          <w:rFonts w:ascii="Times New Roman" w:hAnsi="Times New Roman" w:cs="Times New Roman"/>
        </w:rPr>
        <w:t>z </w:t>
      </w:r>
      <w:r w:rsidRPr="00F10146">
        <w:rPr>
          <w:rFonts w:ascii="Times New Roman" w:hAnsi="Times New Roman" w:cs="Times New Roman"/>
        </w:rPr>
        <w:t>pr</w:t>
      </w:r>
      <w:r w:rsidR="00A1261A" w:rsidRPr="00F10146">
        <w:rPr>
          <w:rFonts w:ascii="Times New Roman" w:hAnsi="Times New Roman" w:cs="Times New Roman"/>
        </w:rPr>
        <w:t>zetwarzaniem danych osobowych i w </w:t>
      </w:r>
      <w:r w:rsidRPr="00F10146">
        <w:rPr>
          <w:rFonts w:ascii="Times New Roman" w:hAnsi="Times New Roman" w:cs="Times New Roman"/>
        </w:rPr>
        <w:t xml:space="preserve">sprawie swobodnego przepływu takich danych oraz uchylenia dyrektywy 95/46/WE (ogólne rozporządzenie o ochronie danych) (Dz. Urz. UE L 119 z 04.05.2016, str. 1), </w:t>
      </w:r>
      <w:r w:rsidRPr="00F10146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F10146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F10146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F10146">
        <w:rPr>
          <w:rFonts w:ascii="Times New Roman" w:hAnsi="Times New Roman" w:cs="Times New Roman"/>
        </w:rPr>
        <w:t>;</w:t>
      </w:r>
    </w:p>
    <w:p w:rsidR="00166B7C" w:rsidRPr="00F10146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F10146">
        <w:rPr>
          <w:rFonts w:ascii="Times New Roman" w:eastAsia="Times New Roman" w:hAnsi="Times New Roman" w:cs="Times New Roman"/>
          <w:lang w:eastAsia="pl-PL"/>
        </w:rPr>
        <w:t>, z którym m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F10146">
        <w:rPr>
          <w:rFonts w:ascii="Times New Roman" w:eastAsia="Times New Roman" w:hAnsi="Times New Roman" w:cs="Times New Roman"/>
          <w:lang w:eastAsia="pl-PL"/>
        </w:rPr>
        <w:t>przypadku jakichkolwiek pytań lub uwag dotyczących przetwarzan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ia Pani/Pana danych osobowych i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praw przysługujących Pani/Panu na mocy przepisów o ochronie danych osobowych. Dane kontaktowe: </w:t>
      </w:r>
      <w:r w:rsidRPr="00F10146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9" w:history="1">
        <w:r w:rsidRPr="00F10146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F10146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6745A9" w:rsidRDefault="00166B7C" w:rsidP="006745A9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6745A9">
        <w:rPr>
          <w:rFonts w:ascii="Times New Roman" w:eastAsia="Times New Roman" w:hAnsi="Times New Roman" w:cs="Times New Roman"/>
          <w:lang w:eastAsia="pl-PL"/>
        </w:rPr>
        <w:t xml:space="preserve">związanym z postępowaniem o udzielenie zamówienia publicznego </w:t>
      </w:r>
      <w:r w:rsidR="001376F2" w:rsidRPr="006745A9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7B60FD" w:rsidRPr="006745A9">
        <w:rPr>
          <w:rFonts w:ascii="Times New Roman" w:eastAsia="Times New Roman" w:hAnsi="Times New Roman" w:cs="Times New Roman"/>
          <w:lang w:eastAsia="pl-PL"/>
        </w:rPr>
        <w:t>usługę</w:t>
      </w:r>
      <w:r w:rsidR="00693183" w:rsidRPr="006745A9">
        <w:rPr>
          <w:rFonts w:ascii="Times New Roman" w:eastAsia="Times New Roman" w:hAnsi="Times New Roman" w:cs="Times New Roman"/>
          <w:lang w:eastAsia="pl-PL"/>
        </w:rPr>
        <w:t>:</w:t>
      </w:r>
      <w:r w:rsidR="00603408" w:rsidRPr="006745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5A9" w:rsidRPr="006745A9">
        <w:rPr>
          <w:rFonts w:ascii="Times New Roman" w:eastAsia="Times New Roman" w:hAnsi="Times New Roman" w:cs="Times New Roman"/>
          <w:b/>
          <w:lang w:eastAsia="pl-PL"/>
        </w:rPr>
        <w:t xml:space="preserve">dostawa zestawów CE IVD oraz materiałów zużywalnych do jednoczasowego wykrywania DNA/RNA różnych patogenów wraz z dzierżawą aparatów do jednoczesnego przeprowadzenia zautomatyzowanej reakcji amplifikacji/detekcji </w:t>
      </w:r>
      <w:r w:rsidR="006745A9" w:rsidRPr="006745A9">
        <w:rPr>
          <w:rFonts w:ascii="Times New Roman" w:eastAsia="Times New Roman" w:hAnsi="Times New Roman" w:cs="Times New Roman"/>
          <w:b/>
          <w:lang w:eastAsia="pl-PL"/>
        </w:rPr>
        <w:t>w technologii Real-</w:t>
      </w:r>
      <w:proofErr w:type="spellStart"/>
      <w:r w:rsidR="006745A9" w:rsidRPr="006745A9">
        <w:rPr>
          <w:rFonts w:ascii="Times New Roman" w:eastAsia="Times New Roman" w:hAnsi="Times New Roman" w:cs="Times New Roman"/>
          <w:b/>
          <w:lang w:eastAsia="pl-PL"/>
        </w:rPr>
        <w:t>time</w:t>
      </w:r>
      <w:proofErr w:type="spellEnd"/>
      <w:r w:rsidR="006745A9" w:rsidRPr="006745A9">
        <w:rPr>
          <w:rFonts w:ascii="Times New Roman" w:eastAsia="Times New Roman" w:hAnsi="Times New Roman" w:cs="Times New Roman"/>
          <w:b/>
          <w:lang w:eastAsia="pl-PL"/>
        </w:rPr>
        <w:t xml:space="preserve"> PCR</w:t>
      </w:r>
      <w:r w:rsidR="006745A9" w:rsidRPr="006745A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13403" w:rsidRPr="006745A9">
        <w:rPr>
          <w:rFonts w:ascii="Times New Roman" w:eastAsia="Times New Roman" w:hAnsi="Times New Roman" w:cs="Times New Roman"/>
          <w:lang w:eastAsia="pl-PL"/>
        </w:rPr>
        <w:t>prowadzonym</w:t>
      </w:r>
      <w:r w:rsidR="00032E3F" w:rsidRPr="006745A9">
        <w:rPr>
          <w:rFonts w:ascii="Times New Roman" w:eastAsia="Times New Roman" w:hAnsi="Times New Roman" w:cs="Times New Roman"/>
          <w:lang w:eastAsia="pl-PL"/>
        </w:rPr>
        <w:t xml:space="preserve"> w trybie </w:t>
      </w:r>
      <w:r w:rsidR="001376F2" w:rsidRPr="006745A9">
        <w:rPr>
          <w:rFonts w:ascii="Times New Roman" w:eastAsia="Times New Roman" w:hAnsi="Times New Roman" w:cs="Times New Roman"/>
          <w:lang w:eastAsia="pl-PL"/>
        </w:rPr>
        <w:t>przetargu nieograniczonego;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>”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  <w:r w:rsidR="00761AC2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="00A1261A" w:rsidRPr="00F10146">
        <w:rPr>
          <w:rFonts w:ascii="Times New Roman" w:eastAsia="Times New Roman" w:hAnsi="Times New Roman" w:cs="Times New Roman"/>
          <w:lang w:eastAsia="pl-PL"/>
        </w:rPr>
        <w:t>, związanym z udziałem w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F10146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F10146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10146">
        <w:rPr>
          <w:rFonts w:ascii="Times New Roman" w:eastAsia="Times New Roman" w:hAnsi="Times New Roman" w:cs="Times New Roman"/>
          <w:lang w:eastAsia="pl-PL"/>
        </w:rPr>
        <w:lastRenderedPageBreak/>
        <w:t>w odniesieniu do Pani/Pana danych osobowych decyzje nie będą podejmowane w sposób zautomatyzowa</w:t>
      </w:r>
      <w:r w:rsidR="00510646" w:rsidRPr="00F10146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F10146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F10146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F10146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F10146">
        <w:rPr>
          <w:rFonts w:ascii="Times New Roman" w:eastAsia="Times New Roman" w:hAnsi="Times New Roman" w:cs="Times New Roman"/>
          <w:lang w:eastAsia="pl-PL"/>
        </w:rPr>
        <w:t>.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F10146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F10146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F10146">
        <w:rPr>
          <w:sz w:val="22"/>
          <w:szCs w:val="22"/>
        </w:rPr>
        <w:t>skiej oraz Islandia, Norwegia i </w:t>
      </w:r>
      <w:r w:rsidRPr="00F10146">
        <w:rPr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E43" w:rsidRDefault="00FA6E43" w:rsidP="00B62535">
      <w:pPr>
        <w:spacing w:after="0" w:line="240" w:lineRule="auto"/>
      </w:pPr>
      <w:r>
        <w:separator/>
      </w:r>
    </w:p>
  </w:endnote>
  <w:endnote w:type="continuationSeparator" w:id="0">
    <w:p w:rsidR="00FA6E43" w:rsidRDefault="00FA6E43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5A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E43" w:rsidRDefault="00FA6E43" w:rsidP="00B62535">
      <w:pPr>
        <w:spacing w:after="0" w:line="240" w:lineRule="auto"/>
      </w:pPr>
      <w:r>
        <w:separator/>
      </w:r>
    </w:p>
  </w:footnote>
  <w:footnote w:type="continuationSeparator" w:id="0">
    <w:p w:rsidR="00FA6E43" w:rsidRDefault="00FA6E43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469E"/>
    <w:rsid w:val="00013C45"/>
    <w:rsid w:val="00032E3F"/>
    <w:rsid w:val="0004383D"/>
    <w:rsid w:val="00050E2F"/>
    <w:rsid w:val="00053B4F"/>
    <w:rsid w:val="0005456B"/>
    <w:rsid w:val="000559C7"/>
    <w:rsid w:val="0006561C"/>
    <w:rsid w:val="000752A2"/>
    <w:rsid w:val="00080A53"/>
    <w:rsid w:val="00084AE8"/>
    <w:rsid w:val="000A2258"/>
    <w:rsid w:val="000A5FF4"/>
    <w:rsid w:val="000B73B2"/>
    <w:rsid w:val="000C3C4F"/>
    <w:rsid w:val="000C4ADD"/>
    <w:rsid w:val="000C7C13"/>
    <w:rsid w:val="0010112E"/>
    <w:rsid w:val="001144F7"/>
    <w:rsid w:val="00116EAF"/>
    <w:rsid w:val="00121C0B"/>
    <w:rsid w:val="00125E0A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5751C"/>
    <w:rsid w:val="00264725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6769D"/>
    <w:rsid w:val="00571487"/>
    <w:rsid w:val="00572B4F"/>
    <w:rsid w:val="00585725"/>
    <w:rsid w:val="00587735"/>
    <w:rsid w:val="00593BFB"/>
    <w:rsid w:val="005A78DB"/>
    <w:rsid w:val="005C75CD"/>
    <w:rsid w:val="005E617F"/>
    <w:rsid w:val="006021F6"/>
    <w:rsid w:val="00603408"/>
    <w:rsid w:val="00614E5A"/>
    <w:rsid w:val="00634731"/>
    <w:rsid w:val="00647DF0"/>
    <w:rsid w:val="006665CC"/>
    <w:rsid w:val="006745A9"/>
    <w:rsid w:val="00693183"/>
    <w:rsid w:val="00696828"/>
    <w:rsid w:val="0069748F"/>
    <w:rsid w:val="006A01F1"/>
    <w:rsid w:val="006B3FA8"/>
    <w:rsid w:val="006D5187"/>
    <w:rsid w:val="006D5405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B60FD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4911"/>
    <w:rsid w:val="008856D3"/>
    <w:rsid w:val="0089514F"/>
    <w:rsid w:val="008966B9"/>
    <w:rsid w:val="008A267B"/>
    <w:rsid w:val="008B2219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17109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B6F52"/>
    <w:rsid w:val="00CC4049"/>
    <w:rsid w:val="00CC6293"/>
    <w:rsid w:val="00CD3C20"/>
    <w:rsid w:val="00CD3DF6"/>
    <w:rsid w:val="00CF3DD2"/>
    <w:rsid w:val="00D00D07"/>
    <w:rsid w:val="00D13403"/>
    <w:rsid w:val="00D30DAD"/>
    <w:rsid w:val="00D31D87"/>
    <w:rsid w:val="00D36AEC"/>
    <w:rsid w:val="00D438E2"/>
    <w:rsid w:val="00D64BD8"/>
    <w:rsid w:val="00D714D7"/>
    <w:rsid w:val="00D74B07"/>
    <w:rsid w:val="00D926A5"/>
    <w:rsid w:val="00DA1D81"/>
    <w:rsid w:val="00DF7D9E"/>
    <w:rsid w:val="00E01525"/>
    <w:rsid w:val="00E224DE"/>
    <w:rsid w:val="00E44BE3"/>
    <w:rsid w:val="00E5602B"/>
    <w:rsid w:val="00E73B8E"/>
    <w:rsid w:val="00E9531E"/>
    <w:rsid w:val="00E96729"/>
    <w:rsid w:val="00EE1C67"/>
    <w:rsid w:val="00EF0AA9"/>
    <w:rsid w:val="00EF4381"/>
    <w:rsid w:val="00F10146"/>
    <w:rsid w:val="00F2558A"/>
    <w:rsid w:val="00F51689"/>
    <w:rsid w:val="00F5775A"/>
    <w:rsid w:val="00F57E3E"/>
    <w:rsid w:val="00F60DD4"/>
    <w:rsid w:val="00F728FF"/>
    <w:rsid w:val="00FA1A7F"/>
    <w:rsid w:val="00FA6E43"/>
    <w:rsid w:val="00FB19E2"/>
    <w:rsid w:val="00FC5036"/>
    <w:rsid w:val="00FD5F9E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99ACB-D091-4E2A-866F-AC0DF6AB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8</cp:revision>
  <cp:lastPrinted>2019-03-06T07:12:00Z</cp:lastPrinted>
  <dcterms:created xsi:type="dcterms:W3CDTF">2019-02-27T12:48:00Z</dcterms:created>
  <dcterms:modified xsi:type="dcterms:W3CDTF">2019-03-20T08:30:00Z</dcterms:modified>
</cp:coreProperties>
</file>