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DC" w:rsidRDefault="00C040DC" w:rsidP="008937DF">
      <w:pPr>
        <w:jc w:val="center"/>
        <w:rPr>
          <w:rFonts w:ascii="Garamond" w:hAnsi="Garamond" w:cs="Arial"/>
          <w:b/>
        </w:rPr>
      </w:pPr>
    </w:p>
    <w:p w:rsidR="001376F2" w:rsidRPr="00C040DC" w:rsidRDefault="00C040DC" w:rsidP="00C040DC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„</w:t>
      </w:r>
      <w:r w:rsidR="008937DF" w:rsidRPr="008937DF">
        <w:rPr>
          <w:rFonts w:ascii="Garamond" w:hAnsi="Garamond" w:cs="Arial"/>
          <w:b/>
        </w:rPr>
        <w:t>Dostawa</w:t>
      </w:r>
      <w:r w:rsidR="005A4D68" w:rsidRPr="005A4D68">
        <w:rPr>
          <w:rFonts w:ascii="Garamond" w:hAnsi="Garamond" w:cs="Arial"/>
          <w:b/>
        </w:rPr>
        <w:t>, instalacja i uruchomienie tomografu optycznego</w:t>
      </w:r>
      <w:r w:rsidR="005A4D68">
        <w:rPr>
          <w:rFonts w:ascii="Garamond" w:hAnsi="Garamond" w:cs="Arial"/>
          <w:b/>
        </w:rPr>
        <w:t>”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8937DF">
      <w:pPr>
        <w:pStyle w:val="Tekstpodstawowy"/>
        <w:tabs>
          <w:tab w:val="left" w:pos="708"/>
        </w:tabs>
        <w:spacing w:line="360" w:lineRule="auto"/>
        <w:ind w:left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417F27" w:rsidRPr="00417F27">
        <w:rPr>
          <w:rFonts w:ascii="Garamond" w:hAnsi="Garamond" w:cs="Arial"/>
          <w:b/>
        </w:rPr>
        <w:t>d</w:t>
      </w:r>
      <w:r w:rsidR="001026C9" w:rsidRPr="00417F27">
        <w:rPr>
          <w:rFonts w:ascii="Garamond" w:hAnsi="Garamond" w:cs="Arial"/>
          <w:b/>
          <w:szCs w:val="22"/>
        </w:rPr>
        <w:t>o</w:t>
      </w:r>
      <w:r w:rsidR="00417F27">
        <w:rPr>
          <w:rFonts w:ascii="Garamond" w:hAnsi="Garamond" w:cs="Arial"/>
          <w:b/>
          <w:szCs w:val="22"/>
        </w:rPr>
        <w:t>stawę</w:t>
      </w:r>
      <w:r w:rsidR="005A4D68">
        <w:rPr>
          <w:rFonts w:ascii="Garamond" w:hAnsi="Garamond"/>
          <w:b/>
          <w:bCs/>
          <w:szCs w:val="22"/>
        </w:rPr>
        <w:t xml:space="preserve">, </w:t>
      </w:r>
      <w:r w:rsidR="004C272A">
        <w:rPr>
          <w:rFonts w:ascii="Garamond" w:hAnsi="Garamond" w:cs="Arial"/>
          <w:b/>
        </w:rPr>
        <w:t>instalację</w:t>
      </w:r>
      <w:bookmarkStart w:id="0" w:name="_GoBack"/>
      <w:bookmarkEnd w:id="0"/>
      <w:r w:rsidR="005A4D68" w:rsidRPr="005A4D68">
        <w:rPr>
          <w:rFonts w:ascii="Garamond" w:hAnsi="Garamond" w:cs="Arial"/>
          <w:b/>
        </w:rPr>
        <w:t xml:space="preserve"> i uruchomienie tomografu optycznego</w:t>
      </w:r>
      <w:r w:rsidR="005A4D68">
        <w:rPr>
          <w:rFonts w:ascii="Garamond" w:hAnsi="Garamond" w:cs="Arial"/>
          <w:b/>
        </w:rPr>
        <w:t xml:space="preserve"> </w:t>
      </w:r>
      <w:r w:rsidR="00032E3F" w:rsidRPr="005A4D68">
        <w:rPr>
          <w:rFonts w:ascii="Garamond" w:hAnsi="Garamond" w:cs="Arial"/>
        </w:rPr>
        <w:t xml:space="preserve">prowadzonym </w:t>
      </w:r>
      <w:r w:rsidR="00032E3F" w:rsidRPr="00FB4267">
        <w:rPr>
          <w:rFonts w:ascii="Garamond" w:hAnsi="Garamond" w:cs="Arial"/>
        </w:rPr>
        <w:t xml:space="preserve">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8E" w:rsidRDefault="00B6218E" w:rsidP="00B62535">
      <w:pPr>
        <w:spacing w:after="0" w:line="240" w:lineRule="auto"/>
      </w:pPr>
      <w:r>
        <w:separator/>
      </w:r>
    </w:p>
  </w:endnote>
  <w:endnote w:type="continuationSeparator" w:id="0">
    <w:p w:rsidR="00B6218E" w:rsidRDefault="00B6218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72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8E" w:rsidRDefault="00B6218E" w:rsidP="00B62535">
      <w:pPr>
        <w:spacing w:after="0" w:line="240" w:lineRule="auto"/>
      </w:pPr>
      <w:r>
        <w:separator/>
      </w:r>
    </w:p>
  </w:footnote>
  <w:footnote w:type="continuationSeparator" w:id="0">
    <w:p w:rsidR="00B6218E" w:rsidRDefault="00B6218E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C" w:rsidRPr="007C3D06" w:rsidRDefault="005A4D68" w:rsidP="00C040DC">
    <w:pPr>
      <w:pStyle w:val="Tekstprzypisudolnego"/>
      <w:spacing w:line="360" w:lineRule="auto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DFP.271.41</w:t>
    </w:r>
    <w:r w:rsidR="00C040DC">
      <w:rPr>
        <w:rFonts w:ascii="Garamond" w:hAnsi="Garamond" w:cs="Arial"/>
        <w:sz w:val="22"/>
        <w:szCs w:val="22"/>
      </w:rPr>
      <w:t>.2020</w:t>
    </w:r>
    <w:r w:rsidR="00C040DC" w:rsidRPr="007C3D06">
      <w:rPr>
        <w:rFonts w:ascii="Garamond" w:hAnsi="Garamond" w:cs="Arial"/>
        <w:sz w:val="22"/>
        <w:szCs w:val="22"/>
      </w:rPr>
      <w:t>.SP</w:t>
    </w:r>
  </w:p>
  <w:p w:rsidR="00C040DC" w:rsidRDefault="00C0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25C6"/>
    <w:rsid w:val="00032E3F"/>
    <w:rsid w:val="00033CAE"/>
    <w:rsid w:val="0004383D"/>
    <w:rsid w:val="00050E2F"/>
    <w:rsid w:val="00053B4F"/>
    <w:rsid w:val="0005456B"/>
    <w:rsid w:val="000559C7"/>
    <w:rsid w:val="0006561C"/>
    <w:rsid w:val="00074020"/>
    <w:rsid w:val="000752A2"/>
    <w:rsid w:val="000A2258"/>
    <w:rsid w:val="000A5FF4"/>
    <w:rsid w:val="000B73B2"/>
    <w:rsid w:val="000C3C4F"/>
    <w:rsid w:val="000C4ADD"/>
    <w:rsid w:val="000D61B9"/>
    <w:rsid w:val="000F3493"/>
    <w:rsid w:val="0010112E"/>
    <w:rsid w:val="001026C9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C7BAF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67977"/>
    <w:rsid w:val="00370EE2"/>
    <w:rsid w:val="00373AD8"/>
    <w:rsid w:val="0037510D"/>
    <w:rsid w:val="003A3206"/>
    <w:rsid w:val="003B72D7"/>
    <w:rsid w:val="003C2239"/>
    <w:rsid w:val="003C3B16"/>
    <w:rsid w:val="003D070D"/>
    <w:rsid w:val="003E1EFC"/>
    <w:rsid w:val="003E7957"/>
    <w:rsid w:val="003F400A"/>
    <w:rsid w:val="00417F27"/>
    <w:rsid w:val="004322C7"/>
    <w:rsid w:val="004365A3"/>
    <w:rsid w:val="00442269"/>
    <w:rsid w:val="00480EBD"/>
    <w:rsid w:val="004902AF"/>
    <w:rsid w:val="004911C8"/>
    <w:rsid w:val="00493CD7"/>
    <w:rsid w:val="004A7243"/>
    <w:rsid w:val="004C272A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4D68"/>
    <w:rsid w:val="005A78DB"/>
    <w:rsid w:val="005C75CD"/>
    <w:rsid w:val="005E617F"/>
    <w:rsid w:val="00634731"/>
    <w:rsid w:val="00647DF0"/>
    <w:rsid w:val="006665CC"/>
    <w:rsid w:val="00686E9E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11A29"/>
    <w:rsid w:val="00723AF0"/>
    <w:rsid w:val="007273F2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F1EB4"/>
    <w:rsid w:val="007F58A6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37DF"/>
    <w:rsid w:val="008938C2"/>
    <w:rsid w:val="0089514F"/>
    <w:rsid w:val="008966B9"/>
    <w:rsid w:val="008A267B"/>
    <w:rsid w:val="008B1329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B113D7"/>
    <w:rsid w:val="00B16D03"/>
    <w:rsid w:val="00B3725A"/>
    <w:rsid w:val="00B45C8E"/>
    <w:rsid w:val="00B60EFF"/>
    <w:rsid w:val="00B6218E"/>
    <w:rsid w:val="00B62535"/>
    <w:rsid w:val="00BB7A81"/>
    <w:rsid w:val="00BE3D72"/>
    <w:rsid w:val="00BF1B4D"/>
    <w:rsid w:val="00BF6DD3"/>
    <w:rsid w:val="00C00FB2"/>
    <w:rsid w:val="00C040DC"/>
    <w:rsid w:val="00C055B9"/>
    <w:rsid w:val="00C134CE"/>
    <w:rsid w:val="00C34CCA"/>
    <w:rsid w:val="00C41E6F"/>
    <w:rsid w:val="00C54117"/>
    <w:rsid w:val="00C649D2"/>
    <w:rsid w:val="00C85F10"/>
    <w:rsid w:val="00C9514B"/>
    <w:rsid w:val="00CB2126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DB45ED"/>
    <w:rsid w:val="00E01525"/>
    <w:rsid w:val="00E216F0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3722A"/>
    <w:rsid w:val="00F51689"/>
    <w:rsid w:val="00F5775A"/>
    <w:rsid w:val="00F57E3E"/>
    <w:rsid w:val="00F728FF"/>
    <w:rsid w:val="00FA1A7F"/>
    <w:rsid w:val="00FB19E2"/>
    <w:rsid w:val="00FB4267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F201-8B7C-4C8C-9676-20AFDD99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6</cp:revision>
  <cp:lastPrinted>2018-05-25T09:02:00Z</cp:lastPrinted>
  <dcterms:created xsi:type="dcterms:W3CDTF">2020-03-10T12:22:00Z</dcterms:created>
  <dcterms:modified xsi:type="dcterms:W3CDTF">2020-03-11T09:14:00Z</dcterms:modified>
</cp:coreProperties>
</file>