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813DC2">
        <w:rPr>
          <w:rFonts w:ascii="Garamond" w:eastAsia="Times New Roman" w:hAnsi="Garamond" w:cs="Times New Roman"/>
          <w:lang w:eastAsia="pl-PL"/>
        </w:rPr>
        <w:t>2</w:t>
      </w:r>
      <w:r w:rsidR="00EE1726">
        <w:rPr>
          <w:rFonts w:ascii="Garamond" w:eastAsia="Times New Roman" w:hAnsi="Garamond" w:cs="Times New Roman"/>
          <w:lang w:eastAsia="pl-PL"/>
        </w:rPr>
        <w:t>2</w:t>
      </w:r>
      <w:r w:rsidR="005B5EBA">
        <w:rPr>
          <w:rFonts w:ascii="Garamond" w:eastAsia="Times New Roman" w:hAnsi="Garamond" w:cs="Times New Roman"/>
          <w:lang w:eastAsia="pl-PL"/>
        </w:rPr>
        <w:t>.07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813DC2">
        <w:rPr>
          <w:rFonts w:ascii="Garamond" w:eastAsia="Times New Roman" w:hAnsi="Garamond" w:cs="Times New Roman"/>
          <w:lang w:eastAsia="pl-PL"/>
        </w:rPr>
        <w:t>65</w:t>
      </w:r>
      <w:r w:rsidRPr="000508E9">
        <w:rPr>
          <w:rFonts w:ascii="Garamond" w:eastAsia="Times New Roman" w:hAnsi="Garamond" w:cs="Times New Roman"/>
          <w:lang w:eastAsia="pl-PL"/>
        </w:rPr>
        <w:t>.2021.BM</w:t>
      </w:r>
    </w:p>
    <w:p w:rsidR="005B4BE3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237BA6" w:rsidRPr="000508E9" w:rsidRDefault="00237BA6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813DC2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813DC2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Pr="00813DC2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813DC2" w:rsidRPr="00813DC2">
        <w:rPr>
          <w:rFonts w:ascii="Garamond" w:hAnsi="Garamond"/>
          <w:i/>
          <w:color w:val="000000"/>
        </w:rPr>
        <w:t>produktów leczniczych oraz dietetycznych środków spożywczych specjalnego przeznaczenia medycznego do Apteki Szpitala Uniwersyteckiego w Krakowie.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11D09" w:rsidRPr="00850F52" w:rsidRDefault="003B4213" w:rsidP="00211D09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Zgodnie </w:t>
      </w:r>
      <w:r w:rsidR="00710891" w:rsidRPr="000508E9">
        <w:rPr>
          <w:rFonts w:ascii="Garamond" w:eastAsia="Times New Roman" w:hAnsi="Garamond" w:cs="Times New Roman"/>
          <w:lang w:eastAsia="pl-PL"/>
        </w:rPr>
        <w:t xml:space="preserve">z art. 284 ust. 6 </w:t>
      </w:r>
      <w:r w:rsidRPr="000508E9">
        <w:rPr>
          <w:rFonts w:ascii="Garamond" w:eastAsia="Times New Roman" w:hAnsi="Garamond" w:cs="Times New Roman"/>
          <w:lang w:eastAsia="pl-PL"/>
        </w:rPr>
        <w:t xml:space="preserve">ustawy z dnia 11 września 2019 r. Prawo zamówień publicznych przedstawiam odpowiedzi na pytania </w:t>
      </w:r>
      <w:r w:rsidRPr="00330856">
        <w:rPr>
          <w:rFonts w:ascii="Garamond" w:eastAsia="Times New Roman" w:hAnsi="Garamond" w:cs="Times New Roman"/>
          <w:lang w:eastAsia="pl-PL"/>
        </w:rPr>
        <w:t>w</w:t>
      </w:r>
      <w:r w:rsidR="00211D09" w:rsidRPr="00330856">
        <w:rPr>
          <w:rFonts w:ascii="Garamond" w:eastAsia="Times New Roman" w:hAnsi="Garamond" w:cs="Times New Roman"/>
          <w:lang w:eastAsia="pl-PL"/>
        </w:rPr>
        <w:t>ykonawców</w:t>
      </w:r>
      <w:r w:rsidR="00211D09" w:rsidRPr="00330856">
        <w:rPr>
          <w:rFonts w:ascii="Garamond" w:eastAsia="Times New Roman" w:hAnsi="Garamond"/>
          <w:lang w:eastAsia="pl-PL"/>
        </w:rPr>
        <w:t xml:space="preserve"> oraz zgodnie z art. 286 ust. 1 ustawy Prawo zamówień publicznych modyfikuję specyfikację warunków zamówienia:</w:t>
      </w:r>
    </w:p>
    <w:p w:rsidR="00211D09" w:rsidRPr="000508E9" w:rsidRDefault="00211D09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635BA" w:rsidRPr="00813DC2" w:rsidRDefault="006635BA" w:rsidP="00813DC2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13DC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C1D52" w:rsidRPr="00813DC2">
        <w:rPr>
          <w:rFonts w:ascii="Garamond" w:eastAsia="Times New Roman" w:hAnsi="Garamond" w:cs="Times New Roman"/>
          <w:b/>
          <w:bCs/>
          <w:lang w:eastAsia="pl-PL"/>
        </w:rPr>
        <w:t>1</w:t>
      </w:r>
    </w:p>
    <w:p w:rsidR="00813DC2" w:rsidRDefault="00813DC2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13DC2">
        <w:rPr>
          <w:rFonts w:ascii="Garamond" w:eastAsia="Times New Roman" w:hAnsi="Garamond" w:cs="Times New Roman"/>
          <w:lang w:eastAsia="pl-PL"/>
        </w:rPr>
        <w:t>Dotyczy § 3 ust. 5 wzoru umowy w zakresie Części nr 3</w:t>
      </w:r>
    </w:p>
    <w:p w:rsidR="00813DC2" w:rsidRDefault="00813DC2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13DC2">
        <w:rPr>
          <w:rFonts w:ascii="Garamond" w:eastAsia="Times New Roman" w:hAnsi="Garamond" w:cs="Times New Roman"/>
          <w:lang w:eastAsia="pl-PL"/>
        </w:rPr>
        <w:t>W związku z tym, iż dostępne na rynku polskim produkty do żywienia dojelitowego mają średnio 12-miesięczny okres przydatności od momentu wyprodukowania w fabryce, prosimy Państwa o uwzględnienie specyfiki produktów dojelitowych pod kątem terminu ważności oraz modyfikację zapisu - akceptując dostawy produktów do żywienia dojelitowego z terminem ważności nie krótszym niż połowa terminu ważności dla danego produktu?</w:t>
      </w:r>
    </w:p>
    <w:p w:rsidR="00847763" w:rsidRPr="00847763" w:rsidRDefault="00813DC2" w:rsidP="00847763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13DC2">
        <w:rPr>
          <w:rFonts w:ascii="Garamond" w:eastAsia="Times New Roman" w:hAnsi="Garamond" w:cs="Times New Roman"/>
          <w:b/>
          <w:lang w:eastAsia="pl-PL"/>
        </w:rPr>
        <w:t>Odpowiedź:</w:t>
      </w:r>
      <w:r w:rsidR="00847763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47763" w:rsidRPr="00847763">
        <w:rPr>
          <w:rFonts w:ascii="Garamond" w:hAnsi="Garamond" w:cs="Times New Roman"/>
        </w:rPr>
        <w:t>Wzór umowy ulega zmianie</w:t>
      </w:r>
      <w:r w:rsidR="00847763">
        <w:rPr>
          <w:rFonts w:ascii="Garamond" w:hAnsi="Garamond" w:cs="Times New Roman"/>
        </w:rPr>
        <w:t>.</w:t>
      </w:r>
      <w:r w:rsidR="00847763" w:rsidRPr="00847763">
        <w:rPr>
          <w:rFonts w:ascii="Garamond" w:hAnsi="Garamond" w:cs="Times New Roman"/>
        </w:rPr>
        <w:t xml:space="preserve"> § 3 ust 5 i 6 Wzoru Umowy otrzymują brzmienie:</w:t>
      </w:r>
    </w:p>
    <w:p w:rsidR="00847763" w:rsidRPr="00847763" w:rsidRDefault="00847763" w:rsidP="00847763">
      <w:pPr>
        <w:spacing w:after="0"/>
        <w:rPr>
          <w:rFonts w:ascii="Garamond" w:hAnsi="Garamond" w:cs="Times New Roman"/>
        </w:rPr>
      </w:pPr>
    </w:p>
    <w:p w:rsidR="00847763" w:rsidRPr="00847763" w:rsidRDefault="00865914" w:rsidP="00847763">
      <w:pPr>
        <w:rPr>
          <w:rFonts w:ascii="Garamond" w:hAnsi="Garamond" w:cs="Times New Roman"/>
        </w:rPr>
      </w:pPr>
      <w:r>
        <w:rPr>
          <w:rFonts w:ascii="Garamond" w:hAnsi="Garamond"/>
        </w:rPr>
        <w:t>„</w:t>
      </w:r>
      <w:r w:rsidR="00847763" w:rsidRPr="00847763">
        <w:rPr>
          <w:rFonts w:ascii="Garamond" w:hAnsi="Garamond"/>
        </w:rPr>
        <w:t>5.Wykonawca oświadcza, iż dostarczone produkty posiadają okres ważności nie krótszy niż 8</w:t>
      </w:r>
      <w:r w:rsidR="00847763" w:rsidRPr="00847763">
        <w:rPr>
          <w:rFonts w:ascii="Garamond" w:hAnsi="Garamond"/>
          <w:vertAlign w:val="superscript"/>
        </w:rPr>
        <w:t>3</w:t>
      </w:r>
      <w:r w:rsidR="00847763" w:rsidRPr="00847763">
        <w:rPr>
          <w:rFonts w:ascii="Garamond" w:hAnsi="Garamond"/>
        </w:rPr>
        <w:t>/12</w:t>
      </w:r>
      <w:r w:rsidR="00847763" w:rsidRPr="00847763">
        <w:rPr>
          <w:rFonts w:ascii="Garamond" w:hAnsi="Garamond"/>
          <w:vertAlign w:val="superscript"/>
        </w:rPr>
        <w:t>4</w:t>
      </w:r>
      <w:r w:rsidR="00847763" w:rsidRPr="00847763">
        <w:rPr>
          <w:rFonts w:ascii="Garamond" w:hAnsi="Garamond"/>
        </w:rPr>
        <w:t xml:space="preserve"> miesięcy</w:t>
      </w:r>
      <w:r w:rsidR="00847763" w:rsidRPr="00847763">
        <w:rPr>
          <w:rFonts w:ascii="Garamond" w:hAnsi="Garamond"/>
          <w:i/>
          <w:iCs/>
        </w:rPr>
        <w:t xml:space="preserve"> </w:t>
      </w:r>
      <w:r w:rsidR="00847763" w:rsidRPr="00847763">
        <w:rPr>
          <w:rFonts w:ascii="Garamond" w:hAnsi="Garamond"/>
        </w:rPr>
        <w:t>od dnia jego dostawy</w:t>
      </w:r>
      <w:r w:rsidR="00847763" w:rsidRPr="00847763">
        <w:rPr>
          <w:rFonts w:ascii="Garamond" w:hAnsi="Garamond" w:cs="Times New Roman"/>
        </w:rPr>
        <w:t>.</w:t>
      </w:r>
    </w:p>
    <w:p w:rsidR="00847763" w:rsidRPr="00847763" w:rsidRDefault="00847763" w:rsidP="00847763">
      <w:pPr>
        <w:rPr>
          <w:rFonts w:ascii="Garamond" w:hAnsi="Garamond" w:cs="Calibri"/>
        </w:rPr>
      </w:pPr>
      <w:r w:rsidRPr="00847763">
        <w:rPr>
          <w:rFonts w:ascii="Garamond" w:hAnsi="Garamond" w:cs="Times New Roman"/>
        </w:rPr>
        <w:t xml:space="preserve">6. </w:t>
      </w:r>
      <w:r w:rsidRPr="00847763">
        <w:rPr>
          <w:rFonts w:ascii="Garamond" w:hAnsi="Garamond"/>
        </w:rPr>
        <w:t>W przypadku dostarczenia produktu z terminem ważności krótszym niż 8</w:t>
      </w:r>
      <w:r w:rsidRPr="00847763">
        <w:rPr>
          <w:rFonts w:ascii="Garamond" w:hAnsi="Garamond"/>
          <w:vertAlign w:val="superscript"/>
        </w:rPr>
        <w:t>5</w:t>
      </w:r>
      <w:r w:rsidRPr="00847763">
        <w:rPr>
          <w:rFonts w:ascii="Garamond" w:hAnsi="Garamond"/>
        </w:rPr>
        <w:t>/12</w:t>
      </w:r>
      <w:r w:rsidRPr="00847763">
        <w:rPr>
          <w:rFonts w:ascii="Garamond" w:hAnsi="Garamond"/>
          <w:vertAlign w:val="superscript"/>
        </w:rPr>
        <w:t>6</w:t>
      </w:r>
      <w:r w:rsidRPr="00847763">
        <w:rPr>
          <w:rFonts w:ascii="Garamond" w:hAnsi="Garamond"/>
        </w:rPr>
        <w:t xml:space="preserve"> miesięcy Szpital Uniwersytecki zastrzega sobie prawo jego zwrotu na 3 miesiące przed upływem jego terminu ważności. </w:t>
      </w:r>
    </w:p>
    <w:p w:rsidR="00847763" w:rsidRPr="00847763" w:rsidRDefault="00847763" w:rsidP="00847763">
      <w:pPr>
        <w:pStyle w:val="Tekstprzypisudolnego"/>
        <w:rPr>
          <w:rFonts w:ascii="Garamond" w:hAnsi="Garamond"/>
          <w:sz w:val="22"/>
          <w:szCs w:val="22"/>
        </w:rPr>
      </w:pPr>
      <w:r w:rsidRPr="00847763">
        <w:rPr>
          <w:rFonts w:ascii="Garamond" w:hAnsi="Garamond"/>
          <w:sz w:val="22"/>
          <w:szCs w:val="22"/>
          <w:vertAlign w:val="superscript"/>
        </w:rPr>
        <w:t xml:space="preserve">3 </w:t>
      </w:r>
      <w:r w:rsidRPr="00847763">
        <w:rPr>
          <w:rFonts w:ascii="Garamond" w:hAnsi="Garamond"/>
          <w:sz w:val="22"/>
          <w:szCs w:val="22"/>
        </w:rPr>
        <w:t>Dotyczy cz. 3.</w:t>
      </w:r>
    </w:p>
    <w:p w:rsidR="00847763" w:rsidRPr="00847763" w:rsidRDefault="00847763" w:rsidP="00847763">
      <w:pPr>
        <w:pStyle w:val="Tekstprzypisudolnego"/>
        <w:rPr>
          <w:rFonts w:ascii="Garamond" w:hAnsi="Garamond"/>
          <w:sz w:val="22"/>
          <w:szCs w:val="22"/>
        </w:rPr>
      </w:pPr>
      <w:r w:rsidRPr="00847763">
        <w:rPr>
          <w:rStyle w:val="Odwoanieprzypisudolnego"/>
          <w:rFonts w:ascii="Garamond" w:hAnsi="Garamond"/>
          <w:sz w:val="22"/>
          <w:szCs w:val="22"/>
        </w:rPr>
        <w:t>4</w:t>
      </w:r>
      <w:r w:rsidRPr="00847763">
        <w:rPr>
          <w:rFonts w:ascii="Garamond" w:hAnsi="Garamond"/>
          <w:sz w:val="22"/>
          <w:szCs w:val="22"/>
        </w:rPr>
        <w:t xml:space="preserve"> Dotyczy cz. 1,2,4.</w:t>
      </w:r>
    </w:p>
    <w:p w:rsidR="00847763" w:rsidRPr="00847763" w:rsidRDefault="00847763" w:rsidP="00847763">
      <w:pPr>
        <w:pStyle w:val="Tekstprzypisudolnego"/>
        <w:rPr>
          <w:rFonts w:ascii="Garamond" w:hAnsi="Garamond"/>
          <w:sz w:val="22"/>
          <w:szCs w:val="22"/>
        </w:rPr>
      </w:pPr>
      <w:r w:rsidRPr="00847763">
        <w:rPr>
          <w:rFonts w:ascii="Garamond" w:hAnsi="Garamond"/>
          <w:sz w:val="22"/>
          <w:szCs w:val="22"/>
          <w:vertAlign w:val="superscript"/>
        </w:rPr>
        <w:t xml:space="preserve">5 </w:t>
      </w:r>
      <w:r w:rsidRPr="00847763">
        <w:rPr>
          <w:rFonts w:ascii="Garamond" w:hAnsi="Garamond"/>
          <w:sz w:val="22"/>
          <w:szCs w:val="22"/>
        </w:rPr>
        <w:t>Dotyczy cz. 3.</w:t>
      </w:r>
    </w:p>
    <w:p w:rsidR="00847763" w:rsidRPr="00847763" w:rsidRDefault="00847763" w:rsidP="00847763">
      <w:pPr>
        <w:pStyle w:val="Tekstprzypisudolnego"/>
        <w:rPr>
          <w:rFonts w:ascii="Garamond" w:hAnsi="Garamond"/>
          <w:sz w:val="22"/>
          <w:szCs w:val="22"/>
        </w:rPr>
      </w:pPr>
      <w:r w:rsidRPr="00847763">
        <w:rPr>
          <w:rFonts w:ascii="Garamond" w:hAnsi="Garamond"/>
          <w:sz w:val="22"/>
          <w:szCs w:val="22"/>
          <w:vertAlign w:val="superscript"/>
        </w:rPr>
        <w:t>6</w:t>
      </w:r>
      <w:r w:rsidRPr="00847763">
        <w:rPr>
          <w:rFonts w:ascii="Garamond" w:hAnsi="Garamond"/>
          <w:sz w:val="22"/>
          <w:szCs w:val="22"/>
        </w:rPr>
        <w:t xml:space="preserve"> Dotycz</w:t>
      </w:r>
      <w:r w:rsidR="00865914">
        <w:rPr>
          <w:rFonts w:ascii="Garamond" w:hAnsi="Garamond"/>
          <w:sz w:val="22"/>
          <w:szCs w:val="22"/>
        </w:rPr>
        <w:t>y cz. 1,2,4”.</w:t>
      </w:r>
    </w:p>
    <w:p w:rsidR="00847763" w:rsidRDefault="00847763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47763" w:rsidRDefault="00847763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W związku z </w:t>
      </w:r>
      <w:r w:rsidR="00237BA6">
        <w:rPr>
          <w:rFonts w:ascii="Garamond" w:eastAsia="Times New Roman" w:hAnsi="Garamond" w:cs="Times New Roman"/>
          <w:lang w:eastAsia="pl-PL"/>
        </w:rPr>
        <w:t>wprowadzoną</w:t>
      </w:r>
      <w:r>
        <w:rPr>
          <w:rFonts w:ascii="Garamond" w:eastAsia="Times New Roman" w:hAnsi="Garamond" w:cs="Times New Roman"/>
          <w:lang w:eastAsia="pl-PL"/>
        </w:rPr>
        <w:t xml:space="preserve"> zmianą,  punkt 3.11 SWZ otrzymuje brzmienie:</w:t>
      </w:r>
    </w:p>
    <w:p w:rsidR="00847763" w:rsidRPr="00735A50" w:rsidRDefault="00847763" w:rsidP="00847763">
      <w:pPr>
        <w:tabs>
          <w:tab w:val="left" w:pos="993"/>
        </w:tabs>
        <w:spacing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color w:val="000000"/>
        </w:rPr>
        <w:t xml:space="preserve">„3.11 </w:t>
      </w:r>
      <w:r w:rsidRPr="00735A50">
        <w:rPr>
          <w:rFonts w:ascii="Garamond" w:hAnsi="Garamond"/>
          <w:color w:val="000000"/>
        </w:rPr>
        <w:t>Zamawiający wymaga, aby minimalny termin ważności zaoferowanego asortymentu wynosił co najmniej 1</w:t>
      </w:r>
      <w:r>
        <w:rPr>
          <w:rFonts w:ascii="Garamond" w:hAnsi="Garamond"/>
          <w:color w:val="000000"/>
        </w:rPr>
        <w:t>2 miesięcy od dnia jego dostawy – dotyczy części 1, 2, 4 oraz co najmniej 8</w:t>
      </w:r>
      <w:r>
        <w:rPr>
          <w:rFonts w:ascii="Garamond" w:hAnsi="Garamond"/>
          <w:color w:val="000000"/>
        </w:rPr>
        <w:t xml:space="preserve"> miesięcy od dnia jego dostawy – dotyczy części</w:t>
      </w:r>
      <w:r>
        <w:rPr>
          <w:rFonts w:ascii="Garamond" w:hAnsi="Garamond"/>
          <w:color w:val="000000"/>
        </w:rPr>
        <w:t xml:space="preserve"> 3”.</w:t>
      </w:r>
    </w:p>
    <w:p w:rsidR="00847763" w:rsidRDefault="00847763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37BA6" w:rsidRPr="00813DC2" w:rsidRDefault="00237BA6" w:rsidP="00237BA6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13DC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2</w:t>
      </w:r>
    </w:p>
    <w:p w:rsidR="00813DC2" w:rsidRDefault="00813DC2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13DC2">
        <w:rPr>
          <w:rFonts w:ascii="Garamond" w:eastAsia="Times New Roman" w:hAnsi="Garamond" w:cs="Times New Roman"/>
          <w:lang w:eastAsia="pl-PL"/>
        </w:rPr>
        <w:t>Dotyczy § 4 ust. 11 wzoru umowy</w:t>
      </w:r>
    </w:p>
    <w:p w:rsidR="00813DC2" w:rsidRPr="00813DC2" w:rsidRDefault="00813DC2" w:rsidP="00813DC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13DC2">
        <w:rPr>
          <w:rFonts w:ascii="Garamond" w:eastAsia="Times New Roman" w:hAnsi="Garamond" w:cs="Times New Roman"/>
          <w:lang w:eastAsia="pl-PL"/>
        </w:rPr>
        <w:t xml:space="preserve">Wnosimy o zmianę zapisu § 4 ust. 11 umowy, tak aby ilość przedmiotu umowy była realizowana minimum na poziomie 50%. Obecny zapis jest dla Wykonawcy wyjątkowo ryzykowny i narusza zasadę równego traktowania stron umowy. Wykonawca zamierzający złożyć ofertę na dany pakiet/pozycję/część, podczas wyceny bierze pod uwagę przede wszystkim dwa czynniki, tj. ilość danego asortymentu oraz długość trwania kontraktu. Musi skalkulować, czy będzie w stanie zapewnić Szpitalowi wymaganą ilość produktu, co ma z kolei powiązanie z całym systemem logistyki oraz produkcji. Wykonawca jest zobligowany do wyceny całości, a zapis o prawie Szpitala do wykorzystania tylko 10%, powoduje podniesienie ceny oferty, w celu minimalizacji ryzyka nierentowności kontraktu. Zatem zmiana § 4 ust. 11 umowy, tak aby ilość przedmiotu umowy była realizowana minimum na poziomie 50% jest też korzystna dla Zamawiającego, ponieważ uzyska on niższą cenę oferty.  </w:t>
      </w:r>
    </w:p>
    <w:p w:rsidR="00813DC2" w:rsidRPr="00237BA6" w:rsidRDefault="00237BA6" w:rsidP="00237BA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13DC2">
        <w:rPr>
          <w:rFonts w:ascii="Garamond" w:eastAsia="Times New Roman" w:hAnsi="Garamond" w:cs="Times New Roman"/>
          <w:b/>
          <w:lang w:eastAsia="pl-PL"/>
        </w:rPr>
        <w:lastRenderedPageBreak/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 xml:space="preserve">Zamawiający nie wyraża zgody, wzór umowy pozostaje bez zmian. </w:t>
      </w:r>
      <w:bookmarkStart w:id="0" w:name="_GoBack"/>
      <w:bookmarkEnd w:id="0"/>
    </w:p>
    <w:p w:rsidR="00813DC2" w:rsidRPr="00813DC2" w:rsidRDefault="00237BA6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813DC2" w:rsidRDefault="00813DC2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23A4F" w:rsidRDefault="00182F7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br/>
      </w:r>
    </w:p>
    <w:p w:rsidR="00813DC2" w:rsidRDefault="00EF5645" w:rsidP="00813DC2">
      <w:pPr>
        <w:spacing w:before="20"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 w:rsidRPr="00EF5645">
        <w:rPr>
          <w:rFonts w:ascii="Garamond" w:eastAsia="Times New Roman" w:hAnsi="Garamond" w:cs="Times New Roman"/>
          <w:color w:val="FF0000"/>
          <w:lang w:eastAsia="pl-PL"/>
        </w:rPr>
        <w:br/>
      </w:r>
    </w:p>
    <w:p w:rsidR="00AC5DD0" w:rsidRDefault="00AC5DD0" w:rsidP="005B608A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sectPr w:rsidR="00AC5DD0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A9" w:rsidRDefault="008A43A9" w:rsidP="00E22E7B">
      <w:pPr>
        <w:spacing w:after="0" w:line="240" w:lineRule="auto"/>
      </w:pPr>
      <w:r>
        <w:separator/>
      </w:r>
    </w:p>
  </w:endnote>
  <w:endnote w:type="continuationSeparator" w:id="0">
    <w:p w:rsidR="008A43A9" w:rsidRDefault="008A43A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A9" w:rsidRDefault="008A43A9" w:rsidP="00E22E7B">
      <w:pPr>
        <w:spacing w:after="0" w:line="240" w:lineRule="auto"/>
      </w:pPr>
      <w:r>
        <w:separator/>
      </w:r>
    </w:p>
  </w:footnote>
  <w:footnote w:type="continuationSeparator" w:id="0">
    <w:p w:rsidR="008A43A9" w:rsidRDefault="008A43A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7FB1"/>
    <w:rsid w:val="001C63A0"/>
    <w:rsid w:val="001D6783"/>
    <w:rsid w:val="001E23AA"/>
    <w:rsid w:val="001F198D"/>
    <w:rsid w:val="001F1FA9"/>
    <w:rsid w:val="001F4E23"/>
    <w:rsid w:val="00211D09"/>
    <w:rsid w:val="00212CC4"/>
    <w:rsid w:val="002200F6"/>
    <w:rsid w:val="00220CD4"/>
    <w:rsid w:val="00221B29"/>
    <w:rsid w:val="00223A4F"/>
    <w:rsid w:val="00237BA6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6E51"/>
    <w:rsid w:val="00563624"/>
    <w:rsid w:val="005648AF"/>
    <w:rsid w:val="005716B9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622A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3C60"/>
    <w:rsid w:val="00EB3FAF"/>
    <w:rsid w:val="00EC3E35"/>
    <w:rsid w:val="00EC4048"/>
    <w:rsid w:val="00EC5D0B"/>
    <w:rsid w:val="00ED3CD7"/>
    <w:rsid w:val="00ED5CC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288B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4CC70-0195-4703-AC42-07B8766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104</cp:revision>
  <cp:lastPrinted>2020-03-09T11:33:00Z</cp:lastPrinted>
  <dcterms:created xsi:type="dcterms:W3CDTF">2021-05-27T08:49:00Z</dcterms:created>
  <dcterms:modified xsi:type="dcterms:W3CDTF">2021-07-22T06:04:00Z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