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6" w:rsidRPr="00F870F7" w:rsidRDefault="002635BF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28</w:t>
      </w:r>
      <w:r w:rsidR="00275393" w:rsidRPr="00F870F7">
        <w:rPr>
          <w:rFonts w:ascii="Garamond" w:eastAsia="Times New Roman" w:hAnsi="Garamond"/>
          <w:lang w:val="pl-PL" w:eastAsia="pl-PL"/>
        </w:rPr>
        <w:t>.</w:t>
      </w:r>
      <w:r w:rsidR="00A46CF6" w:rsidRPr="00F870F7">
        <w:rPr>
          <w:rFonts w:ascii="Garamond" w:eastAsia="Times New Roman" w:hAnsi="Garamond"/>
          <w:lang w:val="pl-PL" w:eastAsia="pl-PL"/>
        </w:rPr>
        <w:t>0</w:t>
      </w:r>
      <w:r w:rsidR="001E4D92">
        <w:rPr>
          <w:rFonts w:ascii="Garamond" w:eastAsia="Times New Roman" w:hAnsi="Garamond"/>
          <w:lang w:val="pl-PL" w:eastAsia="pl-PL"/>
        </w:rPr>
        <w:t>7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:rsidR="00A46CF6" w:rsidRPr="00F870F7" w:rsidRDefault="001E4D92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DFP.271.104.2020.LS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r w:rsidR="001E4D92" w:rsidRPr="001E4D92">
        <w:rPr>
          <w:rFonts w:ascii="Garamond" w:hAnsi="Garamond" w:cs="Arial"/>
          <w:b w:val="0"/>
          <w:sz w:val="20"/>
          <w:szCs w:val="20"/>
        </w:rPr>
        <w:t>materiałów medycznych do dializ oraz środków ochrony własn</w:t>
      </w:r>
      <w:r w:rsidR="001E4D92">
        <w:rPr>
          <w:rFonts w:ascii="Garamond" w:hAnsi="Garamond" w:cs="Arial"/>
          <w:b w:val="0"/>
          <w:sz w:val="20"/>
          <w:szCs w:val="20"/>
        </w:rPr>
        <w:t>ych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18783D" w:rsidRPr="0018783D" w:rsidRDefault="0018783D" w:rsidP="0018783D">
      <w:pPr>
        <w:ind w:firstLine="708"/>
        <w:jc w:val="both"/>
        <w:rPr>
          <w:rFonts w:ascii="Garamond" w:eastAsia="Times New Roman" w:hAnsi="Garamond"/>
          <w:b/>
          <w:lang w:val="pl-PL" w:eastAsia="pl-PL"/>
        </w:rPr>
      </w:pPr>
      <w:r w:rsidRPr="0018783D">
        <w:rPr>
          <w:rFonts w:ascii="Garamond" w:eastAsia="Times New Roman" w:hAnsi="Garamond"/>
          <w:lang w:val="pl-PL" w:eastAsia="pl-PL"/>
        </w:rPr>
        <w:t xml:space="preserve">Informuję, że Zamawiający dokonał </w:t>
      </w:r>
      <w:r>
        <w:rPr>
          <w:rFonts w:ascii="Garamond" w:eastAsia="Times New Roman" w:hAnsi="Garamond"/>
          <w:lang w:val="pl-PL" w:eastAsia="pl-PL"/>
        </w:rPr>
        <w:t>korekty</w:t>
      </w:r>
      <w:r w:rsidRPr="0018783D">
        <w:rPr>
          <w:rFonts w:ascii="Garamond" w:eastAsia="Times New Roman" w:hAnsi="Garamond"/>
          <w:lang w:val="pl-PL" w:eastAsia="pl-PL"/>
        </w:rPr>
        <w:t xml:space="preserve"> udziel</w:t>
      </w:r>
      <w:r>
        <w:rPr>
          <w:rFonts w:ascii="Garamond" w:eastAsia="Times New Roman" w:hAnsi="Garamond"/>
          <w:lang w:val="pl-PL" w:eastAsia="pl-PL"/>
        </w:rPr>
        <w:t xml:space="preserve">onej odpowiedzi na pytanie nr 4, zawartą w piśmie z dnia 27.07.2020 r. </w:t>
      </w:r>
      <w:r w:rsidRPr="0018783D">
        <w:rPr>
          <w:rFonts w:ascii="Garamond" w:eastAsia="Times New Roman" w:hAnsi="Garamond"/>
          <w:lang w:val="pl-PL" w:eastAsia="pl-PL"/>
        </w:rPr>
        <w:t>Poniżej przedstawiam treść pytania oraz zmienioną (</w:t>
      </w:r>
      <w:r>
        <w:rPr>
          <w:rFonts w:ascii="Garamond" w:eastAsia="Times New Roman" w:hAnsi="Garamond"/>
          <w:lang w:val="pl-PL" w:eastAsia="pl-PL"/>
        </w:rPr>
        <w:t>skorygowaną</w:t>
      </w:r>
      <w:r w:rsidRPr="0018783D">
        <w:rPr>
          <w:rFonts w:ascii="Garamond" w:eastAsia="Times New Roman" w:hAnsi="Garamond"/>
          <w:lang w:val="pl-PL" w:eastAsia="pl-PL"/>
        </w:rPr>
        <w:t>)  obowiązującą odpowiedź:</w:t>
      </w:r>
    </w:p>
    <w:p w:rsidR="00275393" w:rsidRPr="00B65E1E" w:rsidRDefault="00275393" w:rsidP="00A46CF6">
      <w:pPr>
        <w:jc w:val="both"/>
        <w:rPr>
          <w:rFonts w:ascii="Garamond" w:hAnsi="Garamond"/>
          <w:lang w:val="pl-PL"/>
        </w:rPr>
      </w:pPr>
    </w:p>
    <w:p w:rsidR="00A46CF6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B92734" w:rsidRPr="00B65E1E">
        <w:rPr>
          <w:rFonts w:ascii="Garamond" w:hAnsi="Garamond"/>
          <w:b/>
          <w:lang w:val="pl-PL"/>
        </w:rPr>
        <w:t>4:</w:t>
      </w:r>
    </w:p>
    <w:p w:rsidR="001E4D92" w:rsidRPr="001E4D92" w:rsidRDefault="001E4D92" w:rsidP="00A46CF6">
      <w:pPr>
        <w:jc w:val="both"/>
        <w:rPr>
          <w:rFonts w:ascii="Garamond" w:hAnsi="Garamond"/>
          <w:lang w:val="pl-PL"/>
        </w:rPr>
      </w:pPr>
      <w:r w:rsidRPr="001E4D92">
        <w:rPr>
          <w:rFonts w:ascii="Garamond" w:hAnsi="Garamond"/>
          <w:lang w:val="pl-PL"/>
        </w:rPr>
        <w:t>Czy Zamawiający wyrazi zgodę na zaoferowanie w części nr 3 fartucha wykonanego z niebieskiej włókniny polipropylenowej o gramaturze 25g/m2?</w:t>
      </w: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1E4D92" w:rsidRPr="00DA6FCF">
        <w:rPr>
          <w:lang w:val="pl-PL"/>
        </w:rPr>
        <w:t xml:space="preserve"> </w:t>
      </w:r>
      <w:r w:rsidR="0018783D">
        <w:rPr>
          <w:rFonts w:ascii="Garamond" w:hAnsi="Garamond"/>
          <w:lang w:val="pl-PL"/>
        </w:rPr>
        <w:t>Zamawiający</w:t>
      </w:r>
      <w:r w:rsidR="001E4D92" w:rsidRPr="00DA6FCF">
        <w:rPr>
          <w:rFonts w:ascii="Garamond" w:hAnsi="Garamond"/>
          <w:lang w:val="pl-PL"/>
        </w:rPr>
        <w:t xml:space="preserve"> dopuszcza</w:t>
      </w:r>
      <w:r w:rsidR="00DA6FCF" w:rsidRPr="00DA6FCF">
        <w:rPr>
          <w:rFonts w:ascii="Garamond" w:hAnsi="Garamond"/>
          <w:lang w:val="pl-PL"/>
        </w:rPr>
        <w:t>.</w:t>
      </w:r>
    </w:p>
    <w:p w:rsidR="00A46CF6" w:rsidRDefault="00A46CF6" w:rsidP="00A46CF6">
      <w:pPr>
        <w:jc w:val="both"/>
        <w:rPr>
          <w:rFonts w:ascii="Garamond" w:hAnsi="Garamond"/>
          <w:lang w:val="pl-PL"/>
        </w:rPr>
      </w:pPr>
    </w:p>
    <w:p w:rsidR="0018783D" w:rsidRDefault="0018783D" w:rsidP="00A46CF6">
      <w:pPr>
        <w:jc w:val="both"/>
        <w:rPr>
          <w:rFonts w:ascii="Garamond" w:hAnsi="Garamond"/>
          <w:lang w:val="pl-PL"/>
        </w:rPr>
      </w:pPr>
    </w:p>
    <w:p w:rsidR="0018783D" w:rsidRPr="0018783D" w:rsidRDefault="0018783D" w:rsidP="0018783D">
      <w:pPr>
        <w:ind w:firstLine="708"/>
        <w:jc w:val="both"/>
        <w:rPr>
          <w:rFonts w:ascii="Garamond" w:hAnsi="Garamond"/>
          <w:lang w:val="pl-PL"/>
        </w:rPr>
      </w:pPr>
      <w:r w:rsidRPr="0018783D">
        <w:rPr>
          <w:rFonts w:ascii="Garamond" w:hAnsi="Garamond"/>
          <w:lang w:val="pl-PL"/>
        </w:rPr>
        <w:t>W załączeniu przekazuję</w:t>
      </w:r>
      <w:bookmarkStart w:id="0" w:name="_GoBack"/>
      <w:bookmarkEnd w:id="0"/>
      <w:r w:rsidRPr="0018783D">
        <w:rPr>
          <w:rFonts w:ascii="Garamond" w:hAnsi="Garamond"/>
          <w:lang w:val="pl-PL"/>
        </w:rPr>
        <w:t xml:space="preserve"> arkusz cenowy (stanowiący załącznik nr 1a do specyfikacji</w:t>
      </w:r>
      <w:r>
        <w:rPr>
          <w:rFonts w:ascii="Garamond" w:hAnsi="Garamond"/>
          <w:lang w:val="pl-PL"/>
        </w:rPr>
        <w:t>) uwzględniający powyższą odpowiedź</w:t>
      </w:r>
      <w:r w:rsidRPr="0018783D">
        <w:rPr>
          <w:rFonts w:ascii="Garamond" w:hAnsi="Garamond"/>
          <w:lang w:val="pl-PL"/>
        </w:rPr>
        <w:t xml:space="preserve"> i wprowadzone zmiany.</w:t>
      </w:r>
    </w:p>
    <w:p w:rsidR="0018783D" w:rsidRPr="00F870F7" w:rsidRDefault="0018783D" w:rsidP="00A46CF6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</w:p>
    <w:sectPr w:rsidR="00A46CF6" w:rsidRPr="00F870F7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9D" w:rsidRDefault="0071079D" w:rsidP="00E22E7B">
      <w:r>
        <w:separator/>
      </w:r>
    </w:p>
  </w:endnote>
  <w:endnote w:type="continuationSeparator" w:id="0">
    <w:p w:rsidR="0071079D" w:rsidRDefault="0071079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9D" w:rsidRDefault="0071079D" w:rsidP="00E22E7B">
      <w:r>
        <w:separator/>
      </w:r>
    </w:p>
  </w:footnote>
  <w:footnote w:type="continuationSeparator" w:id="0">
    <w:p w:rsidR="0071079D" w:rsidRDefault="0071079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7DCD"/>
    <w:rsid w:val="00040B1B"/>
    <w:rsid w:val="00050A18"/>
    <w:rsid w:val="00074020"/>
    <w:rsid w:val="000B2E90"/>
    <w:rsid w:val="000C072E"/>
    <w:rsid w:val="000E1C35"/>
    <w:rsid w:val="000E6155"/>
    <w:rsid w:val="000E66EF"/>
    <w:rsid w:val="000F353E"/>
    <w:rsid w:val="000F5C03"/>
    <w:rsid w:val="000F66EB"/>
    <w:rsid w:val="00123BE4"/>
    <w:rsid w:val="001412AD"/>
    <w:rsid w:val="00177DD9"/>
    <w:rsid w:val="0018783D"/>
    <w:rsid w:val="00196BA0"/>
    <w:rsid w:val="00197066"/>
    <w:rsid w:val="001D7376"/>
    <w:rsid w:val="001E4D92"/>
    <w:rsid w:val="00212863"/>
    <w:rsid w:val="0024565D"/>
    <w:rsid w:val="002635BF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7CFA"/>
    <w:rsid w:val="004B462E"/>
    <w:rsid w:val="004B77EF"/>
    <w:rsid w:val="004C5718"/>
    <w:rsid w:val="0053039B"/>
    <w:rsid w:val="005500A0"/>
    <w:rsid w:val="005534E6"/>
    <w:rsid w:val="005648AF"/>
    <w:rsid w:val="005C4685"/>
    <w:rsid w:val="00600795"/>
    <w:rsid w:val="00621596"/>
    <w:rsid w:val="00627919"/>
    <w:rsid w:val="006318F9"/>
    <w:rsid w:val="00631EE1"/>
    <w:rsid w:val="00645E3D"/>
    <w:rsid w:val="006E1430"/>
    <w:rsid w:val="006E4A02"/>
    <w:rsid w:val="0071031E"/>
    <w:rsid w:val="0071079D"/>
    <w:rsid w:val="007710AA"/>
    <w:rsid w:val="007F5287"/>
    <w:rsid w:val="00850207"/>
    <w:rsid w:val="00910401"/>
    <w:rsid w:val="009107A5"/>
    <w:rsid w:val="00917320"/>
    <w:rsid w:val="00957E08"/>
    <w:rsid w:val="009A5839"/>
    <w:rsid w:val="009B3680"/>
    <w:rsid w:val="009C1695"/>
    <w:rsid w:val="00A015FF"/>
    <w:rsid w:val="00A06C31"/>
    <w:rsid w:val="00A12D0F"/>
    <w:rsid w:val="00A46CF6"/>
    <w:rsid w:val="00A5128E"/>
    <w:rsid w:val="00A5317B"/>
    <w:rsid w:val="00A667D7"/>
    <w:rsid w:val="00A75534"/>
    <w:rsid w:val="00A823DD"/>
    <w:rsid w:val="00AA2535"/>
    <w:rsid w:val="00B001E6"/>
    <w:rsid w:val="00B5064E"/>
    <w:rsid w:val="00B65E1E"/>
    <w:rsid w:val="00B760A1"/>
    <w:rsid w:val="00B92734"/>
    <w:rsid w:val="00BA60B1"/>
    <w:rsid w:val="00BD0C03"/>
    <w:rsid w:val="00BD62BF"/>
    <w:rsid w:val="00C03926"/>
    <w:rsid w:val="00C1348E"/>
    <w:rsid w:val="00CC72BF"/>
    <w:rsid w:val="00CF2439"/>
    <w:rsid w:val="00CF7D7B"/>
    <w:rsid w:val="00D01523"/>
    <w:rsid w:val="00D846E1"/>
    <w:rsid w:val="00D876BE"/>
    <w:rsid w:val="00D951A2"/>
    <w:rsid w:val="00DA6FCF"/>
    <w:rsid w:val="00E02CF1"/>
    <w:rsid w:val="00E22E7B"/>
    <w:rsid w:val="00E42DD1"/>
    <w:rsid w:val="00E446E9"/>
    <w:rsid w:val="00E631DB"/>
    <w:rsid w:val="00E74730"/>
    <w:rsid w:val="00EC3D2B"/>
    <w:rsid w:val="00EE1607"/>
    <w:rsid w:val="00F04D02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223DC-0A11-40D2-B075-E242A673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2020-07-28T10:15:00Z</cp:lastPrinted>
  <dcterms:created xsi:type="dcterms:W3CDTF">2020-07-28T07:41:00Z</dcterms:created>
  <dcterms:modified xsi:type="dcterms:W3CDTF">2020-07-28T10:15:00Z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