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3121C2">
        <w:rPr>
          <w:rFonts w:ascii="Garamond" w:eastAsia="Times New Roman" w:hAnsi="Garamond"/>
          <w:lang w:eastAsia="pl-PL"/>
        </w:rPr>
        <w:t>16.09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3121C2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DFP.271.86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3121C2">
        <w:rPr>
          <w:rFonts w:ascii="Garamond" w:hAnsi="Garamond" w:cs="Arial"/>
          <w:b w:val="0"/>
          <w:sz w:val="22"/>
          <w:szCs w:val="22"/>
        </w:rPr>
        <w:t>dostawę</w:t>
      </w:r>
      <w:r w:rsidR="003121C2" w:rsidRPr="003121C2">
        <w:rPr>
          <w:rFonts w:ascii="Garamond" w:hAnsi="Garamond" w:cs="Arial"/>
          <w:b w:val="0"/>
          <w:sz w:val="22"/>
          <w:szCs w:val="22"/>
        </w:rPr>
        <w:t xml:space="preserve"> produktów leczniczych do Apteki Szpitala Uniwersyteckiego w Krakowie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850F52" w:rsidRPr="00850F52" w:rsidRDefault="00850F52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50F52">
        <w:rPr>
          <w:rFonts w:ascii="Garamond" w:eastAsia="Times New Roman" w:hAnsi="Garamond"/>
          <w:lang w:eastAsia="pl-PL"/>
        </w:rPr>
        <w:t>Zgodnie z art. 135 ust. 6 ustawy</w:t>
      </w:r>
      <w:r w:rsidR="00172C3F">
        <w:rPr>
          <w:rFonts w:ascii="Garamond" w:eastAsia="Times New Roman" w:hAnsi="Garamond"/>
          <w:lang w:eastAsia="pl-PL"/>
        </w:rPr>
        <w:t xml:space="preserve"> z dnia 11 września 2019 r.</w:t>
      </w:r>
      <w:r w:rsidRPr="00850F52">
        <w:rPr>
          <w:rFonts w:ascii="Garamond" w:eastAsia="Times New Roman" w:hAnsi="Garamond"/>
          <w:lang w:eastAsia="pl-PL"/>
        </w:rPr>
        <w:t xml:space="preserve"> Prawo zamówień publicznych przedstawiam odpowiedzi na pytania wykonawców:</w:t>
      </w:r>
    </w:p>
    <w:p w:rsidR="00850F52" w:rsidRDefault="00850F52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D394E" w:rsidRDefault="009D394E" w:rsidP="009D394E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:rsidR="008209C5" w:rsidRPr="008209C5" w:rsidRDefault="003121C2" w:rsidP="009D394E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§3 ust. 6 projektu umowy: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dostarczony przedmiot umowy do ostatniego dnia terminu ważności jest pełnowartościowy i dopuszczony do obrotu. W związku z powyższym prosimy o dopisanie do §3 ust. 6 projektu umowy następującej treści: "... Dostawy produktów z krótszym terminem ważności mogą być dopuszczone w wyjątkowych sytuacjach i każdorazowo zgodę na nie musi wyrazić upoważniony przedstawiciel Zamawiającego."</w:t>
      </w:r>
    </w:p>
    <w:p w:rsidR="003718EE" w:rsidRPr="002E72AA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2E72AA" w:rsidRPr="002E72AA">
        <w:rPr>
          <w:rFonts w:ascii="Garamond" w:hAnsi="Garamond"/>
          <w:color w:val="000000"/>
          <w:lang w:eastAsia="pl-PL"/>
        </w:rPr>
        <w:t xml:space="preserve">Zamawiający </w:t>
      </w:r>
      <w:r w:rsidR="003121C2">
        <w:rPr>
          <w:rFonts w:ascii="Garamond" w:hAnsi="Garamond"/>
          <w:color w:val="000000"/>
          <w:lang w:eastAsia="pl-PL"/>
        </w:rPr>
        <w:t>podtrzymuje dotychczasowe zapisy specyfikacji.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2</w:t>
      </w:r>
    </w:p>
    <w:p w:rsidR="0046280B" w:rsidRDefault="003121C2" w:rsidP="0046280B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§3 ust. 6 wzoru umowy: Prosimy o zmianę zapisu poprzez nadanie mu brzmienia: "W przypadku dostarczenia towaru z terminem ważności krótszym niż 12 miesięcy Szpital Uniwersytecki zastrzega sobie prawo jego zwrotu w terminie 7 dni od dnia dostawy."</w:t>
      </w:r>
    </w:p>
    <w:p w:rsidR="003121C2" w:rsidRPr="002E72AA" w:rsidRDefault="003121C2" w:rsidP="003121C2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2E72AA">
        <w:rPr>
          <w:rFonts w:ascii="Garamond" w:hAnsi="Garamond"/>
          <w:color w:val="000000"/>
          <w:lang w:eastAsia="pl-PL"/>
        </w:rPr>
        <w:t xml:space="preserve">Zamawiający </w:t>
      </w:r>
      <w:r>
        <w:rPr>
          <w:rFonts w:ascii="Garamond" w:hAnsi="Garamond"/>
          <w:color w:val="000000"/>
          <w:lang w:eastAsia="pl-PL"/>
        </w:rPr>
        <w:t>podtrzymuje dotychczasowe zapisy specyfikacji.</w:t>
      </w:r>
    </w:p>
    <w:p w:rsidR="0046280B" w:rsidRPr="0046280B" w:rsidRDefault="0046280B" w:rsidP="0046280B">
      <w:pPr>
        <w:jc w:val="both"/>
        <w:rPr>
          <w:rFonts w:ascii="Garamond" w:hAnsi="Garamond"/>
          <w:color w:val="000000"/>
          <w:lang w:eastAsia="pl-PL"/>
        </w:rPr>
      </w:pPr>
      <w:r w:rsidRPr="0046280B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3</w:t>
      </w:r>
    </w:p>
    <w:p w:rsidR="0046280B" w:rsidRDefault="003121C2" w:rsidP="0046280B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§3 ust. 7 wzoru umowy: Czy Zamawiający wyrazi zgodę na rezygnację z realizacji dostawy w trybie zwykłym również w soboty?</w:t>
      </w:r>
    </w:p>
    <w:p w:rsidR="003121C2" w:rsidRPr="002E72AA" w:rsidRDefault="003121C2" w:rsidP="003121C2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2E72AA">
        <w:rPr>
          <w:rFonts w:ascii="Garamond" w:hAnsi="Garamond"/>
          <w:color w:val="000000"/>
          <w:lang w:eastAsia="pl-PL"/>
        </w:rPr>
        <w:t xml:space="preserve">Zamawiający </w:t>
      </w:r>
      <w:r>
        <w:rPr>
          <w:rFonts w:ascii="Garamond" w:hAnsi="Garamond"/>
          <w:color w:val="000000"/>
          <w:lang w:eastAsia="pl-PL"/>
        </w:rPr>
        <w:t>podtrzymuje dotychczasowe zapisy specyfikacji.</w:t>
      </w:r>
    </w:p>
    <w:p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46280B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4</w:t>
      </w:r>
    </w:p>
    <w:p w:rsidR="0046280B" w:rsidRDefault="003121C2" w:rsidP="0046280B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§4 ust. 4 projektu umowy: W związku z tym, że czynność prawna dokonana przez strony nie może skutkować wyłączeniem ze stosowania bezwzględnie obowiązujących przepisów prawa, a takim jest art. 552 Kodeksu Cywilnego uprawniającego Sprzedawcę do wstrzymania dostaw w przypadku gdy Kupujący dopuszcza się zwłoki z dokonaniem zapłaty za dostarczoną część zamówienia, prosimy o usunięcie z umowy odpowiednich postanowień §4 ust. 4.</w:t>
      </w:r>
    </w:p>
    <w:p w:rsidR="005C16D7" w:rsidRDefault="007C3FEB" w:rsidP="007C3FEB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3121C2" w:rsidRPr="003121C2">
        <w:rPr>
          <w:rFonts w:ascii="Garamond" w:hAnsi="Garamond"/>
          <w:color w:val="000000"/>
          <w:lang w:eastAsia="pl-PL"/>
        </w:rPr>
        <w:t>Zamawiający nie wyraża zgody.</w:t>
      </w:r>
    </w:p>
    <w:p w:rsidR="003121C2" w:rsidRDefault="003121C2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5</w:t>
      </w:r>
    </w:p>
    <w:p w:rsidR="0046280B" w:rsidRDefault="003121C2" w:rsidP="0046280B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§4 ust. 7 projektu umowy: Ponieważ Wykonawca zamówienia publicznego nie jest stroną umowy SU DOP wskazanej w §4 ust. 7 projektu umowy to prosimy o wyjaśnienie dlaczego ma podawać numer tej umowy w specyfikacji do faktury.</w:t>
      </w:r>
    </w:p>
    <w:p w:rsidR="0026601D" w:rsidRPr="0026601D" w:rsidRDefault="0026601D" w:rsidP="0026601D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3121C2" w:rsidRPr="003121C2">
        <w:rPr>
          <w:rFonts w:ascii="Garamond" w:hAnsi="Garamond"/>
          <w:color w:val="000000"/>
          <w:lang w:eastAsia="pl-PL"/>
        </w:rPr>
        <w:t>Każdej umowie, którą Szpital Uniwersytecki zawiera z Wykonawcą nadawany jest numer ewidencyjny</w:t>
      </w:r>
      <w:r w:rsidR="003121C2">
        <w:rPr>
          <w:rFonts w:ascii="Garamond" w:hAnsi="Garamond"/>
          <w:color w:val="000000"/>
          <w:lang w:eastAsia="pl-PL"/>
        </w:rPr>
        <w:t xml:space="preserve"> oznaczony jako nr rej SU DOP. </w:t>
      </w:r>
      <w:r w:rsidR="003121C2" w:rsidRPr="003121C2">
        <w:rPr>
          <w:rFonts w:ascii="Garamond" w:hAnsi="Garamond"/>
          <w:color w:val="000000"/>
          <w:lang w:eastAsia="pl-PL"/>
        </w:rPr>
        <w:t>Obowiązek wyrażony w §4 ust. 7 wzoru umowy dotyczy podawania przez Wykonawcę numeru umowy (oznaczonego jako nr rej SU DOP) zawartej pomiędzy Szpitalem Uniwersyteckim a Wykonawcą. W §4 u</w:t>
      </w:r>
      <w:r w:rsidR="003121C2">
        <w:rPr>
          <w:rFonts w:ascii="Garamond" w:hAnsi="Garamond"/>
          <w:color w:val="000000"/>
          <w:lang w:eastAsia="pl-PL"/>
        </w:rPr>
        <w:t>st. 7 wskazano, że numer, który</w:t>
      </w:r>
      <w:r w:rsidR="003121C2" w:rsidRPr="003121C2">
        <w:rPr>
          <w:rFonts w:ascii="Garamond" w:hAnsi="Garamond"/>
          <w:color w:val="000000"/>
          <w:lang w:eastAsia="pl-PL"/>
        </w:rPr>
        <w:t xml:space="preserve"> ma wskazywać Wykonawca dotyczy numeru umowy</w:t>
      </w:r>
      <w:r w:rsidR="003121C2">
        <w:rPr>
          <w:rFonts w:ascii="Garamond" w:hAnsi="Garamond"/>
          <w:color w:val="000000"/>
          <w:lang w:eastAsia="pl-PL"/>
        </w:rPr>
        <w:t>,</w:t>
      </w:r>
      <w:r w:rsidR="003121C2" w:rsidRPr="003121C2">
        <w:rPr>
          <w:rFonts w:ascii="Garamond" w:hAnsi="Garamond"/>
          <w:color w:val="000000"/>
          <w:lang w:eastAsia="pl-PL"/>
        </w:rPr>
        <w:t xml:space="preserve"> na podstawie której następuje realizacja zamówienia.</w:t>
      </w:r>
    </w:p>
    <w:p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46280B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lastRenderedPageBreak/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6</w:t>
      </w:r>
    </w:p>
    <w:p w:rsidR="0046280B" w:rsidRDefault="003121C2" w:rsidP="0046280B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§8 ust. 2 pkt 1 projektu umowy: Czy Zamawiający wyrazi zgodę na zmniejszenie wymiaru kary umownej zastrzeżonej w §8 ust. 2 pkt 1 wzoru umowy do wysokości 1% wartości niedostarczonego w terminie asortymentu, nie mniej niż 15,00 zł, za każdy dzień opóźnienia?</w:t>
      </w:r>
    </w:p>
    <w:p w:rsidR="003121C2" w:rsidRDefault="003121C2" w:rsidP="003121C2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121C2">
        <w:rPr>
          <w:rFonts w:ascii="Garamond" w:hAnsi="Garamond"/>
          <w:color w:val="000000"/>
          <w:lang w:eastAsia="pl-PL"/>
        </w:rPr>
        <w:t>Zamawiający nie wyraża zgody.</w:t>
      </w:r>
    </w:p>
    <w:p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46280B">
        <w:rPr>
          <w:rFonts w:ascii="Garamond" w:hAnsi="Garamond"/>
          <w:color w:val="000000"/>
          <w:lang w:eastAsia="pl-PL"/>
        </w:rPr>
        <w:br/>
      </w: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7</w:t>
      </w:r>
    </w:p>
    <w:p w:rsidR="00CA38D9" w:rsidRDefault="003121C2" w:rsidP="0046280B">
      <w:pPr>
        <w:jc w:val="both"/>
        <w:rPr>
          <w:rFonts w:ascii="Garamond" w:hAnsi="Garamond"/>
          <w:color w:val="000000"/>
          <w:lang w:eastAsia="pl-PL"/>
        </w:rPr>
      </w:pPr>
      <w:r w:rsidRPr="003121C2">
        <w:rPr>
          <w:rFonts w:ascii="Garamond" w:hAnsi="Garamond"/>
          <w:color w:val="000000"/>
          <w:lang w:eastAsia="pl-PL"/>
        </w:rPr>
        <w:t>Do §8 ust. 3 wzoru umowy: Czy Zamawiający wyrazi zgodę na zmianę wymiaru kary umownej zastrzeżonej w §8 ust. 3 wzoru umowy do wysokości 10% wartości niezrealizowanej części umowy?</w:t>
      </w:r>
    </w:p>
    <w:p w:rsidR="003121C2" w:rsidRDefault="003121C2" w:rsidP="003121C2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121C2">
        <w:rPr>
          <w:rFonts w:ascii="Garamond" w:hAnsi="Garamond"/>
          <w:color w:val="000000"/>
          <w:lang w:eastAsia="pl-PL"/>
        </w:rPr>
        <w:t>Zamawiający nie wyraża zgody.</w:t>
      </w:r>
    </w:p>
    <w:p w:rsidR="0046280B" w:rsidRDefault="0046280B" w:rsidP="0046280B">
      <w:pPr>
        <w:jc w:val="both"/>
        <w:rPr>
          <w:rFonts w:ascii="Garamond" w:hAnsi="Garamond"/>
          <w:color w:val="000000"/>
          <w:lang w:eastAsia="pl-PL"/>
        </w:rPr>
      </w:pPr>
      <w:bookmarkStart w:id="0" w:name="_GoBack"/>
      <w:bookmarkEnd w:id="0"/>
    </w:p>
    <w:p w:rsidR="0032734C" w:rsidRPr="00390BBC" w:rsidRDefault="0032734C" w:rsidP="00390BBC">
      <w:pPr>
        <w:jc w:val="both"/>
        <w:rPr>
          <w:rFonts w:ascii="Garamond" w:hAnsi="Garamond"/>
          <w:color w:val="000000"/>
          <w:lang w:val="en-US" w:eastAsia="pl-PL"/>
        </w:rPr>
      </w:pPr>
    </w:p>
    <w:sectPr w:rsidR="0032734C" w:rsidRPr="00390BBC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E2" w:rsidRDefault="002713E2" w:rsidP="00E22E7B">
      <w:r>
        <w:separator/>
      </w:r>
    </w:p>
  </w:endnote>
  <w:endnote w:type="continuationSeparator" w:id="0">
    <w:p w:rsidR="002713E2" w:rsidRDefault="002713E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E2" w:rsidRDefault="002713E2" w:rsidP="00E22E7B">
      <w:r>
        <w:separator/>
      </w:r>
    </w:p>
  </w:footnote>
  <w:footnote w:type="continuationSeparator" w:id="0">
    <w:p w:rsidR="002713E2" w:rsidRDefault="002713E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6601D"/>
    <w:rsid w:val="002713E2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121C2"/>
    <w:rsid w:val="00322FC1"/>
    <w:rsid w:val="00325225"/>
    <w:rsid w:val="0032734C"/>
    <w:rsid w:val="00334643"/>
    <w:rsid w:val="00342221"/>
    <w:rsid w:val="003718EE"/>
    <w:rsid w:val="00390BBC"/>
    <w:rsid w:val="003919BD"/>
    <w:rsid w:val="003A5750"/>
    <w:rsid w:val="003B1697"/>
    <w:rsid w:val="003B64E5"/>
    <w:rsid w:val="003B6BF5"/>
    <w:rsid w:val="003C644B"/>
    <w:rsid w:val="003F447D"/>
    <w:rsid w:val="003F62A8"/>
    <w:rsid w:val="004028FA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B1F32"/>
    <w:rsid w:val="005C16D7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954D8"/>
    <w:rsid w:val="007C3FEB"/>
    <w:rsid w:val="007C5CB9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9A5"/>
    <w:rsid w:val="008D68C0"/>
    <w:rsid w:val="008F19C2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46CF6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85958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2C92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4406C"/>
    <w:rsid w:val="00F506E6"/>
    <w:rsid w:val="00F507E2"/>
    <w:rsid w:val="00F50CE9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569ED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67A26-9FAE-4040-B657-26DF1CB1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2021-04-06T07:34:00Z</cp:lastPrinted>
  <dcterms:created xsi:type="dcterms:W3CDTF">2021-09-16T05:07:00Z</dcterms:created>
  <dcterms:modified xsi:type="dcterms:W3CDTF">2021-09-16T05:07:00Z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