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A67E97" w:rsidRDefault="00DE75FD" w:rsidP="0049265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A67E97">
        <w:rPr>
          <w:rFonts w:ascii="Times New Roman" w:eastAsia="Times New Roman" w:hAnsi="Times New Roman" w:cs="Times New Roman"/>
          <w:lang w:eastAsia="pl-PL"/>
        </w:rPr>
        <w:t xml:space="preserve">    Kraków, dnia </w:t>
      </w:r>
      <w:r w:rsidR="00F43711">
        <w:rPr>
          <w:rFonts w:ascii="Times New Roman" w:eastAsia="Times New Roman" w:hAnsi="Times New Roman" w:cs="Times New Roman"/>
          <w:lang w:eastAsia="pl-PL"/>
        </w:rPr>
        <w:t>0</w:t>
      </w:r>
      <w:r w:rsidR="00BF3CDA">
        <w:rPr>
          <w:rFonts w:ascii="Times New Roman" w:eastAsia="Times New Roman" w:hAnsi="Times New Roman" w:cs="Times New Roman"/>
          <w:lang w:eastAsia="pl-PL"/>
        </w:rPr>
        <w:t>2</w:t>
      </w:r>
      <w:r w:rsidR="001B7934" w:rsidRPr="00A67E97">
        <w:rPr>
          <w:rFonts w:ascii="Times New Roman" w:eastAsia="Times New Roman" w:hAnsi="Times New Roman" w:cs="Times New Roman"/>
          <w:lang w:eastAsia="pl-PL"/>
        </w:rPr>
        <w:t>.</w:t>
      </w:r>
      <w:r w:rsidR="00BF3CDA">
        <w:rPr>
          <w:rFonts w:ascii="Times New Roman" w:eastAsia="Times New Roman" w:hAnsi="Times New Roman" w:cs="Times New Roman"/>
          <w:lang w:eastAsia="pl-PL"/>
        </w:rPr>
        <w:t>11</w:t>
      </w:r>
      <w:r w:rsidR="00795DC4" w:rsidRPr="00A67E97">
        <w:rPr>
          <w:rFonts w:ascii="Times New Roman" w:eastAsia="Times New Roman" w:hAnsi="Times New Roman" w:cs="Times New Roman"/>
          <w:lang w:eastAsia="pl-PL"/>
        </w:rPr>
        <w:t>.2020</w:t>
      </w:r>
      <w:r w:rsidRPr="00A67E97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E75FD" w:rsidRPr="00A67E97" w:rsidRDefault="003536B2" w:rsidP="004926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67E97">
        <w:rPr>
          <w:rFonts w:ascii="Times New Roman" w:eastAsia="Times New Roman" w:hAnsi="Times New Roman" w:cs="Times New Roman"/>
          <w:lang w:eastAsia="pl-PL"/>
        </w:rPr>
        <w:t>N</w:t>
      </w:r>
      <w:r w:rsidR="00F67348">
        <w:rPr>
          <w:rFonts w:ascii="Times New Roman" w:eastAsia="Times New Roman" w:hAnsi="Times New Roman" w:cs="Times New Roman"/>
          <w:lang w:eastAsia="pl-PL"/>
        </w:rPr>
        <w:t>ume</w:t>
      </w:r>
      <w:r w:rsidRPr="00A67E97">
        <w:rPr>
          <w:rFonts w:ascii="Times New Roman" w:eastAsia="Times New Roman" w:hAnsi="Times New Roman" w:cs="Times New Roman"/>
          <w:lang w:eastAsia="pl-PL"/>
        </w:rPr>
        <w:t xml:space="preserve">r sprawy: </w:t>
      </w:r>
      <w:r w:rsidR="00F67348" w:rsidRPr="00F67348">
        <w:rPr>
          <w:rFonts w:ascii="Times New Roman" w:eastAsia="Times New Roman" w:hAnsi="Times New Roman" w:cs="Times New Roman"/>
          <w:lang w:eastAsia="pl-PL"/>
        </w:rPr>
        <w:t>NSSU.DFP.271.19.2020.AB</w:t>
      </w:r>
    </w:p>
    <w:p w:rsidR="00DE75FD" w:rsidRDefault="00DE75FD" w:rsidP="004926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C27DC" w:rsidRPr="004375D4" w:rsidRDefault="004C27DC" w:rsidP="004926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E59CC" w:rsidRPr="00A67E97" w:rsidRDefault="006E59CC" w:rsidP="004926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E75FD" w:rsidRPr="00A67E97" w:rsidRDefault="00DE75FD" w:rsidP="004926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A67E97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:rsidR="00DE75FD" w:rsidRPr="00A67E97" w:rsidRDefault="00DE75FD" w:rsidP="004926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:rsidR="006E59CC" w:rsidRPr="00A67E97" w:rsidRDefault="006E59CC" w:rsidP="0049265E">
      <w:pPr>
        <w:spacing w:after="0" w:line="240" w:lineRule="auto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DA5168" w:rsidRPr="00A67E97" w:rsidRDefault="00DE75FD" w:rsidP="0049265E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67E97">
        <w:rPr>
          <w:rFonts w:ascii="Times New Roman" w:eastAsia="Times New Roman" w:hAnsi="Times New Roman" w:cs="Times New Roman"/>
          <w:bCs/>
          <w:lang w:eastAsia="pl-PL"/>
        </w:rPr>
        <w:t>Dotyczy:</w:t>
      </w:r>
      <w:r w:rsidR="007E7940" w:rsidRPr="00A67E9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251A41">
        <w:rPr>
          <w:rFonts w:ascii="Times New Roman" w:eastAsia="Times New Roman" w:hAnsi="Times New Roman" w:cs="Times New Roman"/>
          <w:bCs/>
          <w:lang w:eastAsia="pl-PL"/>
        </w:rPr>
        <w:tab/>
      </w:r>
      <w:r w:rsidRPr="00A67E97">
        <w:rPr>
          <w:rFonts w:ascii="Times New Roman" w:eastAsia="Times New Roman" w:hAnsi="Times New Roman" w:cs="Times New Roman"/>
          <w:bCs/>
          <w:lang w:eastAsia="pl-PL"/>
        </w:rPr>
        <w:t xml:space="preserve">postępowania o udzielenie zamówienia publicznego na </w:t>
      </w:r>
      <w:r w:rsidR="00F67348">
        <w:rPr>
          <w:rFonts w:ascii="Times New Roman" w:eastAsia="Times New Roman" w:hAnsi="Times New Roman" w:cs="Times New Roman"/>
          <w:bCs/>
          <w:lang w:eastAsia="pl-PL"/>
        </w:rPr>
        <w:t>dostawę</w:t>
      </w:r>
      <w:r w:rsidR="00F67348" w:rsidRPr="00F67348">
        <w:rPr>
          <w:rFonts w:ascii="Times New Roman" w:eastAsia="Times New Roman" w:hAnsi="Times New Roman" w:cs="Times New Roman"/>
          <w:bCs/>
          <w:lang w:eastAsia="pl-PL"/>
        </w:rPr>
        <w:t xml:space="preserve"> rezonansu magnetycznego </w:t>
      </w:r>
      <w:r w:rsidR="00F67348">
        <w:rPr>
          <w:rFonts w:ascii="Times New Roman" w:eastAsia="Times New Roman" w:hAnsi="Times New Roman" w:cs="Times New Roman"/>
          <w:bCs/>
          <w:lang w:eastAsia="pl-PL"/>
        </w:rPr>
        <w:br/>
      </w:r>
      <w:r w:rsidR="00F67348" w:rsidRPr="00F67348">
        <w:rPr>
          <w:rFonts w:ascii="Times New Roman" w:eastAsia="Times New Roman" w:hAnsi="Times New Roman" w:cs="Times New Roman"/>
          <w:bCs/>
          <w:lang w:eastAsia="pl-PL"/>
        </w:rPr>
        <w:t xml:space="preserve">– systemu otwartego dla Nowej Siedziby Szpitala Uniwersyteckiego (NSSU) wraz </w:t>
      </w:r>
      <w:r w:rsidR="00F67348">
        <w:rPr>
          <w:rFonts w:ascii="Times New Roman" w:eastAsia="Times New Roman" w:hAnsi="Times New Roman" w:cs="Times New Roman"/>
          <w:bCs/>
          <w:lang w:eastAsia="pl-PL"/>
        </w:rPr>
        <w:br/>
      </w:r>
      <w:r w:rsidR="00F67348" w:rsidRPr="00F67348">
        <w:rPr>
          <w:rFonts w:ascii="Times New Roman" w:eastAsia="Times New Roman" w:hAnsi="Times New Roman" w:cs="Times New Roman"/>
          <w:bCs/>
          <w:lang w:eastAsia="pl-PL"/>
        </w:rPr>
        <w:t>z instalacją, uruchomieniem, szkoleniem personelu oraz z konieczną adaptacją pomieszczeń</w:t>
      </w:r>
      <w:r w:rsidR="007E7940" w:rsidRPr="00A67E97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DE75FD" w:rsidRPr="00A67E97" w:rsidRDefault="00D769C3" w:rsidP="00F96D70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lang w:eastAsia="pl-PL"/>
        </w:rPr>
      </w:pPr>
      <w:r w:rsidRPr="00A67E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:rsidR="00DE75FD" w:rsidRDefault="002235DC" w:rsidP="00223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2235DC">
        <w:rPr>
          <w:rFonts w:ascii="Times New Roman" w:eastAsia="Times New Roman" w:hAnsi="Times New Roman" w:cs="Times New Roman"/>
          <w:lang w:eastAsia="pl-PL"/>
        </w:rPr>
        <w:t xml:space="preserve">Zgodnie z art. 38 ust. 2 ustawy Prawo zamówień publicznych przekazuję odpowiedzi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2235DC">
        <w:rPr>
          <w:rFonts w:ascii="Times New Roman" w:eastAsia="Times New Roman" w:hAnsi="Times New Roman" w:cs="Times New Roman"/>
          <w:lang w:eastAsia="pl-PL"/>
        </w:rPr>
        <w:t>na pytania wykonawców dotyczące treści specyfikacji istotnych warunków zamówienia</w:t>
      </w:r>
      <w:bookmarkStart w:id="0" w:name="_GoBack"/>
      <w:bookmarkEnd w:id="0"/>
      <w:r w:rsidRPr="002235DC">
        <w:rPr>
          <w:rFonts w:ascii="Times New Roman" w:eastAsia="Times New Roman" w:hAnsi="Times New Roman" w:cs="Times New Roman"/>
          <w:lang w:eastAsia="pl-PL"/>
        </w:rPr>
        <w:t xml:space="preserve">. </w:t>
      </w:r>
      <w:r w:rsidR="00DE75FD" w:rsidRPr="00A67E97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726E1" w:rsidRPr="00A67E97" w:rsidRDefault="00F726E1" w:rsidP="00492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E722D" w:rsidRPr="00A67E97" w:rsidRDefault="008E722D" w:rsidP="008E72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67E97">
        <w:rPr>
          <w:rFonts w:ascii="Times New Roman" w:eastAsia="Times New Roman" w:hAnsi="Times New Roman" w:cs="Times New Roman"/>
          <w:b/>
          <w:bCs/>
          <w:lang w:eastAsia="pl-PL"/>
        </w:rPr>
        <w:t>Pytanie 1</w:t>
      </w:r>
    </w:p>
    <w:p w:rsidR="008E722D" w:rsidRPr="00BF3CDA" w:rsidRDefault="00BF3CDA" w:rsidP="00BF3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3CDA">
        <w:rPr>
          <w:rFonts w:ascii="Times New Roman" w:eastAsia="Times New Roman" w:hAnsi="Times New Roman" w:cs="Times New Roman"/>
          <w:lang w:eastAsia="pl-PL"/>
        </w:rPr>
        <w:t>Pytanie dot. opisu przedmiotu zamówienia w załączniku nr 1a do specyfikacji.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F3CDA">
        <w:rPr>
          <w:rFonts w:ascii="Times New Roman" w:eastAsia="Times New Roman" w:hAnsi="Times New Roman" w:cs="Times New Roman"/>
          <w:lang w:eastAsia="pl-PL"/>
        </w:rPr>
        <w:t>dot. poz. 115-125, zał. 1a do SIWZ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F3CDA">
        <w:rPr>
          <w:rFonts w:ascii="Times New Roman" w:eastAsia="Times New Roman" w:hAnsi="Times New Roman" w:cs="Times New Roman"/>
          <w:lang w:eastAsia="pl-PL"/>
        </w:rPr>
        <w:t xml:space="preserve">Prosimy o dopuszczenie </w:t>
      </w:r>
      <w:proofErr w:type="spellStart"/>
      <w:r w:rsidRPr="00BF3CDA">
        <w:rPr>
          <w:rFonts w:ascii="Times New Roman" w:eastAsia="Times New Roman" w:hAnsi="Times New Roman" w:cs="Times New Roman"/>
          <w:lang w:eastAsia="pl-PL"/>
        </w:rPr>
        <w:t>wstrzykiwacza</w:t>
      </w:r>
      <w:proofErr w:type="spellEnd"/>
      <w:r w:rsidRPr="00BF3CDA">
        <w:rPr>
          <w:rFonts w:ascii="Times New Roman" w:eastAsia="Times New Roman" w:hAnsi="Times New Roman" w:cs="Times New Roman"/>
          <w:lang w:eastAsia="pl-PL"/>
        </w:rPr>
        <w:t xml:space="preserve"> kontrastu charakteryzującego się poniższymi parametrami: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F3CDA">
        <w:rPr>
          <w:rFonts w:ascii="Times New Roman" w:eastAsia="Times New Roman" w:hAnsi="Times New Roman" w:cs="Times New Roman"/>
          <w:lang w:eastAsia="pl-PL"/>
        </w:rPr>
        <w:t>Automatyczna dwugłowicowa strzykawka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F3CDA">
        <w:rPr>
          <w:rFonts w:ascii="Times New Roman" w:eastAsia="Times New Roman" w:hAnsi="Times New Roman" w:cs="Times New Roman"/>
          <w:lang w:eastAsia="pl-PL"/>
        </w:rPr>
        <w:t>• możliwość pracy w polu magnetycznym min. 3T;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F3CDA">
        <w:rPr>
          <w:rFonts w:ascii="Times New Roman" w:eastAsia="Times New Roman" w:hAnsi="Times New Roman" w:cs="Times New Roman"/>
          <w:lang w:eastAsia="pl-PL"/>
        </w:rPr>
        <w:t>• hydrauliczny systemem zasilania (brak zakłóceń skaner-strzykawka)</w:t>
      </w:r>
      <w:r>
        <w:rPr>
          <w:rFonts w:ascii="Times New Roman" w:eastAsia="Times New Roman" w:hAnsi="Times New Roman" w:cs="Times New Roman"/>
          <w:lang w:eastAsia="pl-PL"/>
        </w:rPr>
        <w:t xml:space="preserve">; </w:t>
      </w:r>
      <w:r w:rsidRPr="00BF3CDA">
        <w:rPr>
          <w:rFonts w:ascii="Times New Roman" w:eastAsia="Times New Roman" w:hAnsi="Times New Roman" w:cs="Times New Roman"/>
          <w:lang w:eastAsia="pl-PL"/>
        </w:rPr>
        <w:t>• blokada przechyłu, która pomaga minimalizować ryzyko zatorów powietrznych;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F3CDA">
        <w:rPr>
          <w:rFonts w:ascii="Times New Roman" w:eastAsia="Times New Roman" w:hAnsi="Times New Roman" w:cs="Times New Roman"/>
          <w:lang w:eastAsia="pl-PL"/>
        </w:rPr>
        <w:t>• prędkością przepływu od 0,1ml/s do 10 ml/s (co 0,1);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F3CDA">
        <w:rPr>
          <w:rFonts w:ascii="Times New Roman" w:eastAsia="Times New Roman" w:hAnsi="Times New Roman" w:cs="Times New Roman"/>
          <w:lang w:eastAsia="pl-PL"/>
        </w:rPr>
        <w:t>• system KVO (</w:t>
      </w:r>
      <w:proofErr w:type="spellStart"/>
      <w:r w:rsidRPr="00BF3CDA">
        <w:rPr>
          <w:rFonts w:ascii="Times New Roman" w:eastAsia="Times New Roman" w:hAnsi="Times New Roman" w:cs="Times New Roman"/>
          <w:lang w:eastAsia="pl-PL"/>
        </w:rPr>
        <w:t>Keep</w:t>
      </w:r>
      <w:proofErr w:type="spellEnd"/>
      <w:r w:rsidRPr="00BF3CDA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BF3CDA">
        <w:rPr>
          <w:rFonts w:ascii="Times New Roman" w:eastAsia="Times New Roman" w:hAnsi="Times New Roman" w:cs="Times New Roman"/>
          <w:lang w:eastAsia="pl-PL"/>
        </w:rPr>
        <w:t>Vein</w:t>
      </w:r>
      <w:proofErr w:type="spellEnd"/>
      <w:r w:rsidRPr="00BF3CDA">
        <w:rPr>
          <w:rFonts w:ascii="Times New Roman" w:eastAsia="Times New Roman" w:hAnsi="Times New Roman" w:cs="Times New Roman"/>
          <w:lang w:eastAsia="pl-PL"/>
        </w:rPr>
        <w:t xml:space="preserve"> Open, który zapewnia drożność wkłucia przez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F3CDA">
        <w:rPr>
          <w:rFonts w:ascii="Times New Roman" w:eastAsia="Times New Roman" w:hAnsi="Times New Roman" w:cs="Times New Roman"/>
          <w:lang w:eastAsia="pl-PL"/>
        </w:rPr>
        <w:t>podawanie 0,25 ml soli fizjologicznej w systematycznych odstępach czasu (30s);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F3CDA">
        <w:rPr>
          <w:rFonts w:ascii="Times New Roman" w:eastAsia="Times New Roman" w:hAnsi="Times New Roman" w:cs="Times New Roman"/>
          <w:lang w:eastAsia="pl-PL"/>
        </w:rPr>
        <w:t>• aplikacja do obsługi danych ( m.in.: dane pacjenta, dane środka kontrastowego,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F3CDA">
        <w:rPr>
          <w:rFonts w:ascii="Times New Roman" w:eastAsia="Times New Roman" w:hAnsi="Times New Roman" w:cs="Times New Roman"/>
          <w:lang w:eastAsia="pl-PL"/>
        </w:rPr>
        <w:t>kalkulator GFR);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F3CDA">
        <w:rPr>
          <w:rFonts w:ascii="Times New Roman" w:eastAsia="Times New Roman" w:hAnsi="Times New Roman" w:cs="Times New Roman"/>
          <w:lang w:eastAsia="pl-PL"/>
        </w:rPr>
        <w:t>• zakres ciśnienia: 40 - 300 PSI (ustawienie co 1,0 PSI);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F3CDA">
        <w:rPr>
          <w:rFonts w:ascii="Times New Roman" w:eastAsia="Times New Roman" w:hAnsi="Times New Roman" w:cs="Times New Roman"/>
          <w:lang w:eastAsia="pl-PL"/>
        </w:rPr>
        <w:t>• kolorowy, dotykowy panel sterujący;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F3CDA">
        <w:rPr>
          <w:rFonts w:ascii="Times New Roman" w:eastAsia="Times New Roman" w:hAnsi="Times New Roman" w:cs="Times New Roman"/>
          <w:lang w:eastAsia="pl-PL"/>
        </w:rPr>
        <w:t>• pamięć 50 protokołów badań;</w:t>
      </w:r>
    </w:p>
    <w:p w:rsidR="00E033F2" w:rsidRPr="00A67E97" w:rsidRDefault="00E033F2" w:rsidP="00E03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67E97">
        <w:rPr>
          <w:rFonts w:ascii="Times New Roman" w:eastAsia="Times New Roman" w:hAnsi="Times New Roman" w:cs="Times New Roman"/>
          <w:b/>
          <w:lang w:eastAsia="pl-PL"/>
        </w:rPr>
        <w:t xml:space="preserve">Odpowiedź: </w:t>
      </w:r>
    </w:p>
    <w:p w:rsidR="00D240B9" w:rsidRPr="008E722D" w:rsidRDefault="00BF3CDA" w:rsidP="00BF3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3CDA">
        <w:rPr>
          <w:rFonts w:ascii="Times New Roman" w:eastAsia="Times New Roman" w:hAnsi="Times New Roman" w:cs="Times New Roman"/>
          <w:lang w:eastAsia="pl-PL"/>
        </w:rPr>
        <w:t>Zamawiający nie wyraża zgody.</w:t>
      </w:r>
      <w:r>
        <w:rPr>
          <w:rFonts w:ascii="Times New Roman" w:eastAsia="Times New Roman" w:hAnsi="Times New Roman" w:cs="Times New Roman"/>
          <w:lang w:eastAsia="pl-PL"/>
        </w:rPr>
        <w:t xml:space="preserve"> Treść specyfikacji istotnych warunków zamówienia n</w:t>
      </w:r>
      <w:r w:rsidRPr="00BF3CDA">
        <w:rPr>
          <w:rFonts w:ascii="Times New Roman" w:eastAsia="Times New Roman" w:hAnsi="Times New Roman" w:cs="Times New Roman"/>
          <w:lang w:eastAsia="pl-PL"/>
        </w:rPr>
        <w:t>ie ulega zmianie.</w:t>
      </w:r>
    </w:p>
    <w:p w:rsidR="008E722D" w:rsidRPr="008E722D" w:rsidRDefault="008E722D" w:rsidP="008E7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C5130" w:rsidRPr="00CA4B7A" w:rsidRDefault="00DC5130" w:rsidP="00DC51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DC5130" w:rsidRPr="00CA4B7A" w:rsidSect="00C3113E">
      <w:headerReference w:type="default" r:id="rId11"/>
      <w:pgSz w:w="11906" w:h="16838"/>
      <w:pgMar w:top="2127" w:right="1417" w:bottom="1843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8EA" w:rsidRDefault="00CB78EA" w:rsidP="00E22E7B">
      <w:pPr>
        <w:spacing w:after="0" w:line="240" w:lineRule="auto"/>
      </w:pPr>
      <w:r>
        <w:separator/>
      </w:r>
    </w:p>
  </w:endnote>
  <w:endnote w:type="continuationSeparator" w:id="0">
    <w:p w:rsidR="00CB78EA" w:rsidRDefault="00CB78EA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8EA" w:rsidRDefault="00CB78EA" w:rsidP="00E22E7B">
      <w:pPr>
        <w:spacing w:after="0" w:line="240" w:lineRule="auto"/>
      </w:pPr>
      <w:r>
        <w:separator/>
      </w:r>
    </w:p>
  </w:footnote>
  <w:footnote w:type="continuationSeparator" w:id="0">
    <w:p w:rsidR="00CB78EA" w:rsidRDefault="00CB78EA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22D" w:rsidRDefault="008E722D" w:rsidP="00E22E7B">
    <w:pPr>
      <w:pStyle w:val="Nagwek"/>
      <w:jc w:val="center"/>
    </w:pPr>
  </w:p>
  <w:p w:rsidR="008E722D" w:rsidRDefault="00CB78EA" w:rsidP="00E22E7B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790845" o:spid="_x0000_s2049" type="#_x0000_t75" style="position:absolute;left:0;text-align:left;margin-left:-26.05pt;margin-top:-64.1pt;width:514.45pt;height:750.6pt;z-index:-251658752;mso-position-horizontal-relative:margin;mso-position-vertical-relative:margin" o:allowincell="f">
          <v:imagedata r:id="rId1" o:title="papier_frimowy_ue-mono"/>
          <w10:wrap anchorx="margin" anchory="margin"/>
        </v:shape>
      </w:pict>
    </w:r>
  </w:p>
  <w:p w:rsidR="00E22E7B" w:rsidRDefault="00E22E7B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7BC"/>
    <w:rsid w:val="00006FC4"/>
    <w:rsid w:val="00015ECF"/>
    <w:rsid w:val="00020D85"/>
    <w:rsid w:val="0003360C"/>
    <w:rsid w:val="000411A6"/>
    <w:rsid w:val="00042F27"/>
    <w:rsid w:val="00043AA3"/>
    <w:rsid w:val="000456B6"/>
    <w:rsid w:val="00050743"/>
    <w:rsid w:val="00064662"/>
    <w:rsid w:val="00074020"/>
    <w:rsid w:val="000A3CFF"/>
    <w:rsid w:val="000B2E90"/>
    <w:rsid w:val="000B3BBC"/>
    <w:rsid w:val="000C1C00"/>
    <w:rsid w:val="000C4337"/>
    <w:rsid w:val="000C613E"/>
    <w:rsid w:val="000D3715"/>
    <w:rsid w:val="000D6E99"/>
    <w:rsid w:val="000E760F"/>
    <w:rsid w:val="000F1637"/>
    <w:rsid w:val="000F3116"/>
    <w:rsid w:val="001052F2"/>
    <w:rsid w:val="00107C8C"/>
    <w:rsid w:val="00116188"/>
    <w:rsid w:val="00121F5B"/>
    <w:rsid w:val="001369B1"/>
    <w:rsid w:val="001477D2"/>
    <w:rsid w:val="001514F3"/>
    <w:rsid w:val="00152177"/>
    <w:rsid w:val="001636EC"/>
    <w:rsid w:val="001673D9"/>
    <w:rsid w:val="00197F7E"/>
    <w:rsid w:val="001A06A6"/>
    <w:rsid w:val="001A2069"/>
    <w:rsid w:val="001B7934"/>
    <w:rsid w:val="001B7FB1"/>
    <w:rsid w:val="001D0CEE"/>
    <w:rsid w:val="001D55FF"/>
    <w:rsid w:val="001D6783"/>
    <w:rsid w:val="001F198D"/>
    <w:rsid w:val="002022B0"/>
    <w:rsid w:val="0020608B"/>
    <w:rsid w:val="00212CC4"/>
    <w:rsid w:val="002235DC"/>
    <w:rsid w:val="00240E3D"/>
    <w:rsid w:val="002416EF"/>
    <w:rsid w:val="0024300B"/>
    <w:rsid w:val="00251A41"/>
    <w:rsid w:val="00264323"/>
    <w:rsid w:val="002711BC"/>
    <w:rsid w:val="00284D96"/>
    <w:rsid w:val="00284FD2"/>
    <w:rsid w:val="00286D96"/>
    <w:rsid w:val="00292E24"/>
    <w:rsid w:val="00295313"/>
    <w:rsid w:val="00295BBF"/>
    <w:rsid w:val="002A1FC8"/>
    <w:rsid w:val="002B0B31"/>
    <w:rsid w:val="002B46A8"/>
    <w:rsid w:val="002C246E"/>
    <w:rsid w:val="002D5C4F"/>
    <w:rsid w:val="002E71B1"/>
    <w:rsid w:val="00313075"/>
    <w:rsid w:val="00322370"/>
    <w:rsid w:val="00323FBC"/>
    <w:rsid w:val="00324D7F"/>
    <w:rsid w:val="003300E5"/>
    <w:rsid w:val="00342AE8"/>
    <w:rsid w:val="00343F02"/>
    <w:rsid w:val="003536B2"/>
    <w:rsid w:val="00356809"/>
    <w:rsid w:val="00361499"/>
    <w:rsid w:val="003656FF"/>
    <w:rsid w:val="00372A74"/>
    <w:rsid w:val="003828C4"/>
    <w:rsid w:val="00390BBE"/>
    <w:rsid w:val="00395349"/>
    <w:rsid w:val="003A311E"/>
    <w:rsid w:val="003B6BF5"/>
    <w:rsid w:val="003D04E4"/>
    <w:rsid w:val="003D3B45"/>
    <w:rsid w:val="003E6C51"/>
    <w:rsid w:val="003F447D"/>
    <w:rsid w:val="004239FA"/>
    <w:rsid w:val="004300ED"/>
    <w:rsid w:val="004375D4"/>
    <w:rsid w:val="00451107"/>
    <w:rsid w:val="00454257"/>
    <w:rsid w:val="0046106D"/>
    <w:rsid w:val="0046291A"/>
    <w:rsid w:val="00473965"/>
    <w:rsid w:val="004824AB"/>
    <w:rsid w:val="00485193"/>
    <w:rsid w:val="004911E6"/>
    <w:rsid w:val="00491F76"/>
    <w:rsid w:val="0049265E"/>
    <w:rsid w:val="004A02F3"/>
    <w:rsid w:val="004A6908"/>
    <w:rsid w:val="004B5A74"/>
    <w:rsid w:val="004C025C"/>
    <w:rsid w:val="004C27DC"/>
    <w:rsid w:val="004C4374"/>
    <w:rsid w:val="004C6AAC"/>
    <w:rsid w:val="004D15AA"/>
    <w:rsid w:val="004D57B8"/>
    <w:rsid w:val="004D6412"/>
    <w:rsid w:val="0050091C"/>
    <w:rsid w:val="005035AD"/>
    <w:rsid w:val="00503BCF"/>
    <w:rsid w:val="00504B1A"/>
    <w:rsid w:val="00510F1A"/>
    <w:rsid w:val="00512470"/>
    <w:rsid w:val="00513CEF"/>
    <w:rsid w:val="00523947"/>
    <w:rsid w:val="00525B05"/>
    <w:rsid w:val="00525C0E"/>
    <w:rsid w:val="00526555"/>
    <w:rsid w:val="00530392"/>
    <w:rsid w:val="005308A5"/>
    <w:rsid w:val="00540CFB"/>
    <w:rsid w:val="00546E51"/>
    <w:rsid w:val="0054730A"/>
    <w:rsid w:val="00550A9D"/>
    <w:rsid w:val="0055211B"/>
    <w:rsid w:val="005603E9"/>
    <w:rsid w:val="005648AF"/>
    <w:rsid w:val="005716B9"/>
    <w:rsid w:val="005819AD"/>
    <w:rsid w:val="00595CA6"/>
    <w:rsid w:val="00595D39"/>
    <w:rsid w:val="005A07A7"/>
    <w:rsid w:val="005B0C19"/>
    <w:rsid w:val="005C4A87"/>
    <w:rsid w:val="005D5ACA"/>
    <w:rsid w:val="005D775F"/>
    <w:rsid w:val="005E4F0D"/>
    <w:rsid w:val="005F48CE"/>
    <w:rsid w:val="00600795"/>
    <w:rsid w:val="00606129"/>
    <w:rsid w:val="006068BE"/>
    <w:rsid w:val="00613330"/>
    <w:rsid w:val="00621686"/>
    <w:rsid w:val="00627A1C"/>
    <w:rsid w:val="00643781"/>
    <w:rsid w:val="00645051"/>
    <w:rsid w:val="00645054"/>
    <w:rsid w:val="00645927"/>
    <w:rsid w:val="006469E3"/>
    <w:rsid w:val="00657975"/>
    <w:rsid w:val="006604AA"/>
    <w:rsid w:val="006712B4"/>
    <w:rsid w:val="00672F76"/>
    <w:rsid w:val="00682048"/>
    <w:rsid w:val="0068299B"/>
    <w:rsid w:val="006844CD"/>
    <w:rsid w:val="00684F8E"/>
    <w:rsid w:val="006B68D6"/>
    <w:rsid w:val="006B6ABA"/>
    <w:rsid w:val="006D351A"/>
    <w:rsid w:val="006E59CC"/>
    <w:rsid w:val="006E7239"/>
    <w:rsid w:val="00701F68"/>
    <w:rsid w:val="00707EAA"/>
    <w:rsid w:val="00711254"/>
    <w:rsid w:val="00715CE1"/>
    <w:rsid w:val="0072228D"/>
    <w:rsid w:val="00723271"/>
    <w:rsid w:val="00727F97"/>
    <w:rsid w:val="0073516A"/>
    <w:rsid w:val="00736089"/>
    <w:rsid w:val="007372AB"/>
    <w:rsid w:val="0074110C"/>
    <w:rsid w:val="0074131A"/>
    <w:rsid w:val="00745262"/>
    <w:rsid w:val="0075438B"/>
    <w:rsid w:val="007562B4"/>
    <w:rsid w:val="007616A9"/>
    <w:rsid w:val="00767009"/>
    <w:rsid w:val="007710AA"/>
    <w:rsid w:val="00782110"/>
    <w:rsid w:val="00785DE7"/>
    <w:rsid w:val="00790BA1"/>
    <w:rsid w:val="0079424E"/>
    <w:rsid w:val="00795DC4"/>
    <w:rsid w:val="007A1223"/>
    <w:rsid w:val="007A442D"/>
    <w:rsid w:val="007A4E8F"/>
    <w:rsid w:val="007A53F3"/>
    <w:rsid w:val="007A5BCE"/>
    <w:rsid w:val="007A7552"/>
    <w:rsid w:val="007B1D2A"/>
    <w:rsid w:val="007B1EBD"/>
    <w:rsid w:val="007D739A"/>
    <w:rsid w:val="007D7D8B"/>
    <w:rsid w:val="007E7940"/>
    <w:rsid w:val="00812EFC"/>
    <w:rsid w:val="00816CDC"/>
    <w:rsid w:val="00820639"/>
    <w:rsid w:val="008231DF"/>
    <w:rsid w:val="00842133"/>
    <w:rsid w:val="00843E81"/>
    <w:rsid w:val="00850D83"/>
    <w:rsid w:val="00853AC9"/>
    <w:rsid w:val="00854C42"/>
    <w:rsid w:val="00871B63"/>
    <w:rsid w:val="00872295"/>
    <w:rsid w:val="00874469"/>
    <w:rsid w:val="008747F4"/>
    <w:rsid w:val="00884C08"/>
    <w:rsid w:val="00890101"/>
    <w:rsid w:val="00890616"/>
    <w:rsid w:val="008A350C"/>
    <w:rsid w:val="008A539D"/>
    <w:rsid w:val="008B2B38"/>
    <w:rsid w:val="008C0239"/>
    <w:rsid w:val="008C36B5"/>
    <w:rsid w:val="008C3DB0"/>
    <w:rsid w:val="008C6F8F"/>
    <w:rsid w:val="008E2ED1"/>
    <w:rsid w:val="008E35E2"/>
    <w:rsid w:val="008E722D"/>
    <w:rsid w:val="008F6FF5"/>
    <w:rsid w:val="00903662"/>
    <w:rsid w:val="00905191"/>
    <w:rsid w:val="00905926"/>
    <w:rsid w:val="00905A6E"/>
    <w:rsid w:val="0092377F"/>
    <w:rsid w:val="00923A26"/>
    <w:rsid w:val="00930EF5"/>
    <w:rsid w:val="00937C36"/>
    <w:rsid w:val="00951D00"/>
    <w:rsid w:val="0095396A"/>
    <w:rsid w:val="00957E08"/>
    <w:rsid w:val="00967A10"/>
    <w:rsid w:val="00970D62"/>
    <w:rsid w:val="00975723"/>
    <w:rsid w:val="009765B2"/>
    <w:rsid w:val="009854FC"/>
    <w:rsid w:val="00990B04"/>
    <w:rsid w:val="009A5839"/>
    <w:rsid w:val="009A5B98"/>
    <w:rsid w:val="009B074B"/>
    <w:rsid w:val="009B3680"/>
    <w:rsid w:val="009B3C67"/>
    <w:rsid w:val="009E6EE7"/>
    <w:rsid w:val="009F6B93"/>
    <w:rsid w:val="00A01D2F"/>
    <w:rsid w:val="00A028A5"/>
    <w:rsid w:val="00A03565"/>
    <w:rsid w:val="00A04ED3"/>
    <w:rsid w:val="00A0635D"/>
    <w:rsid w:val="00A11921"/>
    <w:rsid w:val="00A1266C"/>
    <w:rsid w:val="00A2462C"/>
    <w:rsid w:val="00A4209E"/>
    <w:rsid w:val="00A4270B"/>
    <w:rsid w:val="00A64642"/>
    <w:rsid w:val="00A67E97"/>
    <w:rsid w:val="00A76D40"/>
    <w:rsid w:val="00A96EFE"/>
    <w:rsid w:val="00AA2535"/>
    <w:rsid w:val="00AA6CEE"/>
    <w:rsid w:val="00AA757D"/>
    <w:rsid w:val="00AC1D06"/>
    <w:rsid w:val="00AC7A82"/>
    <w:rsid w:val="00AD3E4E"/>
    <w:rsid w:val="00AD73CA"/>
    <w:rsid w:val="00AE7569"/>
    <w:rsid w:val="00AF2965"/>
    <w:rsid w:val="00AF42C4"/>
    <w:rsid w:val="00B11829"/>
    <w:rsid w:val="00B12300"/>
    <w:rsid w:val="00B2061E"/>
    <w:rsid w:val="00B24FBA"/>
    <w:rsid w:val="00B329A5"/>
    <w:rsid w:val="00B37E0E"/>
    <w:rsid w:val="00B42123"/>
    <w:rsid w:val="00B44ED4"/>
    <w:rsid w:val="00B5084D"/>
    <w:rsid w:val="00B567B1"/>
    <w:rsid w:val="00B7461A"/>
    <w:rsid w:val="00B760A1"/>
    <w:rsid w:val="00B95A45"/>
    <w:rsid w:val="00BA6052"/>
    <w:rsid w:val="00BC2123"/>
    <w:rsid w:val="00BC422C"/>
    <w:rsid w:val="00BC5461"/>
    <w:rsid w:val="00BD4FF6"/>
    <w:rsid w:val="00BE166D"/>
    <w:rsid w:val="00BE55E3"/>
    <w:rsid w:val="00BF17AE"/>
    <w:rsid w:val="00BF3CDA"/>
    <w:rsid w:val="00C00657"/>
    <w:rsid w:val="00C03926"/>
    <w:rsid w:val="00C12308"/>
    <w:rsid w:val="00C15001"/>
    <w:rsid w:val="00C17790"/>
    <w:rsid w:val="00C24A0E"/>
    <w:rsid w:val="00C25666"/>
    <w:rsid w:val="00C307FC"/>
    <w:rsid w:val="00C3113E"/>
    <w:rsid w:val="00C31B39"/>
    <w:rsid w:val="00C54532"/>
    <w:rsid w:val="00C613AC"/>
    <w:rsid w:val="00C66D6D"/>
    <w:rsid w:val="00C71498"/>
    <w:rsid w:val="00C84411"/>
    <w:rsid w:val="00CA01D3"/>
    <w:rsid w:val="00CA3E37"/>
    <w:rsid w:val="00CA4B7A"/>
    <w:rsid w:val="00CB02FC"/>
    <w:rsid w:val="00CB3149"/>
    <w:rsid w:val="00CB5CEC"/>
    <w:rsid w:val="00CB78EA"/>
    <w:rsid w:val="00CC1108"/>
    <w:rsid w:val="00CC7653"/>
    <w:rsid w:val="00CD1479"/>
    <w:rsid w:val="00CD5B12"/>
    <w:rsid w:val="00CE0CE2"/>
    <w:rsid w:val="00CF4284"/>
    <w:rsid w:val="00CF738F"/>
    <w:rsid w:val="00D000D3"/>
    <w:rsid w:val="00D03318"/>
    <w:rsid w:val="00D039A1"/>
    <w:rsid w:val="00D1579C"/>
    <w:rsid w:val="00D2007F"/>
    <w:rsid w:val="00D240B9"/>
    <w:rsid w:val="00D25D43"/>
    <w:rsid w:val="00D3195E"/>
    <w:rsid w:val="00D3796C"/>
    <w:rsid w:val="00D40897"/>
    <w:rsid w:val="00D41035"/>
    <w:rsid w:val="00D43965"/>
    <w:rsid w:val="00D44394"/>
    <w:rsid w:val="00D44DD9"/>
    <w:rsid w:val="00D45089"/>
    <w:rsid w:val="00D47075"/>
    <w:rsid w:val="00D56CFA"/>
    <w:rsid w:val="00D571C1"/>
    <w:rsid w:val="00D623CE"/>
    <w:rsid w:val="00D66476"/>
    <w:rsid w:val="00D70D52"/>
    <w:rsid w:val="00D74CF8"/>
    <w:rsid w:val="00D756DB"/>
    <w:rsid w:val="00D769C3"/>
    <w:rsid w:val="00D76E1F"/>
    <w:rsid w:val="00D77A5A"/>
    <w:rsid w:val="00D81786"/>
    <w:rsid w:val="00D83D22"/>
    <w:rsid w:val="00D849C3"/>
    <w:rsid w:val="00D876BE"/>
    <w:rsid w:val="00D92452"/>
    <w:rsid w:val="00DA5168"/>
    <w:rsid w:val="00DB2A4C"/>
    <w:rsid w:val="00DC5130"/>
    <w:rsid w:val="00DE2434"/>
    <w:rsid w:val="00DE2982"/>
    <w:rsid w:val="00DE4DC1"/>
    <w:rsid w:val="00DE75FD"/>
    <w:rsid w:val="00DF0574"/>
    <w:rsid w:val="00DF387F"/>
    <w:rsid w:val="00DF38E8"/>
    <w:rsid w:val="00E033F2"/>
    <w:rsid w:val="00E0782F"/>
    <w:rsid w:val="00E10E4A"/>
    <w:rsid w:val="00E22E7B"/>
    <w:rsid w:val="00E239D9"/>
    <w:rsid w:val="00E25D26"/>
    <w:rsid w:val="00E34CA0"/>
    <w:rsid w:val="00E35229"/>
    <w:rsid w:val="00E37337"/>
    <w:rsid w:val="00E42DD1"/>
    <w:rsid w:val="00E477A3"/>
    <w:rsid w:val="00E57B4B"/>
    <w:rsid w:val="00E631DB"/>
    <w:rsid w:val="00E651DF"/>
    <w:rsid w:val="00E748E6"/>
    <w:rsid w:val="00E75C9A"/>
    <w:rsid w:val="00E827F0"/>
    <w:rsid w:val="00E83F4A"/>
    <w:rsid w:val="00E859DD"/>
    <w:rsid w:val="00E95D18"/>
    <w:rsid w:val="00E979D9"/>
    <w:rsid w:val="00EA2693"/>
    <w:rsid w:val="00EA32BD"/>
    <w:rsid w:val="00EA3DFE"/>
    <w:rsid w:val="00EA40AB"/>
    <w:rsid w:val="00EA4D92"/>
    <w:rsid w:val="00EB4213"/>
    <w:rsid w:val="00EC4048"/>
    <w:rsid w:val="00EC5D0B"/>
    <w:rsid w:val="00ED3CD7"/>
    <w:rsid w:val="00ED5CC7"/>
    <w:rsid w:val="00EE09E4"/>
    <w:rsid w:val="00EF2149"/>
    <w:rsid w:val="00EF3516"/>
    <w:rsid w:val="00F02F07"/>
    <w:rsid w:val="00F057EB"/>
    <w:rsid w:val="00F20A95"/>
    <w:rsid w:val="00F43711"/>
    <w:rsid w:val="00F5445A"/>
    <w:rsid w:val="00F63851"/>
    <w:rsid w:val="00F67348"/>
    <w:rsid w:val="00F726E1"/>
    <w:rsid w:val="00F80450"/>
    <w:rsid w:val="00F8051D"/>
    <w:rsid w:val="00F81E4E"/>
    <w:rsid w:val="00F842B9"/>
    <w:rsid w:val="00F85DFB"/>
    <w:rsid w:val="00F87037"/>
    <w:rsid w:val="00F95FA2"/>
    <w:rsid w:val="00F96D70"/>
    <w:rsid w:val="00FD4C47"/>
    <w:rsid w:val="00FD4E8E"/>
    <w:rsid w:val="00FD763D"/>
    <w:rsid w:val="00FD7DFD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CE9EFD"/>
  <w15:docId w15:val="{CB6E55A9-01F2-4AA1-9A4D-FB20A6B7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9036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71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F3E184-8B53-4C44-ABC3-C6CDF6C7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124</cp:revision>
  <cp:lastPrinted>2020-08-28T08:02:00Z</cp:lastPrinted>
  <dcterms:created xsi:type="dcterms:W3CDTF">2020-08-28T08:15:00Z</dcterms:created>
  <dcterms:modified xsi:type="dcterms:W3CDTF">2020-11-02T10:47:00Z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