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A5F9" w14:textId="77777777" w:rsidR="00EF50AB" w:rsidRDefault="00EF50AB" w:rsidP="00C36854">
      <w:pPr>
        <w:ind w:left="709" w:hanging="709"/>
        <w:jc w:val="center"/>
        <w:rPr>
          <w:rFonts w:ascii="Times New Roman" w:eastAsia="Times New Roman" w:hAnsi="Times New Roman"/>
          <w:b/>
          <w:bCs/>
          <w:sz w:val="20"/>
          <w:szCs w:val="24"/>
          <w:lang w:val="pl-PL" w:eastAsia="pl-PL"/>
        </w:rPr>
      </w:pPr>
    </w:p>
    <w:p w14:paraId="4084FA3E" w14:textId="22E2A987" w:rsidR="00296489" w:rsidRPr="00296489" w:rsidRDefault="00BA036B" w:rsidP="00C36854">
      <w:pPr>
        <w:ind w:left="709" w:hanging="709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DFP.271.35</w:t>
      </w:r>
      <w:r w:rsidR="00C61FEB">
        <w:rPr>
          <w:rFonts w:ascii="Garamond" w:hAnsi="Garamond"/>
          <w:lang w:val="pl-PL"/>
        </w:rPr>
        <w:t>.2020</w:t>
      </w:r>
      <w:r w:rsidR="00A37F75">
        <w:rPr>
          <w:rFonts w:ascii="Garamond" w:hAnsi="Garamond"/>
          <w:lang w:val="pl-PL"/>
        </w:rPr>
        <w:t xml:space="preserve">.KK </w:t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  <w:t xml:space="preserve">     </w:t>
      </w:r>
      <w:r w:rsidR="005D1640">
        <w:rPr>
          <w:rFonts w:ascii="Garamond" w:hAnsi="Garamond"/>
          <w:lang w:val="pl-PL"/>
        </w:rPr>
        <w:t xml:space="preserve"> </w:t>
      </w:r>
      <w:r w:rsidR="00C33030">
        <w:rPr>
          <w:rFonts w:ascii="Garamond" w:hAnsi="Garamond"/>
          <w:lang w:val="pl-PL"/>
        </w:rPr>
        <w:t xml:space="preserve"> </w:t>
      </w:r>
      <w:r w:rsidR="00C61FEB">
        <w:rPr>
          <w:rFonts w:ascii="Garamond" w:hAnsi="Garamond"/>
          <w:lang w:val="pl-PL"/>
        </w:rPr>
        <w:t xml:space="preserve">Kraków, dnia </w:t>
      </w:r>
      <w:r w:rsidR="005723BE" w:rsidRPr="005723BE">
        <w:rPr>
          <w:rFonts w:ascii="Garamond" w:hAnsi="Garamond"/>
          <w:lang w:val="pl-PL"/>
        </w:rPr>
        <w:t>5.05</w:t>
      </w:r>
      <w:r w:rsidRPr="005723BE">
        <w:rPr>
          <w:rFonts w:ascii="Garamond" w:hAnsi="Garamond"/>
          <w:lang w:val="pl-PL"/>
        </w:rPr>
        <w:t>.2020</w:t>
      </w:r>
      <w:r w:rsidR="00296489" w:rsidRPr="005723BE">
        <w:rPr>
          <w:rFonts w:ascii="Garamond" w:hAnsi="Garamond"/>
          <w:lang w:val="pl-PL"/>
        </w:rPr>
        <w:t xml:space="preserve"> r.</w:t>
      </w:r>
    </w:p>
    <w:p w14:paraId="4880F816" w14:textId="77777777" w:rsidR="00296489" w:rsidRPr="00296489" w:rsidRDefault="00296489" w:rsidP="00C36854">
      <w:pPr>
        <w:widowControl/>
        <w:ind w:left="709" w:hanging="709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296489" w:rsidRDefault="00296489" w:rsidP="00C36854">
      <w:pPr>
        <w:widowControl/>
        <w:ind w:left="709" w:hanging="709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296489" w:rsidRDefault="00296489" w:rsidP="00C36854">
      <w:pPr>
        <w:ind w:left="709" w:hanging="709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296489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7777777" w:rsidR="00296489" w:rsidRPr="00296489" w:rsidRDefault="00296489" w:rsidP="00C36854">
      <w:pPr>
        <w:ind w:left="709" w:hanging="709"/>
        <w:jc w:val="both"/>
        <w:rPr>
          <w:rFonts w:ascii="Garamond" w:hAnsi="Garamond"/>
          <w:b/>
          <w:i/>
          <w:lang w:val="pl-PL"/>
        </w:rPr>
      </w:pPr>
    </w:p>
    <w:p w14:paraId="7F50351C" w14:textId="77777777" w:rsidR="00296489" w:rsidRPr="00296489" w:rsidRDefault="00296489" w:rsidP="00C36854">
      <w:pPr>
        <w:widowControl/>
        <w:ind w:left="709" w:hanging="709"/>
        <w:jc w:val="both"/>
        <w:rPr>
          <w:rFonts w:ascii="Garamond" w:hAnsi="Garamond"/>
          <w:i/>
          <w:lang w:val="pl-PL"/>
        </w:rPr>
      </w:pPr>
    </w:p>
    <w:p w14:paraId="43126EF4" w14:textId="2814C4B9" w:rsidR="00296489" w:rsidRPr="00C36854" w:rsidRDefault="00296489" w:rsidP="00C36854">
      <w:pPr>
        <w:ind w:left="709" w:hanging="709"/>
        <w:jc w:val="both"/>
        <w:rPr>
          <w:rFonts w:ascii="Garamond" w:hAnsi="Garamond"/>
          <w:i/>
          <w:lang w:val="pl-PL"/>
        </w:rPr>
      </w:pPr>
      <w:r w:rsidRPr="00296489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C36854">
        <w:rPr>
          <w:rFonts w:ascii="Garamond" w:hAnsi="Garamond"/>
          <w:i/>
          <w:lang w:val="pl-PL"/>
        </w:rPr>
        <w:t>dostawę</w:t>
      </w:r>
      <w:r w:rsidR="00C36854" w:rsidRPr="00C36854">
        <w:rPr>
          <w:rFonts w:ascii="Garamond" w:hAnsi="Garamond"/>
          <w:i/>
          <w:lang w:val="pl-PL"/>
        </w:rPr>
        <w:t xml:space="preserve"> gazów medycznych i </w:t>
      </w:r>
      <w:r w:rsidR="00C36854">
        <w:rPr>
          <w:rFonts w:ascii="Garamond" w:hAnsi="Garamond"/>
          <w:i/>
          <w:lang w:val="pl-PL"/>
        </w:rPr>
        <w:t>technicznych, dzierżawa butli i </w:t>
      </w:r>
      <w:r w:rsidR="00C36854" w:rsidRPr="00C36854">
        <w:rPr>
          <w:rFonts w:ascii="Garamond" w:hAnsi="Garamond"/>
          <w:i/>
          <w:lang w:val="pl-PL"/>
        </w:rPr>
        <w:t>zbiorników na ciekły tlen medyczny oraz zbiorników na azot ciekły medyczny.</w:t>
      </w:r>
    </w:p>
    <w:p w14:paraId="3537632E" w14:textId="77777777" w:rsidR="00296489" w:rsidRPr="00296489" w:rsidRDefault="00296489" w:rsidP="00296489">
      <w:pPr>
        <w:jc w:val="both"/>
        <w:rPr>
          <w:rFonts w:ascii="Garamond" w:hAnsi="Garamond"/>
          <w:lang w:val="pl-PL"/>
        </w:rPr>
      </w:pPr>
    </w:p>
    <w:p w14:paraId="1BDB6B22" w14:textId="77777777" w:rsidR="00173C88" w:rsidRDefault="00173C88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0FFF34BF" w:rsidR="00296489" w:rsidRPr="006F5AE5" w:rsidRDefault="00296489" w:rsidP="006F5AE5">
      <w:pPr>
        <w:ind w:firstLine="720"/>
        <w:jc w:val="both"/>
        <w:rPr>
          <w:rFonts w:ascii="Garamond" w:hAnsi="Garamond"/>
          <w:lang w:val="pl-PL"/>
        </w:rPr>
      </w:pPr>
      <w:r w:rsidRPr="006F5AE5">
        <w:rPr>
          <w:rFonts w:ascii="Garamond" w:hAnsi="Garamond"/>
          <w:lang w:val="pl-PL"/>
        </w:rPr>
        <w:t xml:space="preserve">Zgodnie z art. 38 ust. 2 </w:t>
      </w:r>
      <w:r w:rsidRPr="006F5AE5">
        <w:rPr>
          <w:rFonts w:ascii="Garamond" w:hAnsi="Garamond"/>
          <w:color w:val="000000"/>
          <w:lang w:val="pl-PL"/>
        </w:rPr>
        <w:t>i 4</w:t>
      </w:r>
      <w:r w:rsidRPr="006F5AE5">
        <w:rPr>
          <w:rFonts w:ascii="Garamond" w:hAnsi="Garamond"/>
          <w:lang w:val="pl-PL"/>
        </w:rPr>
        <w:t xml:space="preserve"> ustawy Prawo zamówień publicznych przedstawiam odpowiedzi na </w:t>
      </w:r>
      <w:r w:rsidRPr="005723BE">
        <w:rPr>
          <w:rFonts w:ascii="Garamond" w:hAnsi="Garamond"/>
          <w:lang w:val="pl-PL"/>
        </w:rPr>
        <w:t>pytania wykonawców dotyczące treści specyfikacji istotnych w</w:t>
      </w:r>
      <w:r w:rsidR="00173C88" w:rsidRPr="005723BE">
        <w:rPr>
          <w:rFonts w:ascii="Garamond" w:hAnsi="Garamond"/>
          <w:lang w:val="pl-PL"/>
        </w:rPr>
        <w:t>arunków zamówienia</w:t>
      </w:r>
      <w:r w:rsidR="00C61FEB" w:rsidRPr="005723BE">
        <w:rPr>
          <w:rFonts w:ascii="Garamond" w:hAnsi="Garamond"/>
          <w:lang w:val="pl-PL"/>
        </w:rPr>
        <w:t xml:space="preserve"> oraz modyfikuję specyfikację.</w:t>
      </w:r>
      <w:r w:rsidR="00C61FEB">
        <w:rPr>
          <w:rFonts w:ascii="Garamond" w:hAnsi="Garamond"/>
          <w:lang w:val="pl-PL"/>
        </w:rPr>
        <w:t xml:space="preserve"> </w:t>
      </w:r>
    </w:p>
    <w:p w14:paraId="65360083" w14:textId="77777777" w:rsidR="00296489" w:rsidRPr="006F5AE5" w:rsidRDefault="00296489" w:rsidP="006F5AE5">
      <w:pPr>
        <w:jc w:val="both"/>
        <w:rPr>
          <w:rFonts w:ascii="Garamond" w:hAnsi="Garamond"/>
          <w:b/>
          <w:lang w:val="pl-PL"/>
        </w:rPr>
      </w:pPr>
    </w:p>
    <w:p w14:paraId="7F19FD8C" w14:textId="77777777" w:rsidR="00C61FEB" w:rsidRPr="00C61FEB" w:rsidRDefault="00C61FEB" w:rsidP="00C61FEB">
      <w:pPr>
        <w:jc w:val="both"/>
        <w:rPr>
          <w:rFonts w:ascii="Garamond" w:hAnsi="Garamond"/>
          <w:lang w:val="pl-PL"/>
        </w:rPr>
      </w:pPr>
    </w:p>
    <w:p w14:paraId="5F5A6F2A" w14:textId="121BFF17" w:rsidR="00F43088" w:rsidRPr="00F43088" w:rsidRDefault="00F43088" w:rsidP="00F43088">
      <w:pPr>
        <w:jc w:val="both"/>
        <w:rPr>
          <w:rFonts w:ascii="Garamond" w:hAnsi="Garamond"/>
          <w:b/>
          <w:lang w:val="pl-PL"/>
        </w:rPr>
      </w:pPr>
      <w:r w:rsidRPr="00F43088">
        <w:rPr>
          <w:rFonts w:ascii="Garamond" w:hAnsi="Garamond"/>
          <w:b/>
          <w:lang w:val="pl-PL"/>
        </w:rPr>
        <w:t>Pytanie 1</w:t>
      </w:r>
    </w:p>
    <w:p w14:paraId="2B6775C7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Mając na względzie zasady uczciwej konkurencji prosimy o wyłączenie wszystkich wymienionych poniżej pozycji do oddzielnego pakietu.</w:t>
      </w:r>
    </w:p>
    <w:p w14:paraId="3B1E0CC3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a. Część 1 Tabela 1 poz. 6, 10, 11,</w:t>
      </w:r>
    </w:p>
    <w:p w14:paraId="0ADC7AE5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b. Część 1 Tabela 2 poz. 4,</w:t>
      </w:r>
    </w:p>
    <w:p w14:paraId="476365CD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c. Część 1 Tabela 3 poz. 2, 3, 4.</w:t>
      </w:r>
    </w:p>
    <w:p w14:paraId="0EB6F024" w14:textId="7B9222E0" w:rsidR="00F43088" w:rsidRPr="005723BE" w:rsidRDefault="00F43088" w:rsidP="005723BE">
      <w:pPr>
        <w:jc w:val="both"/>
        <w:rPr>
          <w:rFonts w:ascii="Garamond" w:hAnsi="Garamond"/>
          <w:b/>
          <w:lang w:val="pl-PL"/>
        </w:rPr>
      </w:pPr>
      <w:r w:rsidRPr="00F43088">
        <w:rPr>
          <w:rFonts w:ascii="Garamond" w:hAnsi="Garamond"/>
          <w:b/>
          <w:lang w:val="pl-PL"/>
        </w:rPr>
        <w:t xml:space="preserve">Odpowiedź: </w:t>
      </w:r>
      <w:r w:rsidR="00A26C14">
        <w:rPr>
          <w:rFonts w:ascii="Garamond" w:hAnsi="Garamond"/>
          <w:b/>
          <w:lang w:val="pl-PL"/>
        </w:rPr>
        <w:t>Zamawiający nie wyraża zgody.</w:t>
      </w:r>
      <w:r w:rsidR="005723BE">
        <w:rPr>
          <w:rFonts w:ascii="Garamond" w:hAnsi="Garamond"/>
          <w:b/>
          <w:lang w:val="pl-PL"/>
        </w:rPr>
        <w:t xml:space="preserve"> </w:t>
      </w:r>
      <w:r w:rsidR="005723BE" w:rsidRPr="005723BE">
        <w:rPr>
          <w:rFonts w:ascii="Garamond" w:hAnsi="Garamond"/>
          <w:b/>
          <w:lang w:val="pl-PL"/>
        </w:rPr>
        <w:t>Zamawiający podtrzymuje zapisy specyfikacji.</w:t>
      </w:r>
    </w:p>
    <w:p w14:paraId="3DF4660D" w14:textId="43803C4E" w:rsidR="00F43088" w:rsidRPr="00F43088" w:rsidRDefault="00F43088" w:rsidP="00F43088">
      <w:pPr>
        <w:jc w:val="both"/>
        <w:rPr>
          <w:rFonts w:ascii="Garamond" w:hAnsi="Garamond"/>
          <w:lang w:val="pl-PL"/>
        </w:rPr>
      </w:pPr>
    </w:p>
    <w:p w14:paraId="63FBCDE6" w14:textId="09ED3192" w:rsidR="00F43088" w:rsidRPr="00F43088" w:rsidRDefault="00F43088" w:rsidP="00F43088">
      <w:pPr>
        <w:jc w:val="both"/>
        <w:rPr>
          <w:rFonts w:ascii="Garamond" w:hAnsi="Garamond"/>
          <w:b/>
          <w:lang w:val="pl-PL"/>
        </w:rPr>
      </w:pPr>
      <w:r w:rsidRPr="00F43088">
        <w:rPr>
          <w:rFonts w:ascii="Garamond" w:hAnsi="Garamond"/>
          <w:b/>
          <w:lang w:val="pl-PL"/>
        </w:rPr>
        <w:t>Pytanie 2</w:t>
      </w:r>
    </w:p>
    <w:p w14:paraId="5BE3906A" w14:textId="1DFC0B3E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Doty</w:t>
      </w:r>
      <w:r>
        <w:rPr>
          <w:rFonts w:ascii="Garamond" w:hAnsi="Garamond"/>
          <w:lang w:val="pl-PL"/>
        </w:rPr>
        <w:t>czy poz. 1 z Części 1 Tabeli 5.</w:t>
      </w:r>
    </w:p>
    <w:p w14:paraId="44280E25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Bardzo prosimy Zamawiającego o określenie specyfikacji technicznej systemu nadzoru obrotu butlowego (tj. aplikacji mobilnej umożliwiającej monitorowania umiejscowienia, serii i daty ważności poszczególnych butli.) oraz urządzenia, które umożliwia korzystanie z wymaganej aplikacji.</w:t>
      </w:r>
    </w:p>
    <w:p w14:paraId="12E81A9F" w14:textId="740EFF6D" w:rsidR="00F43088" w:rsidRPr="00A26C14" w:rsidRDefault="00F43088" w:rsidP="00A26C14">
      <w:pPr>
        <w:rPr>
          <w:rFonts w:ascii="Garamond" w:hAnsi="Garamond"/>
          <w:b/>
          <w:lang w:val="pl-PL"/>
        </w:rPr>
      </w:pPr>
      <w:r w:rsidRPr="00F43088">
        <w:rPr>
          <w:rFonts w:ascii="Garamond" w:hAnsi="Garamond"/>
          <w:b/>
          <w:lang w:val="pl-PL"/>
        </w:rPr>
        <w:t xml:space="preserve">Odpowiedź: </w:t>
      </w:r>
      <w:r w:rsidR="00A26C14">
        <w:rPr>
          <w:rFonts w:ascii="Garamond" w:hAnsi="Garamond"/>
          <w:b/>
          <w:lang w:val="pl-PL"/>
        </w:rPr>
        <w:t>Zamawiający wym</w:t>
      </w:r>
      <w:r w:rsidR="005723BE">
        <w:rPr>
          <w:rFonts w:ascii="Garamond" w:hAnsi="Garamond"/>
          <w:b/>
          <w:lang w:val="pl-PL"/>
        </w:rPr>
        <w:t>aga dostępu do wskazanych w specyfikacji</w:t>
      </w:r>
      <w:r w:rsidR="00A26C14">
        <w:rPr>
          <w:rFonts w:ascii="Garamond" w:hAnsi="Garamond"/>
          <w:b/>
          <w:lang w:val="pl-PL"/>
        </w:rPr>
        <w:t xml:space="preserve"> informacji.</w:t>
      </w:r>
    </w:p>
    <w:p w14:paraId="3464E121" w14:textId="7FC1A913" w:rsidR="00F43088" w:rsidRPr="00F43088" w:rsidRDefault="00F43088" w:rsidP="00F43088">
      <w:pPr>
        <w:jc w:val="both"/>
        <w:rPr>
          <w:rFonts w:ascii="Garamond" w:hAnsi="Garamond"/>
          <w:lang w:val="pl-PL"/>
        </w:rPr>
      </w:pPr>
    </w:p>
    <w:p w14:paraId="1D1D8635" w14:textId="7C4A4814" w:rsidR="00F43088" w:rsidRPr="00F43088" w:rsidRDefault="00F43088" w:rsidP="00F43088">
      <w:pPr>
        <w:jc w:val="both"/>
        <w:rPr>
          <w:rFonts w:ascii="Garamond" w:hAnsi="Garamond"/>
          <w:b/>
          <w:lang w:val="pl-PL"/>
        </w:rPr>
      </w:pPr>
      <w:r w:rsidRPr="00F43088">
        <w:rPr>
          <w:rFonts w:ascii="Garamond" w:hAnsi="Garamond"/>
          <w:b/>
          <w:lang w:val="pl-PL"/>
        </w:rPr>
        <w:t>Pytanie 3</w:t>
      </w:r>
    </w:p>
    <w:p w14:paraId="26950528" w14:textId="74D5BD41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Do</w:t>
      </w:r>
      <w:r>
        <w:rPr>
          <w:rFonts w:ascii="Garamond" w:hAnsi="Garamond"/>
          <w:lang w:val="pl-PL"/>
        </w:rPr>
        <w:t>tyczy poz. 6 z Tabeli 1 Część 1</w:t>
      </w:r>
    </w:p>
    <w:p w14:paraId="3DF390A5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 xml:space="preserve">a. Czy Zamawiający dopuści butle o pojemności 11 l 2,1 m3 oraz stężeniu gazu 450 </w:t>
      </w:r>
      <w:proofErr w:type="spellStart"/>
      <w:r w:rsidRPr="00F43088">
        <w:rPr>
          <w:rFonts w:ascii="Garamond" w:hAnsi="Garamond"/>
          <w:lang w:val="pl-PL"/>
        </w:rPr>
        <w:t>ppm</w:t>
      </w:r>
      <w:proofErr w:type="spellEnd"/>
      <w:r w:rsidRPr="00F43088">
        <w:rPr>
          <w:rFonts w:ascii="Garamond" w:hAnsi="Garamond"/>
          <w:lang w:val="pl-PL"/>
        </w:rPr>
        <w:t>?</w:t>
      </w:r>
    </w:p>
    <w:p w14:paraId="4400DDDC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 xml:space="preserve">b. Czy Zamawiający dopuści butle o pojemności 11 l 2,1 m3 oraz stężeniu gazu 800 </w:t>
      </w:r>
      <w:proofErr w:type="spellStart"/>
      <w:r w:rsidRPr="00F43088">
        <w:rPr>
          <w:rFonts w:ascii="Garamond" w:hAnsi="Garamond"/>
          <w:lang w:val="pl-PL"/>
        </w:rPr>
        <w:t>ppm</w:t>
      </w:r>
      <w:proofErr w:type="spellEnd"/>
      <w:r w:rsidRPr="00F43088">
        <w:rPr>
          <w:rFonts w:ascii="Garamond" w:hAnsi="Garamond"/>
          <w:lang w:val="pl-PL"/>
        </w:rPr>
        <w:t>?</w:t>
      </w:r>
    </w:p>
    <w:p w14:paraId="704C2B8B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c. Czy Zamawiający wymaga, aby butle dla bezpieczeństwa transportu oraz łatwości użytkowania posiadały kółka w dolnej obudowie butli?</w:t>
      </w:r>
    </w:p>
    <w:p w14:paraId="352F5F8B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d. Czy Zamawiający wymaga, aby urządzenie do podaży tlenku azotu było wyposażone w system automatycznego przełączania pomiędzy butlami, bez konieczności ingerencji przez personel medyczny w celu zapewniania ciągłości terapii? System taki zwiększa bezpieczeństwo terapii pacjenta bez możliwości wystąpienia tzw. "efektu odbicia" w przypadku zatrzymania podaży tlenku azotu.</w:t>
      </w:r>
    </w:p>
    <w:p w14:paraId="75712EA2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e. Czy Zamawiający wymaga, aby urządzenie do podaży tlenku azotu w ramach skutecznego wykorzystania gazu, a co za tym idzie oszczędności, pozostawiało w butli nie więcej niż 3 bary gazu?</w:t>
      </w:r>
    </w:p>
    <w:p w14:paraId="12170693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f. Prosimy, aby Zamawiający określił ilość dzierżawionych butli tlenku azotu.</w:t>
      </w:r>
    </w:p>
    <w:p w14:paraId="6B4A539C" w14:textId="1ACF4794" w:rsidR="00A26C14" w:rsidRPr="005723BE" w:rsidRDefault="00A26C14" w:rsidP="00A26C14">
      <w:pPr>
        <w:rPr>
          <w:rFonts w:ascii="Garamond" w:hAnsi="Garamond"/>
          <w:b/>
          <w:lang w:val="pl-PL"/>
        </w:rPr>
      </w:pPr>
      <w:r w:rsidRPr="007B17E2">
        <w:rPr>
          <w:rFonts w:ascii="Garamond" w:hAnsi="Garamond"/>
          <w:b/>
          <w:lang w:val="pl-PL"/>
        </w:rPr>
        <w:t>Odpowiedź:</w:t>
      </w:r>
      <w:r w:rsidRPr="007B17E2">
        <w:rPr>
          <w:rFonts w:ascii="Garamond" w:hAnsi="Garamond"/>
          <w:lang w:val="pl-PL"/>
        </w:rPr>
        <w:t xml:space="preserve"> </w:t>
      </w:r>
      <w:r w:rsidR="005723BE" w:rsidRPr="005723BE">
        <w:rPr>
          <w:rFonts w:ascii="Garamond" w:hAnsi="Garamond"/>
          <w:b/>
          <w:lang w:val="pl-PL"/>
        </w:rPr>
        <w:t xml:space="preserve">W zakresie a-f: </w:t>
      </w:r>
      <w:r w:rsidRPr="005723BE">
        <w:rPr>
          <w:rFonts w:ascii="Garamond" w:hAnsi="Garamond"/>
          <w:b/>
          <w:lang w:val="pl-PL"/>
        </w:rPr>
        <w:t>Zam</w:t>
      </w:r>
      <w:r w:rsidR="005723BE">
        <w:rPr>
          <w:rFonts w:ascii="Garamond" w:hAnsi="Garamond"/>
          <w:b/>
          <w:lang w:val="pl-PL"/>
        </w:rPr>
        <w:t>awiający podtrzymuje zapisy specyfikacji.</w:t>
      </w:r>
    </w:p>
    <w:p w14:paraId="385F1C7B" w14:textId="19B8EE8A" w:rsidR="00431BD0" w:rsidRPr="00F43088" w:rsidRDefault="00431BD0" w:rsidP="00F43088">
      <w:pPr>
        <w:jc w:val="both"/>
        <w:rPr>
          <w:rFonts w:ascii="Garamond" w:hAnsi="Garamond"/>
          <w:lang w:val="pl-PL"/>
        </w:rPr>
      </w:pPr>
    </w:p>
    <w:p w14:paraId="4B1ADAB9" w14:textId="7F882188" w:rsidR="00F43088" w:rsidRPr="00431BD0" w:rsidRDefault="00431BD0" w:rsidP="00F43088">
      <w:pPr>
        <w:jc w:val="both"/>
        <w:rPr>
          <w:rFonts w:ascii="Garamond" w:hAnsi="Garamond"/>
          <w:b/>
          <w:lang w:val="pl-PL"/>
        </w:rPr>
      </w:pPr>
      <w:r w:rsidRPr="00431BD0">
        <w:rPr>
          <w:rFonts w:ascii="Garamond" w:hAnsi="Garamond"/>
          <w:b/>
          <w:lang w:val="pl-PL"/>
        </w:rPr>
        <w:t>Pytanie 4</w:t>
      </w:r>
    </w:p>
    <w:p w14:paraId="6045BA68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Dotyczy poz. 10 z Tabeli 1 Część 1</w:t>
      </w:r>
    </w:p>
    <w:p w14:paraId="6E0D0165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</w:p>
    <w:p w14:paraId="03FB62D3" w14:textId="0F622920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a. W związku z tym, iż Zamawiający stosuje gaz mieszaninę tlenu</w:t>
      </w:r>
      <w:r w:rsidR="00431BD0">
        <w:rPr>
          <w:rFonts w:ascii="Garamond" w:hAnsi="Garamond"/>
          <w:lang w:val="pl-PL"/>
        </w:rPr>
        <w:t xml:space="preserve"> medycznego i podtlenku azotu w </w:t>
      </w:r>
      <w:r w:rsidRPr="00F43088">
        <w:rPr>
          <w:rFonts w:ascii="Garamond" w:hAnsi="Garamond"/>
          <w:lang w:val="pl-PL"/>
        </w:rPr>
        <w:t>proporcjach 50% / 50% między innymi w położnictwie, to czy Zamawiający wymaga zaoferowania produktu leczniczego, gazu medycznego 50% tlenu i 50% podtlenku azotu, który oprócz wskazania do stosowania w krótkotrwałych, bolesnych procedurach medycznych, posiad</w:t>
      </w:r>
      <w:r w:rsidR="00431BD0">
        <w:rPr>
          <w:rFonts w:ascii="Garamond" w:hAnsi="Garamond"/>
          <w:lang w:val="pl-PL"/>
        </w:rPr>
        <w:t>a wskazania do stosowania i </w:t>
      </w:r>
      <w:r w:rsidRPr="00F43088">
        <w:rPr>
          <w:rFonts w:ascii="Garamond" w:hAnsi="Garamond"/>
          <w:lang w:val="pl-PL"/>
        </w:rPr>
        <w:t xml:space="preserve">określony sposób podawania w położnictwie (punkt 4.1 Wskazania do stosowania i punkt 4.2 Dawkowanie </w:t>
      </w:r>
      <w:r w:rsidRPr="00F43088">
        <w:rPr>
          <w:rFonts w:ascii="Garamond" w:hAnsi="Garamond"/>
          <w:lang w:val="pl-PL"/>
        </w:rPr>
        <w:lastRenderedPageBreak/>
        <w:t>i sposób podania), zawarte w Charakterystyce Produktu Leczniczego?</w:t>
      </w:r>
    </w:p>
    <w:p w14:paraId="5E0AF81D" w14:textId="33229740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 xml:space="preserve">Informacje zawarte w </w:t>
      </w:r>
      <w:proofErr w:type="spellStart"/>
      <w:r w:rsidRPr="00F43088">
        <w:rPr>
          <w:rFonts w:ascii="Garamond" w:hAnsi="Garamond"/>
          <w:lang w:val="pl-PL"/>
        </w:rPr>
        <w:t>ChPL</w:t>
      </w:r>
      <w:proofErr w:type="spellEnd"/>
      <w:r w:rsidRPr="00F43088">
        <w:rPr>
          <w:rFonts w:ascii="Garamond" w:hAnsi="Garamond"/>
          <w:lang w:val="pl-PL"/>
        </w:rPr>
        <w:t xml:space="preserve"> są jedynym wiążącym kryterium medycznym, co do zastosowania produktu leczniczego, opartym na badaniach klinicznych i zawierają zamknięty katalog wskazań do stosowania. Wagę zapisów zawartych w charakterystyce produktu leczniczego oraz braku ich swobodnej interpretacji podkreśla również w orzecznictwo- wyrok KIO z dn. 1.06.2012 sygn. 1004/12. Jeżeli ogólnie dostępne są produkty lecznicze posiadające rejestrację we wskazaniach, w których mają być użyte, niedopuszczalna jest zamiana na inne produkty lecznicze, które nie posiadają rejestracji w danym wskazaniu. Działanie tego rodzaju należy identyfikować z eksperymentem medycznym w rozumie</w:t>
      </w:r>
      <w:r w:rsidR="00431BD0">
        <w:rPr>
          <w:rFonts w:ascii="Garamond" w:hAnsi="Garamond"/>
          <w:lang w:val="pl-PL"/>
        </w:rPr>
        <w:t>niu Ustawy o zawodach lekarza i </w:t>
      </w:r>
      <w:r w:rsidRPr="00F43088">
        <w:rPr>
          <w:rFonts w:ascii="Garamond" w:hAnsi="Garamond"/>
          <w:lang w:val="pl-PL"/>
        </w:rPr>
        <w:t>lekarza dentysty z 05.12.1996 ze zmianami, Dz. Ustaw z 2011r. nr 277 poz. 1634.</w:t>
      </w:r>
    </w:p>
    <w:p w14:paraId="65DD6AF7" w14:textId="77777777" w:rsidR="00F43088" w:rsidRPr="00F43088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 xml:space="preserve">Prosimy o skonsultowanie powyższego pytania z Kierownikiem Apteki Szpitalnej oraz Ordynatora oddziału </w:t>
      </w:r>
      <w:proofErr w:type="spellStart"/>
      <w:r w:rsidRPr="00F43088">
        <w:rPr>
          <w:rFonts w:ascii="Garamond" w:hAnsi="Garamond"/>
          <w:lang w:val="pl-PL"/>
        </w:rPr>
        <w:t>ginekologiczno</w:t>
      </w:r>
      <w:proofErr w:type="spellEnd"/>
      <w:r w:rsidRPr="00F43088">
        <w:rPr>
          <w:rFonts w:ascii="Garamond" w:hAnsi="Garamond"/>
          <w:lang w:val="pl-PL"/>
        </w:rPr>
        <w:t xml:space="preserve"> położniczego.</w:t>
      </w:r>
    </w:p>
    <w:p w14:paraId="6FC2C0AF" w14:textId="52C52299" w:rsidR="00F43088" w:rsidRPr="00F43088" w:rsidRDefault="00F43088" w:rsidP="00F43088">
      <w:pPr>
        <w:jc w:val="both"/>
        <w:rPr>
          <w:rFonts w:ascii="Garamond" w:hAnsi="Garamond"/>
          <w:lang w:val="pl-PL"/>
        </w:rPr>
      </w:pPr>
    </w:p>
    <w:p w14:paraId="462AA7B4" w14:textId="2A63C846" w:rsidR="00515F66" w:rsidRDefault="00F43088" w:rsidP="00F43088">
      <w:pPr>
        <w:jc w:val="both"/>
        <w:rPr>
          <w:rFonts w:ascii="Garamond" w:hAnsi="Garamond"/>
          <w:lang w:val="pl-PL"/>
        </w:rPr>
      </w:pPr>
      <w:r w:rsidRPr="00F43088">
        <w:rPr>
          <w:rFonts w:ascii="Garamond" w:hAnsi="Garamond"/>
          <w:lang w:val="pl-PL"/>
        </w:rPr>
        <w:t>b. Czy dla zapewnienia pacjentom bezpieczeństwa mikrobiologicznego Zamawiający wymaga zaoferowania jednorazowych wyrobów medycznych: ustników z filtrem kierunkowym o określonej skuteczności filtracji bakteryjnej oraz filtracji wirusowej nie mniejszej niż 99,999% i potwierdzenia tego parametru oświadczeniem producenta lub kartą produktu?</w:t>
      </w:r>
    </w:p>
    <w:p w14:paraId="1DCA8E05" w14:textId="584DBEDA" w:rsidR="00AB47E1" w:rsidRPr="005723BE" w:rsidRDefault="00431BD0" w:rsidP="00431BD0">
      <w:pPr>
        <w:jc w:val="both"/>
        <w:rPr>
          <w:rFonts w:ascii="Garamond" w:hAnsi="Garamond"/>
          <w:b/>
          <w:lang w:val="pl-PL"/>
        </w:rPr>
      </w:pPr>
      <w:r w:rsidRPr="00431BD0">
        <w:rPr>
          <w:rFonts w:ascii="Garamond" w:hAnsi="Garamond"/>
          <w:b/>
          <w:lang w:val="pl-PL"/>
        </w:rPr>
        <w:t xml:space="preserve">Odpowiedź: </w:t>
      </w:r>
      <w:r w:rsidR="005723BE">
        <w:rPr>
          <w:rFonts w:ascii="Garamond" w:hAnsi="Garamond"/>
          <w:b/>
          <w:lang w:val="pl-PL"/>
        </w:rPr>
        <w:t xml:space="preserve">W zakresie a-b: </w:t>
      </w:r>
      <w:r w:rsidR="007B17E2">
        <w:rPr>
          <w:rFonts w:ascii="Garamond" w:hAnsi="Garamond"/>
          <w:b/>
          <w:lang w:val="pl-PL"/>
        </w:rPr>
        <w:t>Zam</w:t>
      </w:r>
      <w:r w:rsidR="005723BE">
        <w:rPr>
          <w:rFonts w:ascii="Garamond" w:hAnsi="Garamond"/>
          <w:b/>
          <w:lang w:val="pl-PL"/>
        </w:rPr>
        <w:t xml:space="preserve">awiający podtrzymuje zapisy specyfikacji. </w:t>
      </w:r>
    </w:p>
    <w:p w14:paraId="4E59BA83" w14:textId="63551F69" w:rsidR="00AB47E1" w:rsidRDefault="00AB47E1" w:rsidP="00431BD0">
      <w:pPr>
        <w:jc w:val="both"/>
        <w:rPr>
          <w:rFonts w:ascii="Garamond" w:hAnsi="Garamond"/>
          <w:lang w:val="pl-PL"/>
        </w:rPr>
      </w:pPr>
    </w:p>
    <w:p w14:paraId="3DBB7286" w14:textId="77777777" w:rsidR="00AB47E1" w:rsidRPr="005318BF" w:rsidRDefault="00AB47E1" w:rsidP="00AB47E1">
      <w:pPr>
        <w:jc w:val="both"/>
        <w:rPr>
          <w:rFonts w:ascii="Garamond" w:hAnsi="Garamond"/>
          <w:b/>
          <w:lang w:val="pl-PL"/>
        </w:rPr>
      </w:pPr>
      <w:r w:rsidRPr="005318BF">
        <w:rPr>
          <w:rFonts w:ascii="Garamond" w:hAnsi="Garamond"/>
          <w:b/>
          <w:lang w:val="pl-PL"/>
        </w:rPr>
        <w:t>Pytanie 5</w:t>
      </w:r>
    </w:p>
    <w:p w14:paraId="5B415B6E" w14:textId="03D5D790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Część 1 Projekt umowy § 8 ust. 2 i 3. </w:t>
      </w:r>
    </w:p>
    <w:p w14:paraId="1EEA705E" w14:textId="425D1C84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Wnioskujemy do Zamawiającego o zmianę zapisów w projekcie umowy dotyczących kar umownych, opisanych w § 8 ust. 2 i 3 na : </w:t>
      </w:r>
    </w:p>
    <w:p w14:paraId="710B26F1" w14:textId="6CE80EC8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>Wykonawca zobowiązuje się do zapłaty na rzecz Szpitala Uniwersyteckiego kary umownej w wysokości 10</w:t>
      </w:r>
      <w:r w:rsidRPr="005318BF">
        <w:rPr>
          <w:lang w:val="pl-PL"/>
        </w:rPr>
        <w:t> </w:t>
      </w:r>
      <w:r w:rsidRPr="005318BF">
        <w:rPr>
          <w:rFonts w:ascii="Garamond" w:hAnsi="Garamond"/>
          <w:lang w:val="pl-PL"/>
        </w:rPr>
        <w:t xml:space="preserve">% kwoty </w:t>
      </w:r>
      <w:r w:rsidRPr="008945C3">
        <w:rPr>
          <w:rFonts w:ascii="Garamond" w:hAnsi="Garamond"/>
          <w:lang w:val="pl-PL"/>
        </w:rPr>
        <w:t>maksymalnego wynagrodzenia brutto, niezrealizowanej części umowy w razie niewykonania Umowy. Wykonawca zobowiązuje się do zapłaty na rzecz Szpitala Uniwersyteckiego kary umownej w wysokości do 10 % kwoty maksymalnego wynagrodzenia brutto, niezrealizowanej części umowy w razie nienależytego wykonania Umowy, z zastrzeżeniem ust. 4.</w:t>
      </w:r>
      <w:r w:rsidRPr="00AB47E1">
        <w:rPr>
          <w:rFonts w:ascii="Garamond" w:hAnsi="Garamond"/>
          <w:lang w:val="pl-PL"/>
        </w:rPr>
        <w:t xml:space="preserve"> </w:t>
      </w:r>
    </w:p>
    <w:p w14:paraId="1A6C17AF" w14:textId="1974659F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 xml:space="preserve">Odpowiedź: </w:t>
      </w:r>
      <w:r w:rsidR="00614FF9">
        <w:rPr>
          <w:rFonts w:ascii="Garamond" w:hAnsi="Garamond"/>
          <w:b/>
          <w:lang w:val="pl-PL"/>
        </w:rPr>
        <w:t>Zamawiający nie wyraża zgody. Wzór umowy pozostaje bez zmian.</w:t>
      </w:r>
    </w:p>
    <w:p w14:paraId="53E1D400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</w:p>
    <w:p w14:paraId="2E6EAFE0" w14:textId="269FA826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6</w:t>
      </w:r>
    </w:p>
    <w:p w14:paraId="198EE5EF" w14:textId="1C7E256E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 xml:space="preserve">Część 1 Projekt umowy § 7 ust. 2 i 3. </w:t>
      </w:r>
    </w:p>
    <w:p w14:paraId="0E3AACBE" w14:textId="4B79A572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>Wnioskujemy do Zamawiającego o zmianę zapisów w projekcie umowy dotyczących kar umownych, opisanych w § 8 ust. 2 i 3 na : Wykonawca zobowiązuje się do zapłaty na rzecz Szpitala Uniwersyteckiego kary umownej w wysokości 10 % kwoty maksymalnego wynagrodzenia brutto, niezrealizowanej części umowy, w razie niewykonania Umowy. Wykonawca zobowiązuje się do zapłaty na rzecz Szpitala Uniwersyteckiego kary umownej w wysokości do 10 % kwoty maksymalnego wynagrodzenia brutto, niezrealizowanej części umowy, w razie nienależytego wykonania Umowy, z zastrzeżeniem ust. 4.</w:t>
      </w:r>
      <w:r w:rsidRPr="00AB47E1">
        <w:rPr>
          <w:rFonts w:ascii="Garamond" w:hAnsi="Garamond"/>
          <w:lang w:val="pl-PL"/>
        </w:rPr>
        <w:t xml:space="preserve"> </w:t>
      </w:r>
    </w:p>
    <w:p w14:paraId="7C01A2CD" w14:textId="3DE2B4AE" w:rsid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>Odpowiedź:</w:t>
      </w:r>
      <w:r w:rsidR="00273D05">
        <w:rPr>
          <w:rFonts w:ascii="Garamond" w:hAnsi="Garamond"/>
          <w:b/>
          <w:lang w:val="pl-PL"/>
        </w:rPr>
        <w:t xml:space="preserve"> Zamawiający nie wyraża zgody. Wzór umowy pozostaje bez zmian. </w:t>
      </w:r>
    </w:p>
    <w:p w14:paraId="56DA54BB" w14:textId="77777777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</w:p>
    <w:p w14:paraId="5248B0D2" w14:textId="77777777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>Pytanie 7</w:t>
      </w:r>
    </w:p>
    <w:p w14:paraId="65CF9200" w14:textId="26EEB468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Część 1 Projekt umowy § 3 ust. 21. </w:t>
      </w:r>
    </w:p>
    <w:p w14:paraId="6720E9D5" w14:textId="77777777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Wnioskujemy do Zamawiającego o potwierdzenie, że zapisy (obowiązki wykonawcy) zawarte w § 3 ust. 21 </w:t>
      </w:r>
    </w:p>
    <w:p w14:paraId="74B7766E" w14:textId="77777777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projektu umowy dla części 1: </w:t>
      </w:r>
    </w:p>
    <w:p w14:paraId="3D4742F0" w14:textId="77777777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„W ramach wynagrodzenia, o którym mowa w § 4 ust. 1 Umowy, Wykonawca zapewni Szpitalowi </w:t>
      </w:r>
    </w:p>
    <w:p w14:paraId="009AE09D" w14:textId="77777777" w:rsidR="00AB47E1" w:rsidRPr="005318BF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 xml:space="preserve">Uniwersyteckiemu dostęp do systemu nadzoru obrotu butlowego, szczegółowo określonego w Załączniku nr 1 do Umowy. Ponadto Wykonawca zobowiązuje się do udzielenia lub pozyskania dla Szpitala Uniwersyteckiego nieograniczonej terytorialnie oraz nieograniczonej w czasie licencji na korzystanie z systemu nadzoru butlowego, jeśli dotyczy” dotyczą tylko i wyłącznie czasokresu obowiązywania umowy przetargowej (wraz z ewentualnymi aneksami, przedłużającymi okres obowiązywania), wynikającej z wyboru oferty najkorzystniejszej w niniejszym postępowaniu ? </w:t>
      </w:r>
    </w:p>
    <w:p w14:paraId="022FDD37" w14:textId="00A22E29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5318BF">
        <w:rPr>
          <w:rFonts w:ascii="Garamond" w:hAnsi="Garamond"/>
          <w:b/>
          <w:lang w:val="pl-PL"/>
        </w:rPr>
        <w:t>Odpowiedź:</w:t>
      </w:r>
      <w:r w:rsidR="007B03D8" w:rsidRPr="005318BF">
        <w:rPr>
          <w:rFonts w:ascii="Garamond" w:hAnsi="Garamond"/>
          <w:b/>
          <w:lang w:val="pl-PL"/>
        </w:rPr>
        <w:t xml:space="preserve"> Zamawiający potwierdza.</w:t>
      </w:r>
      <w:r w:rsidR="007B03D8">
        <w:rPr>
          <w:rFonts w:ascii="Garamond" w:hAnsi="Garamond"/>
          <w:b/>
          <w:lang w:val="pl-PL"/>
        </w:rPr>
        <w:t xml:space="preserve"> </w:t>
      </w:r>
    </w:p>
    <w:p w14:paraId="6BC1F0D6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</w:p>
    <w:p w14:paraId="3C43404D" w14:textId="77777777" w:rsidR="005723BE" w:rsidRDefault="005723BE" w:rsidP="00AB47E1">
      <w:pPr>
        <w:jc w:val="both"/>
        <w:rPr>
          <w:rFonts w:ascii="Garamond" w:hAnsi="Garamond"/>
          <w:b/>
          <w:lang w:val="pl-PL"/>
        </w:rPr>
      </w:pPr>
    </w:p>
    <w:p w14:paraId="01B37962" w14:textId="399FA329" w:rsidR="00AB47E1" w:rsidRPr="005318BF" w:rsidRDefault="00AB47E1" w:rsidP="00AB47E1">
      <w:pPr>
        <w:jc w:val="both"/>
        <w:rPr>
          <w:rFonts w:ascii="Garamond" w:hAnsi="Garamond"/>
          <w:b/>
          <w:lang w:val="pl-PL"/>
        </w:rPr>
      </w:pPr>
      <w:r w:rsidRPr="005318BF">
        <w:rPr>
          <w:rFonts w:ascii="Garamond" w:hAnsi="Garamond"/>
          <w:b/>
          <w:lang w:val="pl-PL"/>
        </w:rPr>
        <w:lastRenderedPageBreak/>
        <w:t>Pytanie 8</w:t>
      </w:r>
    </w:p>
    <w:p w14:paraId="0A414459" w14:textId="7D1AA185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5318BF">
        <w:rPr>
          <w:rFonts w:ascii="Garamond" w:hAnsi="Garamond"/>
          <w:lang w:val="pl-PL"/>
        </w:rPr>
        <w:t>Część 1 Projekt umowy § 3 ust. 20.</w:t>
      </w:r>
      <w:r w:rsidRPr="00AB47E1">
        <w:rPr>
          <w:rFonts w:ascii="Garamond" w:hAnsi="Garamond"/>
          <w:lang w:val="pl-PL"/>
        </w:rPr>
        <w:t xml:space="preserve"> </w:t>
      </w:r>
    </w:p>
    <w:p w14:paraId="70CE3E1C" w14:textId="4E45BC9A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>Wnioskujemy do Zamawiającego o wyjaśnienie, czy w związku z zapisami § 3 ust. 20 projektu um</w:t>
      </w:r>
      <w:r>
        <w:rPr>
          <w:rFonts w:ascii="Garamond" w:hAnsi="Garamond"/>
          <w:lang w:val="pl-PL"/>
        </w:rPr>
        <w:t xml:space="preserve">owy (szkolenie </w:t>
      </w:r>
      <w:r w:rsidRPr="00AB47E1">
        <w:rPr>
          <w:rFonts w:ascii="Garamond" w:hAnsi="Garamond"/>
          <w:lang w:val="pl-PL"/>
        </w:rPr>
        <w:t>personelu Zamawiającego) : - Czy pracownik wykonawcy , który będzie odpowiedz</w:t>
      </w:r>
      <w:r>
        <w:rPr>
          <w:rFonts w:ascii="Garamond" w:hAnsi="Garamond"/>
          <w:lang w:val="pl-PL"/>
        </w:rPr>
        <w:t xml:space="preserve">ialny za szkolenie personelu z </w:t>
      </w:r>
      <w:r w:rsidRPr="00AB47E1">
        <w:rPr>
          <w:rFonts w:ascii="Garamond" w:hAnsi="Garamond"/>
          <w:lang w:val="pl-PL"/>
        </w:rPr>
        <w:t>zakresu obsługi systemu podawania mieszaniny gazu medycznego tlenu i podt</w:t>
      </w:r>
      <w:r>
        <w:rPr>
          <w:rFonts w:ascii="Garamond" w:hAnsi="Garamond"/>
          <w:lang w:val="pl-PL"/>
        </w:rPr>
        <w:t xml:space="preserve">lenku azotu (50% O2 i 50% N2O) </w:t>
      </w:r>
      <w:r w:rsidRPr="00AB47E1">
        <w:rPr>
          <w:rFonts w:ascii="Garamond" w:hAnsi="Garamond"/>
          <w:lang w:val="pl-PL"/>
        </w:rPr>
        <w:t>ma posiadać odpowiednią wiedzę i umiejętności w tym zakresie, p</w:t>
      </w:r>
      <w:r>
        <w:rPr>
          <w:rFonts w:ascii="Garamond" w:hAnsi="Garamond"/>
          <w:lang w:val="pl-PL"/>
        </w:rPr>
        <w:t xml:space="preserve">otwierdzone stosownym imiennym </w:t>
      </w:r>
      <w:r w:rsidRPr="00AB47E1">
        <w:rPr>
          <w:rFonts w:ascii="Garamond" w:hAnsi="Garamond"/>
          <w:lang w:val="pl-PL"/>
        </w:rPr>
        <w:t>certyfikatem wydanym przez producenta systemów dostarczania ga</w:t>
      </w:r>
      <w:r>
        <w:rPr>
          <w:rFonts w:ascii="Garamond" w:hAnsi="Garamond"/>
          <w:lang w:val="pl-PL"/>
        </w:rPr>
        <w:t xml:space="preserve">zu? Czy w przypadku odpowiedzi </w:t>
      </w:r>
      <w:r w:rsidRPr="00AB47E1">
        <w:rPr>
          <w:rFonts w:ascii="Garamond" w:hAnsi="Garamond"/>
          <w:lang w:val="pl-PL"/>
        </w:rPr>
        <w:t xml:space="preserve">twierdzącej, w celu potwierdzenia spełniania przez wykonawcę warunków udziału w postępowaniu </w:t>
      </w:r>
      <w:r>
        <w:rPr>
          <w:rFonts w:ascii="Garamond" w:hAnsi="Garamond"/>
          <w:lang w:val="pl-PL"/>
        </w:rPr>
        <w:t xml:space="preserve">w zakresie </w:t>
      </w:r>
      <w:r w:rsidRPr="00AB47E1">
        <w:rPr>
          <w:rFonts w:ascii="Garamond" w:hAnsi="Garamond"/>
          <w:lang w:val="pl-PL"/>
        </w:rPr>
        <w:t>zdolności technicznej lub zawodowe, Zamawiającego wezwie wykonawcę, k</w:t>
      </w:r>
      <w:r>
        <w:rPr>
          <w:rFonts w:ascii="Garamond" w:hAnsi="Garamond"/>
          <w:lang w:val="pl-PL"/>
        </w:rPr>
        <w:t xml:space="preserve">tórego oferta została najwyżej </w:t>
      </w:r>
      <w:r w:rsidRPr="00AB47E1">
        <w:rPr>
          <w:rFonts w:ascii="Garamond" w:hAnsi="Garamond"/>
          <w:lang w:val="pl-PL"/>
        </w:rPr>
        <w:t xml:space="preserve">oceniona w do złożenia w wyznaczonym terminie do złożenia wymienionego powyżej certyfikatu? </w:t>
      </w:r>
    </w:p>
    <w:p w14:paraId="29B7EAA0" w14:textId="120467D6" w:rsidR="000B7B1A" w:rsidRPr="00CB0BD4" w:rsidRDefault="00AB47E1" w:rsidP="007F7BE1">
      <w:pPr>
        <w:jc w:val="both"/>
        <w:rPr>
          <w:rFonts w:ascii="Garamond" w:hAnsi="Garamond"/>
          <w:b/>
          <w:color w:val="000000" w:themeColor="text1"/>
          <w:lang w:val="pl-PL"/>
        </w:rPr>
      </w:pPr>
      <w:r w:rsidRPr="00AB47E1">
        <w:rPr>
          <w:rFonts w:ascii="Garamond" w:hAnsi="Garamond"/>
          <w:b/>
          <w:lang w:val="pl-PL"/>
        </w:rPr>
        <w:t>Odpowiedź:</w:t>
      </w:r>
      <w:r w:rsidR="009A6603">
        <w:rPr>
          <w:rFonts w:ascii="Garamond" w:hAnsi="Garamond"/>
          <w:b/>
          <w:lang w:val="pl-PL"/>
        </w:rPr>
        <w:t xml:space="preserve"> </w:t>
      </w:r>
      <w:r w:rsidR="007C18E6" w:rsidRPr="00CB0BD4">
        <w:rPr>
          <w:rFonts w:ascii="Garamond" w:hAnsi="Garamond"/>
          <w:b/>
          <w:color w:val="000000" w:themeColor="text1"/>
          <w:lang w:val="pl-PL"/>
        </w:rPr>
        <w:t>W</w:t>
      </w:r>
      <w:r w:rsidR="007F7BE1" w:rsidRPr="00CB0BD4">
        <w:rPr>
          <w:rFonts w:ascii="Garamond" w:hAnsi="Garamond"/>
          <w:b/>
          <w:color w:val="000000" w:themeColor="text1"/>
          <w:lang w:val="pl-PL"/>
        </w:rPr>
        <w:t xml:space="preserve"> celu potwierdzenia spełniania przez wykonawcę warunków udziału w postępowaniu Zamawiający wymaga dokumentów </w:t>
      </w:r>
      <w:r w:rsidR="003128F4" w:rsidRPr="00CB0BD4">
        <w:rPr>
          <w:rFonts w:ascii="Garamond" w:hAnsi="Garamond"/>
          <w:b/>
          <w:color w:val="000000" w:themeColor="text1"/>
          <w:lang w:val="pl-PL"/>
        </w:rPr>
        <w:t>wymienionych w pkt.</w:t>
      </w:r>
      <w:r w:rsidR="00CB0BD4" w:rsidRPr="00CB0BD4">
        <w:rPr>
          <w:rFonts w:ascii="Garamond" w:hAnsi="Garamond"/>
          <w:b/>
          <w:color w:val="000000" w:themeColor="text1"/>
          <w:lang w:val="pl-PL"/>
        </w:rPr>
        <w:t xml:space="preserve"> </w:t>
      </w:r>
      <w:r w:rsidR="003128F4" w:rsidRPr="00CB0BD4">
        <w:rPr>
          <w:rFonts w:ascii="Garamond" w:hAnsi="Garamond"/>
          <w:b/>
          <w:color w:val="000000" w:themeColor="text1"/>
          <w:lang w:val="pl-PL"/>
        </w:rPr>
        <w:t>6.5 specyfikacji</w:t>
      </w:r>
      <w:r w:rsidR="00E24C79" w:rsidRPr="00CB0BD4">
        <w:rPr>
          <w:rFonts w:ascii="Garamond" w:hAnsi="Garamond"/>
          <w:b/>
          <w:color w:val="000000" w:themeColor="text1"/>
          <w:lang w:val="pl-PL"/>
        </w:rPr>
        <w:t>.</w:t>
      </w:r>
      <w:r w:rsidR="003128F4" w:rsidRPr="00CB0BD4">
        <w:rPr>
          <w:rFonts w:ascii="Garamond" w:hAnsi="Garamond"/>
          <w:b/>
          <w:color w:val="000000" w:themeColor="text1"/>
          <w:lang w:val="pl-PL"/>
        </w:rPr>
        <w:t xml:space="preserve"> </w:t>
      </w:r>
    </w:p>
    <w:p w14:paraId="3331BCDF" w14:textId="270B5CAE" w:rsidR="00AB47E1" w:rsidRDefault="00F54D73" w:rsidP="00F54D73">
      <w:pPr>
        <w:jc w:val="both"/>
        <w:rPr>
          <w:rFonts w:ascii="Garamond" w:hAnsi="Garamond"/>
          <w:b/>
          <w:color w:val="000000" w:themeColor="text1"/>
          <w:lang w:val="pl-PL"/>
        </w:rPr>
      </w:pPr>
      <w:r w:rsidRPr="00F54D73">
        <w:rPr>
          <w:rFonts w:ascii="Garamond" w:hAnsi="Garamond"/>
          <w:b/>
          <w:color w:val="000000" w:themeColor="text1"/>
          <w:lang w:val="pl-PL"/>
        </w:rPr>
        <w:t>Zamawiający podtrzymuje zapisy wzoru umowy.</w:t>
      </w:r>
    </w:p>
    <w:p w14:paraId="38AC8509" w14:textId="4D7886F5" w:rsidR="00F54D73" w:rsidRPr="00F54D73" w:rsidRDefault="00F54D73" w:rsidP="00F54D73">
      <w:pPr>
        <w:jc w:val="both"/>
        <w:rPr>
          <w:rFonts w:ascii="Garamond" w:hAnsi="Garamond"/>
          <w:b/>
          <w:color w:val="000000" w:themeColor="text1"/>
          <w:lang w:val="pl-PL"/>
        </w:rPr>
      </w:pPr>
      <w:bookmarkStart w:id="0" w:name="_GoBack"/>
      <w:bookmarkEnd w:id="0"/>
    </w:p>
    <w:p w14:paraId="5342104D" w14:textId="77777777" w:rsidR="00AB47E1" w:rsidRPr="00F9344E" w:rsidRDefault="00AB47E1" w:rsidP="00AB47E1">
      <w:pPr>
        <w:jc w:val="both"/>
        <w:rPr>
          <w:rFonts w:ascii="Garamond" w:hAnsi="Garamond"/>
          <w:b/>
          <w:lang w:val="pl-PL"/>
        </w:rPr>
      </w:pPr>
      <w:r w:rsidRPr="00F9344E">
        <w:rPr>
          <w:rFonts w:ascii="Garamond" w:hAnsi="Garamond"/>
          <w:b/>
          <w:lang w:val="pl-PL"/>
        </w:rPr>
        <w:t>Pytanie 9</w:t>
      </w:r>
    </w:p>
    <w:p w14:paraId="162784DD" w14:textId="0E5AFA54" w:rsidR="00AB47E1" w:rsidRPr="00F9344E" w:rsidRDefault="00AB47E1" w:rsidP="00AB47E1">
      <w:pPr>
        <w:jc w:val="both"/>
        <w:rPr>
          <w:rFonts w:ascii="Garamond" w:hAnsi="Garamond"/>
          <w:lang w:val="pl-PL"/>
        </w:rPr>
      </w:pPr>
      <w:r w:rsidRPr="00F9344E">
        <w:rPr>
          <w:rFonts w:ascii="Garamond" w:hAnsi="Garamond"/>
          <w:lang w:val="pl-PL"/>
        </w:rPr>
        <w:t xml:space="preserve">Część 1 Projekt umowy § 3b ust. 11 </w:t>
      </w:r>
    </w:p>
    <w:p w14:paraId="0520E190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F9344E">
        <w:rPr>
          <w:rFonts w:ascii="Garamond" w:hAnsi="Garamond"/>
          <w:lang w:val="pl-PL"/>
        </w:rPr>
        <w:t>Wnioskujemy do Zamawiającego o modyfikację zapisów zawartych w § 3b ust.11 projektu umowy dla części 1</w:t>
      </w:r>
      <w:r w:rsidRPr="00AB47E1">
        <w:rPr>
          <w:rFonts w:ascii="Garamond" w:hAnsi="Garamond"/>
          <w:lang w:val="pl-PL"/>
        </w:rPr>
        <w:t xml:space="preserve"> </w:t>
      </w:r>
    </w:p>
    <w:p w14:paraId="597A0B88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 xml:space="preserve">na brzmienie : </w:t>
      </w:r>
    </w:p>
    <w:p w14:paraId="7C9F55CB" w14:textId="3BAA5A3E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>Wykonawca zobowiązuje się do wyposażenia wydzierżawianych stacji zgazowan</w:t>
      </w:r>
      <w:r>
        <w:rPr>
          <w:rFonts w:ascii="Garamond" w:hAnsi="Garamond"/>
          <w:lang w:val="pl-PL"/>
        </w:rPr>
        <w:t xml:space="preserve">ia tlenu ciekłego w instrukcję </w:t>
      </w:r>
      <w:r w:rsidRPr="00AB47E1">
        <w:rPr>
          <w:rFonts w:ascii="Garamond" w:hAnsi="Garamond"/>
          <w:lang w:val="pl-PL"/>
        </w:rPr>
        <w:t>bezpieczeństwa zawierającą między innymi wytyczne dotyczące postępowania</w:t>
      </w:r>
      <w:r>
        <w:rPr>
          <w:rFonts w:ascii="Garamond" w:hAnsi="Garamond"/>
          <w:lang w:val="pl-PL"/>
        </w:rPr>
        <w:t xml:space="preserve"> na wypadek awarii, a także we </w:t>
      </w:r>
      <w:r w:rsidRPr="00AB47E1">
        <w:rPr>
          <w:rFonts w:ascii="Garamond" w:hAnsi="Garamond"/>
          <w:lang w:val="pl-PL"/>
        </w:rPr>
        <w:t>wszystkie niezbędne urządzenia</w:t>
      </w:r>
      <w:r w:rsidR="00F143F6">
        <w:rPr>
          <w:rFonts w:ascii="Garamond" w:hAnsi="Garamond"/>
          <w:lang w:val="pl-PL"/>
        </w:rPr>
        <w:t xml:space="preserve"> </w:t>
      </w:r>
      <w:r w:rsidRPr="00AB47E1">
        <w:rPr>
          <w:rFonts w:ascii="Garamond" w:hAnsi="Garamond"/>
          <w:lang w:val="pl-PL"/>
        </w:rPr>
        <w:t xml:space="preserve">do jej bezpiecznego funkcjonowania oraz wymagane przepisami prawa. </w:t>
      </w:r>
    </w:p>
    <w:p w14:paraId="46284926" w14:textId="77777777" w:rsidR="00F9344E" w:rsidRPr="005723BE" w:rsidRDefault="00AB47E1" w:rsidP="00AB47E1">
      <w:pPr>
        <w:jc w:val="both"/>
        <w:rPr>
          <w:rFonts w:ascii="Garamond" w:hAnsi="Garamond"/>
          <w:b/>
          <w:lang w:val="pl-PL"/>
        </w:rPr>
      </w:pPr>
      <w:r w:rsidRPr="005723BE">
        <w:rPr>
          <w:rFonts w:ascii="Garamond" w:hAnsi="Garamond"/>
          <w:b/>
          <w:lang w:val="pl-PL"/>
        </w:rPr>
        <w:t>Odpowiedź:</w:t>
      </w:r>
      <w:r w:rsidR="00F143F6" w:rsidRPr="005723BE">
        <w:rPr>
          <w:rFonts w:ascii="Garamond" w:hAnsi="Garamond"/>
          <w:b/>
          <w:lang w:val="pl-PL"/>
        </w:rPr>
        <w:t xml:space="preserve"> </w:t>
      </w:r>
      <w:r w:rsidR="008945C3" w:rsidRPr="005723BE">
        <w:rPr>
          <w:rFonts w:ascii="Garamond" w:hAnsi="Garamond"/>
          <w:b/>
          <w:lang w:val="pl-PL"/>
        </w:rPr>
        <w:t xml:space="preserve">Zamawiający nie wyraża zgody. Jednocześnie </w:t>
      </w:r>
      <w:r w:rsidR="00F143F6" w:rsidRPr="005723BE">
        <w:rPr>
          <w:rFonts w:ascii="Garamond" w:hAnsi="Garamond"/>
          <w:b/>
          <w:lang w:val="pl-PL"/>
        </w:rPr>
        <w:t>Zamawiający zmienia zapis</w:t>
      </w:r>
      <w:r w:rsidR="00876A9D" w:rsidRPr="005723BE">
        <w:rPr>
          <w:rFonts w:ascii="Garamond" w:hAnsi="Garamond"/>
          <w:b/>
          <w:lang w:val="pl-PL"/>
        </w:rPr>
        <w:t xml:space="preserve"> § 3b ust.11 projektu umowy dla części 1 na brzmienie</w:t>
      </w:r>
      <w:r w:rsidR="00F143F6" w:rsidRPr="005723BE">
        <w:rPr>
          <w:rFonts w:ascii="Garamond" w:hAnsi="Garamond"/>
          <w:b/>
          <w:lang w:val="pl-PL"/>
        </w:rPr>
        <w:t>:</w:t>
      </w:r>
      <w:r w:rsidR="00876A9D" w:rsidRPr="005723BE">
        <w:rPr>
          <w:rFonts w:ascii="Garamond" w:hAnsi="Garamond"/>
          <w:b/>
          <w:lang w:val="pl-PL"/>
        </w:rPr>
        <w:t xml:space="preserve"> </w:t>
      </w:r>
    </w:p>
    <w:p w14:paraId="137B7AA4" w14:textId="4238DC14" w:rsidR="00AB47E1" w:rsidRPr="005723BE" w:rsidRDefault="00F9344E" w:rsidP="00AB47E1">
      <w:pPr>
        <w:jc w:val="both"/>
        <w:rPr>
          <w:rFonts w:ascii="Garamond" w:hAnsi="Garamond"/>
          <w:i/>
          <w:lang w:val="pl-PL"/>
        </w:rPr>
      </w:pPr>
      <w:r w:rsidRPr="005723BE">
        <w:rPr>
          <w:rFonts w:ascii="Garamond" w:hAnsi="Garamond"/>
          <w:b/>
          <w:i/>
          <w:lang w:val="pl-PL"/>
        </w:rPr>
        <w:t>„</w:t>
      </w:r>
      <w:r w:rsidR="00F143F6" w:rsidRPr="005723BE">
        <w:rPr>
          <w:rFonts w:ascii="Garamond" w:hAnsi="Garamond"/>
          <w:i/>
          <w:lang w:val="pl-PL"/>
        </w:rPr>
        <w:t xml:space="preserve">Wykonawca zobowiązuje się do wyposażenia wydzierżawianych stacji zgazowania tlenu ciekłego w instrukcję bezpieczeństwa zawierającą między innymi wytyczne dotyczące postępowania na wypadek awarii, a także we wszystkie niezbędne urządzenia </w:t>
      </w:r>
      <w:r w:rsidR="00F143F6" w:rsidRPr="005723BE">
        <w:rPr>
          <w:rFonts w:ascii="Garamond" w:hAnsi="Garamond"/>
          <w:b/>
          <w:i/>
          <w:lang w:val="pl-PL"/>
        </w:rPr>
        <w:t>(w tym gaśnice)</w:t>
      </w:r>
      <w:r w:rsidR="00F143F6" w:rsidRPr="005723BE">
        <w:rPr>
          <w:rFonts w:ascii="Garamond" w:hAnsi="Garamond"/>
          <w:i/>
          <w:lang w:val="pl-PL"/>
        </w:rPr>
        <w:t xml:space="preserve"> do jej bezpiecznego funkcjonowania oraz wymagane przepisami prawa. </w:t>
      </w:r>
      <w:r w:rsidRPr="005723BE">
        <w:rPr>
          <w:rFonts w:ascii="Garamond" w:hAnsi="Garamond"/>
          <w:i/>
          <w:lang w:val="pl-PL"/>
        </w:rPr>
        <w:t>„</w:t>
      </w:r>
    </w:p>
    <w:p w14:paraId="07AB34FA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</w:p>
    <w:p w14:paraId="36F081F9" w14:textId="77777777" w:rsidR="00AB47E1" w:rsidRPr="005B1900" w:rsidRDefault="00AB47E1" w:rsidP="00AB47E1">
      <w:pPr>
        <w:jc w:val="both"/>
        <w:rPr>
          <w:rFonts w:ascii="Garamond" w:hAnsi="Garamond"/>
          <w:b/>
          <w:lang w:val="pl-PL"/>
        </w:rPr>
      </w:pPr>
      <w:r w:rsidRPr="005B1900">
        <w:rPr>
          <w:rFonts w:ascii="Garamond" w:hAnsi="Garamond"/>
          <w:b/>
          <w:lang w:val="pl-PL"/>
        </w:rPr>
        <w:t>Pytanie 10</w:t>
      </w:r>
    </w:p>
    <w:p w14:paraId="4E1C0168" w14:textId="5FEA7CEB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Część 1 Projekt umowy § 4 ust. 3 </w:t>
      </w:r>
    </w:p>
    <w:p w14:paraId="236EE187" w14:textId="7777777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Wnioskujemy do Zamawiającego o modyfikację zapisów zawartych w § 4 ust.3 projektu umowy dla części 1 </w:t>
      </w:r>
    </w:p>
    <w:p w14:paraId="6FCEBD59" w14:textId="7777777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na brzmienie : </w:t>
      </w:r>
    </w:p>
    <w:p w14:paraId="69430035" w14:textId="7777777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Zapłata za Gazy , określone w ust. 1 lit. a i d, następować będzie na podstawie faktur zaakceptowanych pod </w:t>
      </w:r>
    </w:p>
    <w:p w14:paraId="4A6BDB47" w14:textId="7777777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względem ilościowym i jakościowym przez Kierownika Sekcji Administracji, określających ilość faktycznie </w:t>
      </w:r>
    </w:p>
    <w:p w14:paraId="63B91319" w14:textId="60DD876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dostarczonego Gazu zgodnie z Zamówieniem Ogólnym, o których mowa w § 3 ust. 3, którego ceny jednostkowe określone są w Załączniku nr 1 do Umowy. Wykonawca zobowiązuje się dostarczyć Szpitalowi </w:t>
      </w:r>
    </w:p>
    <w:p w14:paraId="4E1E9EDE" w14:textId="77777777" w:rsidR="00AB47E1" w:rsidRPr="005B1900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 xml:space="preserve">Uniwersyteckiemu fakturę za Gazy w dwóch egzemplarzach oraz dodatkowo udostępnić swobodny dostęp </w:t>
      </w:r>
    </w:p>
    <w:p w14:paraId="71AE25C3" w14:textId="327DFC76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5B1900">
        <w:rPr>
          <w:rFonts w:ascii="Garamond" w:hAnsi="Garamond"/>
          <w:lang w:val="pl-PL"/>
        </w:rPr>
        <w:t>do obrazu faktury w wersji elektronicznej w standardzie PDF</w:t>
      </w:r>
      <w:r w:rsidRPr="00260801">
        <w:rPr>
          <w:rFonts w:ascii="Garamond" w:hAnsi="Garamond"/>
          <w:lang w:val="pl-PL"/>
        </w:rPr>
        <w:t xml:space="preserve"> lub ,,DATAFARM” </w:t>
      </w:r>
      <w:r w:rsidR="009A2458" w:rsidRPr="00260801">
        <w:rPr>
          <w:rFonts w:ascii="Garamond" w:hAnsi="Garamond"/>
          <w:lang w:val="pl-PL"/>
        </w:rPr>
        <w:t xml:space="preserve">lub ,,MALICKI, nie później niż </w:t>
      </w:r>
      <w:r w:rsidRPr="00260801">
        <w:rPr>
          <w:rFonts w:ascii="Garamond" w:hAnsi="Garamond"/>
          <w:lang w:val="pl-PL"/>
        </w:rPr>
        <w:t>w terminie 3 dni roboczych od dnia dostawy Gazu do Obiektów Szpitala Uniw</w:t>
      </w:r>
      <w:r w:rsidR="009A2458" w:rsidRPr="00260801">
        <w:rPr>
          <w:rFonts w:ascii="Garamond" w:hAnsi="Garamond"/>
          <w:lang w:val="pl-PL"/>
        </w:rPr>
        <w:t xml:space="preserve">ersyteckiego. Postanowienia </w:t>
      </w:r>
      <w:r w:rsidRPr="00260801">
        <w:rPr>
          <w:rFonts w:ascii="Garamond" w:hAnsi="Garamond"/>
          <w:lang w:val="pl-PL"/>
        </w:rPr>
        <w:t>ustawy z dnia 9 listopada 2018 r. o elektronicznym fakturowaniu w zamówieni</w:t>
      </w:r>
      <w:r w:rsidR="009A2458" w:rsidRPr="00260801">
        <w:rPr>
          <w:rFonts w:ascii="Garamond" w:hAnsi="Garamond"/>
          <w:lang w:val="pl-PL"/>
        </w:rPr>
        <w:t xml:space="preserve">ach publicznych, koncesjach na </w:t>
      </w:r>
      <w:r w:rsidRPr="00260801">
        <w:rPr>
          <w:rFonts w:ascii="Garamond" w:hAnsi="Garamond"/>
          <w:lang w:val="pl-PL"/>
        </w:rPr>
        <w:t>roboty budowlane lub usługi oraz partnerstwie publiczno-prywatnym znajdują odpowiednie zastosowanie.</w:t>
      </w:r>
      <w:r w:rsidRPr="00AB47E1">
        <w:rPr>
          <w:rFonts w:ascii="Garamond" w:hAnsi="Garamond"/>
          <w:lang w:val="pl-PL"/>
        </w:rPr>
        <w:t xml:space="preserve"> </w:t>
      </w:r>
    </w:p>
    <w:p w14:paraId="0FD7E55C" w14:textId="252CB4C5" w:rsid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>Odpowiedź:</w:t>
      </w:r>
      <w:r w:rsidR="00712294">
        <w:rPr>
          <w:rFonts w:ascii="Garamond" w:hAnsi="Garamond"/>
          <w:b/>
          <w:lang w:val="pl-PL"/>
        </w:rPr>
        <w:t xml:space="preserve"> Zamawiający nie wyraża zgody. Wzór umowy pozostaje bez zmian. </w:t>
      </w:r>
    </w:p>
    <w:p w14:paraId="40EBA2DA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</w:p>
    <w:p w14:paraId="31FCF88D" w14:textId="0F75A21F" w:rsidR="00AB47E1" w:rsidRPr="00AB47E1" w:rsidRDefault="00AB47E1" w:rsidP="00AB47E1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>Pytanie 11</w:t>
      </w:r>
    </w:p>
    <w:p w14:paraId="2AD35D16" w14:textId="675138CD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 xml:space="preserve">Tabela 4 poz. 6 </w:t>
      </w:r>
    </w:p>
    <w:p w14:paraId="3937F981" w14:textId="21409D9E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>W nawiązaniu do posiadanej wiedzy wynikającej w wieloletniego doświadczenia w branży gazów medycznych i technicznych oraz jako dotychczasowy dostawca wnioskujemy do Zamawiają</w:t>
      </w:r>
      <w:r>
        <w:rPr>
          <w:rFonts w:ascii="Garamond" w:hAnsi="Garamond"/>
          <w:lang w:val="pl-PL"/>
        </w:rPr>
        <w:t xml:space="preserve">cego o zmianę opisu przedmiotu </w:t>
      </w:r>
      <w:r w:rsidRPr="00AB47E1">
        <w:rPr>
          <w:rFonts w:ascii="Garamond" w:hAnsi="Garamond"/>
          <w:lang w:val="pl-PL"/>
        </w:rPr>
        <w:t xml:space="preserve">zamówienia dla poz. 6 formularza asortymentowo – cenowego (Tabela nr4 ) na następujący zapis: </w:t>
      </w:r>
    </w:p>
    <w:p w14:paraId="336BA474" w14:textId="77777777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t xml:space="preserve">Acetylen do fotometrii, butle o poj. 40l </w:t>
      </w:r>
    </w:p>
    <w:p w14:paraId="1A274C9B" w14:textId="0C3A373F" w:rsidR="00AB47E1" w:rsidRPr="00AB47E1" w:rsidRDefault="00AB47E1" w:rsidP="00AB47E1">
      <w:pPr>
        <w:jc w:val="both"/>
        <w:rPr>
          <w:rFonts w:ascii="Garamond" w:hAnsi="Garamond"/>
          <w:lang w:val="pl-PL"/>
        </w:rPr>
      </w:pPr>
      <w:r w:rsidRPr="00AB47E1">
        <w:rPr>
          <w:rFonts w:ascii="Garamond" w:hAnsi="Garamond"/>
          <w:lang w:val="pl-PL"/>
        </w:rPr>
        <w:lastRenderedPageBreak/>
        <w:t>Uszczegółowiony przez Zamawiającego opis przedmiotu zamówienia „Acetylen 5,</w:t>
      </w:r>
      <w:r>
        <w:rPr>
          <w:rFonts w:ascii="Garamond" w:hAnsi="Garamond"/>
          <w:lang w:val="pl-PL"/>
        </w:rPr>
        <w:t xml:space="preserve">0” nie przesądza o tym że jest </w:t>
      </w:r>
      <w:r w:rsidRPr="00AB47E1">
        <w:rPr>
          <w:rFonts w:ascii="Garamond" w:hAnsi="Garamond"/>
          <w:lang w:val="pl-PL"/>
        </w:rPr>
        <w:t>on dedykowany do fotometrii</w:t>
      </w:r>
      <w:r>
        <w:rPr>
          <w:rFonts w:ascii="Garamond" w:hAnsi="Garamond"/>
          <w:b/>
          <w:lang w:val="pl-PL"/>
        </w:rPr>
        <w:t>.</w:t>
      </w:r>
    </w:p>
    <w:p w14:paraId="05650C28" w14:textId="3D6288B7" w:rsidR="007B17E2" w:rsidRPr="007B17E2" w:rsidRDefault="00AB47E1" w:rsidP="007B17E2">
      <w:pPr>
        <w:jc w:val="both"/>
        <w:rPr>
          <w:rFonts w:ascii="Garamond" w:hAnsi="Garamond"/>
          <w:b/>
          <w:lang w:val="pl-PL"/>
        </w:rPr>
      </w:pPr>
      <w:r w:rsidRPr="00AB47E1">
        <w:rPr>
          <w:rFonts w:ascii="Garamond" w:hAnsi="Garamond"/>
          <w:b/>
          <w:lang w:val="pl-PL"/>
        </w:rPr>
        <w:t>Odpowiedź:</w:t>
      </w:r>
      <w:r w:rsidR="00A26C14">
        <w:rPr>
          <w:rFonts w:ascii="Garamond" w:hAnsi="Garamond"/>
          <w:b/>
          <w:lang w:val="pl-PL"/>
        </w:rPr>
        <w:t xml:space="preserve"> </w:t>
      </w:r>
      <w:r w:rsidR="009A6603" w:rsidRPr="007B17E2">
        <w:rPr>
          <w:rFonts w:ascii="Garamond" w:hAnsi="Garamond"/>
          <w:b/>
          <w:lang w:val="pl-PL"/>
        </w:rPr>
        <w:t>Zamawiający</w:t>
      </w:r>
      <w:r w:rsidR="007B17E2" w:rsidRPr="007B17E2">
        <w:rPr>
          <w:rFonts w:ascii="Garamond" w:hAnsi="Garamond"/>
          <w:b/>
          <w:lang w:val="pl-PL"/>
        </w:rPr>
        <w:t xml:space="preserve"> zmienia </w:t>
      </w:r>
      <w:r w:rsidR="005723BE">
        <w:rPr>
          <w:rFonts w:ascii="Garamond" w:hAnsi="Garamond"/>
          <w:b/>
          <w:lang w:val="pl-PL"/>
        </w:rPr>
        <w:t xml:space="preserve">w zakresie załącznika 1a cz. 1, </w:t>
      </w:r>
      <w:r w:rsidR="007B17E2" w:rsidRPr="007B17E2">
        <w:rPr>
          <w:rFonts w:ascii="Garamond" w:hAnsi="Garamond"/>
          <w:b/>
          <w:lang w:val="pl-PL"/>
        </w:rPr>
        <w:t>opis przedmiotu zamówienia dla poz. 6 formularza asortymentowo – cenowego (Tabela nr</w:t>
      </w:r>
      <w:r w:rsidR="005723BE">
        <w:rPr>
          <w:rFonts w:ascii="Garamond" w:hAnsi="Garamond"/>
          <w:b/>
          <w:lang w:val="pl-PL"/>
        </w:rPr>
        <w:t xml:space="preserve"> </w:t>
      </w:r>
      <w:r w:rsidR="007B17E2" w:rsidRPr="007B17E2">
        <w:rPr>
          <w:rFonts w:ascii="Garamond" w:hAnsi="Garamond"/>
          <w:b/>
          <w:lang w:val="pl-PL"/>
        </w:rPr>
        <w:t xml:space="preserve">4 ) „Acetylen 5,0” na </w:t>
      </w:r>
      <w:r w:rsidR="0035002F">
        <w:rPr>
          <w:rFonts w:ascii="Garamond" w:hAnsi="Garamond"/>
          <w:b/>
          <w:lang w:val="pl-PL"/>
        </w:rPr>
        <w:t>„</w:t>
      </w:r>
      <w:r w:rsidR="007B17E2" w:rsidRPr="007B17E2">
        <w:rPr>
          <w:rFonts w:ascii="Garamond" w:hAnsi="Garamond"/>
          <w:b/>
          <w:lang w:val="pl-PL"/>
        </w:rPr>
        <w:t>Acetylen do fotometrii, butle o poj. 40l</w:t>
      </w:r>
      <w:r w:rsidR="0035002F">
        <w:rPr>
          <w:rFonts w:ascii="Garamond" w:hAnsi="Garamond"/>
          <w:b/>
          <w:lang w:val="pl-PL"/>
        </w:rPr>
        <w:t>”</w:t>
      </w:r>
    </w:p>
    <w:p w14:paraId="593802AF" w14:textId="2793C6B6" w:rsidR="00AB47E1" w:rsidRPr="007B17E2" w:rsidRDefault="00AB47E1" w:rsidP="007B17E2">
      <w:pPr>
        <w:jc w:val="both"/>
        <w:rPr>
          <w:rFonts w:ascii="Garamond" w:hAnsi="Garamond"/>
          <w:b/>
          <w:lang w:val="pl-PL"/>
        </w:rPr>
      </w:pPr>
    </w:p>
    <w:p w14:paraId="5106DE00" w14:textId="6886B756" w:rsidR="00431BD0" w:rsidRDefault="00431BD0" w:rsidP="00AB47E1">
      <w:pPr>
        <w:jc w:val="both"/>
        <w:rPr>
          <w:rFonts w:ascii="Garamond" w:hAnsi="Garamond"/>
          <w:lang w:val="pl-PL"/>
        </w:rPr>
      </w:pPr>
    </w:p>
    <w:p w14:paraId="1AD7A75E" w14:textId="4E6DEF9C" w:rsidR="005723BE" w:rsidRPr="005268E3" w:rsidRDefault="005723BE" w:rsidP="005723BE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5268E3">
        <w:rPr>
          <w:rFonts w:ascii="Garamond" w:hAnsi="Garamond"/>
          <w:b/>
          <w:lang w:val="pl-PL" w:eastAsia="pl-PL"/>
        </w:rPr>
        <w:t>W załączeniu przekazuję zmodyfikowany</w:t>
      </w:r>
      <w:r>
        <w:rPr>
          <w:rFonts w:ascii="Garamond" w:hAnsi="Garamond"/>
          <w:b/>
          <w:lang w:val="pl-PL" w:eastAsia="pl-PL"/>
        </w:rPr>
        <w:t>:</w:t>
      </w:r>
      <w:r w:rsidRPr="005268E3">
        <w:rPr>
          <w:rFonts w:ascii="Garamond" w:hAnsi="Garamond"/>
          <w:b/>
          <w:lang w:val="pl-PL" w:eastAsia="pl-PL"/>
        </w:rPr>
        <w:t xml:space="preserve"> opis przedmiotu zamówienia </w:t>
      </w:r>
      <w:r>
        <w:rPr>
          <w:rFonts w:ascii="Garamond" w:hAnsi="Garamond"/>
          <w:b/>
          <w:lang w:val="pl-PL" w:eastAsia="pl-PL"/>
        </w:rPr>
        <w:t xml:space="preserve">w zakresie cz. 1 </w:t>
      </w:r>
      <w:r w:rsidRPr="005268E3">
        <w:rPr>
          <w:rFonts w:ascii="Garamond" w:hAnsi="Garamond"/>
          <w:b/>
          <w:lang w:val="pl-PL" w:eastAsia="pl-PL"/>
        </w:rPr>
        <w:t>stanowiący załąc</w:t>
      </w:r>
      <w:r>
        <w:rPr>
          <w:rFonts w:ascii="Garamond" w:hAnsi="Garamond"/>
          <w:b/>
          <w:lang w:val="pl-PL" w:eastAsia="pl-PL"/>
        </w:rPr>
        <w:t xml:space="preserve">znik nr 1a do specyfikacji. </w:t>
      </w:r>
    </w:p>
    <w:p w14:paraId="5E3C80FC" w14:textId="77777777" w:rsidR="005723BE" w:rsidRPr="005268E3" w:rsidRDefault="005723BE" w:rsidP="005723BE">
      <w:pPr>
        <w:ind w:firstLine="720"/>
        <w:jc w:val="both"/>
        <w:rPr>
          <w:rFonts w:ascii="Garamond" w:hAnsi="Garamond"/>
          <w:b/>
          <w:lang w:val="pl-PL" w:eastAsia="pl-PL"/>
        </w:rPr>
      </w:pPr>
    </w:p>
    <w:p w14:paraId="133451EF" w14:textId="77777777" w:rsidR="00AB47E1" w:rsidRPr="00CB726C" w:rsidRDefault="00AB47E1" w:rsidP="00AB47E1">
      <w:pPr>
        <w:jc w:val="both"/>
        <w:rPr>
          <w:rFonts w:ascii="Garamond" w:hAnsi="Garamond"/>
          <w:lang w:val="pl-PL"/>
        </w:rPr>
      </w:pPr>
    </w:p>
    <w:sectPr w:rsidR="00AB47E1" w:rsidRPr="00CB726C" w:rsidSect="00EF50AB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DD174" w14:textId="77777777" w:rsidR="00285F8E" w:rsidRDefault="00285F8E" w:rsidP="00E22E7B">
      <w:r>
        <w:separator/>
      </w:r>
    </w:p>
  </w:endnote>
  <w:endnote w:type="continuationSeparator" w:id="0">
    <w:p w14:paraId="55C1AC40" w14:textId="77777777" w:rsidR="00285F8E" w:rsidRDefault="00285F8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B52C9" w14:textId="77777777" w:rsidR="00285F8E" w:rsidRDefault="00285F8E" w:rsidP="00E22E7B">
      <w:r>
        <w:separator/>
      </w:r>
    </w:p>
  </w:footnote>
  <w:footnote w:type="continuationSeparator" w:id="0">
    <w:p w14:paraId="613BD069" w14:textId="77777777" w:rsidR="00285F8E" w:rsidRDefault="00285F8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55D02"/>
    <w:rsid w:val="00074020"/>
    <w:rsid w:val="000A4A5D"/>
    <w:rsid w:val="000B2E90"/>
    <w:rsid w:val="000B7B1A"/>
    <w:rsid w:val="000C6078"/>
    <w:rsid w:val="000C78AB"/>
    <w:rsid w:val="000D21E0"/>
    <w:rsid w:val="000D7053"/>
    <w:rsid w:val="000F6FE5"/>
    <w:rsid w:val="000F73B0"/>
    <w:rsid w:val="00115A89"/>
    <w:rsid w:val="00125612"/>
    <w:rsid w:val="00137456"/>
    <w:rsid w:val="00140682"/>
    <w:rsid w:val="00147A23"/>
    <w:rsid w:val="00150877"/>
    <w:rsid w:val="0015558F"/>
    <w:rsid w:val="00164D2D"/>
    <w:rsid w:val="00166830"/>
    <w:rsid w:val="00173C88"/>
    <w:rsid w:val="0017697B"/>
    <w:rsid w:val="0018330F"/>
    <w:rsid w:val="00186269"/>
    <w:rsid w:val="00196126"/>
    <w:rsid w:val="00196820"/>
    <w:rsid w:val="001A4088"/>
    <w:rsid w:val="001B1D46"/>
    <w:rsid w:val="001B5BE6"/>
    <w:rsid w:val="001C2378"/>
    <w:rsid w:val="001F6A62"/>
    <w:rsid w:val="0020406D"/>
    <w:rsid w:val="00205639"/>
    <w:rsid w:val="00205B27"/>
    <w:rsid w:val="00260801"/>
    <w:rsid w:val="00272CF4"/>
    <w:rsid w:val="00273D05"/>
    <w:rsid w:val="00284FD2"/>
    <w:rsid w:val="00285F8E"/>
    <w:rsid w:val="00296489"/>
    <w:rsid w:val="002B09CA"/>
    <w:rsid w:val="002B4C0B"/>
    <w:rsid w:val="002C5ED9"/>
    <w:rsid w:val="002D3E21"/>
    <w:rsid w:val="002E0691"/>
    <w:rsid w:val="003128F4"/>
    <w:rsid w:val="00316BA8"/>
    <w:rsid w:val="00324F70"/>
    <w:rsid w:val="00332DC2"/>
    <w:rsid w:val="0035002F"/>
    <w:rsid w:val="003649BF"/>
    <w:rsid w:val="0037168B"/>
    <w:rsid w:val="00376415"/>
    <w:rsid w:val="00381541"/>
    <w:rsid w:val="003B26C2"/>
    <w:rsid w:val="003B6BF5"/>
    <w:rsid w:val="003B7C63"/>
    <w:rsid w:val="003D23CF"/>
    <w:rsid w:val="003D4AA7"/>
    <w:rsid w:val="003E4B7E"/>
    <w:rsid w:val="003F447D"/>
    <w:rsid w:val="003F75AE"/>
    <w:rsid w:val="003F7FC6"/>
    <w:rsid w:val="0041008C"/>
    <w:rsid w:val="00416266"/>
    <w:rsid w:val="00423041"/>
    <w:rsid w:val="00424863"/>
    <w:rsid w:val="00431BD0"/>
    <w:rsid w:val="00433305"/>
    <w:rsid w:val="00442A08"/>
    <w:rsid w:val="004560E1"/>
    <w:rsid w:val="00464EF7"/>
    <w:rsid w:val="00473647"/>
    <w:rsid w:val="00497812"/>
    <w:rsid w:val="004A251F"/>
    <w:rsid w:val="004B4BA9"/>
    <w:rsid w:val="004D4CB2"/>
    <w:rsid w:val="004E711D"/>
    <w:rsid w:val="00507070"/>
    <w:rsid w:val="005139AA"/>
    <w:rsid w:val="00515F66"/>
    <w:rsid w:val="005318BF"/>
    <w:rsid w:val="00554F57"/>
    <w:rsid w:val="00560379"/>
    <w:rsid w:val="005648AF"/>
    <w:rsid w:val="0057096D"/>
    <w:rsid w:val="005723BE"/>
    <w:rsid w:val="0059376A"/>
    <w:rsid w:val="005B1900"/>
    <w:rsid w:val="005C1C7C"/>
    <w:rsid w:val="005D1640"/>
    <w:rsid w:val="005D6B91"/>
    <w:rsid w:val="00600795"/>
    <w:rsid w:val="00611202"/>
    <w:rsid w:val="00614FF9"/>
    <w:rsid w:val="00624744"/>
    <w:rsid w:val="00634C5A"/>
    <w:rsid w:val="006449DF"/>
    <w:rsid w:val="00646C30"/>
    <w:rsid w:val="0067656D"/>
    <w:rsid w:val="00695F80"/>
    <w:rsid w:val="006B4C3B"/>
    <w:rsid w:val="006D7306"/>
    <w:rsid w:val="006E1172"/>
    <w:rsid w:val="006F5AE5"/>
    <w:rsid w:val="00702F75"/>
    <w:rsid w:val="00712294"/>
    <w:rsid w:val="007551DD"/>
    <w:rsid w:val="0075562C"/>
    <w:rsid w:val="00766F20"/>
    <w:rsid w:val="007710AA"/>
    <w:rsid w:val="00782F01"/>
    <w:rsid w:val="007978E7"/>
    <w:rsid w:val="007A200B"/>
    <w:rsid w:val="007A6826"/>
    <w:rsid w:val="007B03D8"/>
    <w:rsid w:val="007B17E2"/>
    <w:rsid w:val="007B51AA"/>
    <w:rsid w:val="007C18E6"/>
    <w:rsid w:val="007D061F"/>
    <w:rsid w:val="007F0FA2"/>
    <w:rsid w:val="007F3486"/>
    <w:rsid w:val="007F7437"/>
    <w:rsid w:val="007F7BE1"/>
    <w:rsid w:val="0080729A"/>
    <w:rsid w:val="008528EB"/>
    <w:rsid w:val="008603D1"/>
    <w:rsid w:val="00876A9D"/>
    <w:rsid w:val="00884BF9"/>
    <w:rsid w:val="008945C3"/>
    <w:rsid w:val="008A4DA4"/>
    <w:rsid w:val="0091023C"/>
    <w:rsid w:val="00940886"/>
    <w:rsid w:val="00955858"/>
    <w:rsid w:val="00957E08"/>
    <w:rsid w:val="0096502F"/>
    <w:rsid w:val="00971BA8"/>
    <w:rsid w:val="00977CE2"/>
    <w:rsid w:val="009850E5"/>
    <w:rsid w:val="009A2458"/>
    <w:rsid w:val="009A488F"/>
    <w:rsid w:val="009A5839"/>
    <w:rsid w:val="009A6603"/>
    <w:rsid w:val="009B3680"/>
    <w:rsid w:val="009C1BE6"/>
    <w:rsid w:val="009C39EE"/>
    <w:rsid w:val="009F1161"/>
    <w:rsid w:val="009F13F1"/>
    <w:rsid w:val="009F4D67"/>
    <w:rsid w:val="00A021C3"/>
    <w:rsid w:val="00A12C20"/>
    <w:rsid w:val="00A26C14"/>
    <w:rsid w:val="00A37F75"/>
    <w:rsid w:val="00A406B4"/>
    <w:rsid w:val="00A42003"/>
    <w:rsid w:val="00A45DF9"/>
    <w:rsid w:val="00A46D6C"/>
    <w:rsid w:val="00A67336"/>
    <w:rsid w:val="00A74919"/>
    <w:rsid w:val="00A87B2F"/>
    <w:rsid w:val="00AA2535"/>
    <w:rsid w:val="00AB3FE2"/>
    <w:rsid w:val="00AB47E1"/>
    <w:rsid w:val="00AB5AFA"/>
    <w:rsid w:val="00AC2A07"/>
    <w:rsid w:val="00AD56E9"/>
    <w:rsid w:val="00AE3DAC"/>
    <w:rsid w:val="00AF1BF9"/>
    <w:rsid w:val="00B146CA"/>
    <w:rsid w:val="00B16D01"/>
    <w:rsid w:val="00B32843"/>
    <w:rsid w:val="00B760A1"/>
    <w:rsid w:val="00B93F1C"/>
    <w:rsid w:val="00B967DE"/>
    <w:rsid w:val="00BA036B"/>
    <w:rsid w:val="00BA3862"/>
    <w:rsid w:val="00BA652A"/>
    <w:rsid w:val="00BB7CF2"/>
    <w:rsid w:val="00BC38C4"/>
    <w:rsid w:val="00BF43CE"/>
    <w:rsid w:val="00BF67CD"/>
    <w:rsid w:val="00C03926"/>
    <w:rsid w:val="00C33030"/>
    <w:rsid w:val="00C337DD"/>
    <w:rsid w:val="00C36854"/>
    <w:rsid w:val="00C4378A"/>
    <w:rsid w:val="00C4467C"/>
    <w:rsid w:val="00C61FEB"/>
    <w:rsid w:val="00C63B2A"/>
    <w:rsid w:val="00C6653C"/>
    <w:rsid w:val="00C9235B"/>
    <w:rsid w:val="00CA10DF"/>
    <w:rsid w:val="00CA3A36"/>
    <w:rsid w:val="00CB0BD4"/>
    <w:rsid w:val="00CB6701"/>
    <w:rsid w:val="00CB726C"/>
    <w:rsid w:val="00CB7F3D"/>
    <w:rsid w:val="00CC4794"/>
    <w:rsid w:val="00CF3FCA"/>
    <w:rsid w:val="00D0185B"/>
    <w:rsid w:val="00D03F46"/>
    <w:rsid w:val="00D13D24"/>
    <w:rsid w:val="00D177B7"/>
    <w:rsid w:val="00D22A29"/>
    <w:rsid w:val="00D5369A"/>
    <w:rsid w:val="00D71EDE"/>
    <w:rsid w:val="00D876BE"/>
    <w:rsid w:val="00DA0F46"/>
    <w:rsid w:val="00DD0E0E"/>
    <w:rsid w:val="00E01DD5"/>
    <w:rsid w:val="00E22E7B"/>
    <w:rsid w:val="00E24C79"/>
    <w:rsid w:val="00E409C4"/>
    <w:rsid w:val="00E4291B"/>
    <w:rsid w:val="00E42DD1"/>
    <w:rsid w:val="00E631DB"/>
    <w:rsid w:val="00E644BF"/>
    <w:rsid w:val="00EA463B"/>
    <w:rsid w:val="00EC6A67"/>
    <w:rsid w:val="00ED5B09"/>
    <w:rsid w:val="00ED7BC0"/>
    <w:rsid w:val="00EF50AB"/>
    <w:rsid w:val="00EF5C21"/>
    <w:rsid w:val="00F143F6"/>
    <w:rsid w:val="00F43088"/>
    <w:rsid w:val="00F44056"/>
    <w:rsid w:val="00F530E9"/>
    <w:rsid w:val="00F54D73"/>
    <w:rsid w:val="00F57BE3"/>
    <w:rsid w:val="00F625A7"/>
    <w:rsid w:val="00F64EEF"/>
    <w:rsid w:val="00F72561"/>
    <w:rsid w:val="00F87037"/>
    <w:rsid w:val="00F9344E"/>
    <w:rsid w:val="00FA3F7A"/>
    <w:rsid w:val="00FB3BB1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47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</cp:revision>
  <cp:lastPrinted>2020-05-04T12:48:00Z</cp:lastPrinted>
  <dcterms:created xsi:type="dcterms:W3CDTF">2020-05-05T10:53:00Z</dcterms:created>
  <dcterms:modified xsi:type="dcterms:W3CDTF">2020-05-05T11:01:00Z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