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3BEEA" w14:textId="6C921DF6" w:rsidR="00A46CF6" w:rsidRPr="00F870F7" w:rsidRDefault="00272761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26</w:t>
      </w:r>
      <w:r w:rsidR="00275393" w:rsidRPr="00F870F7">
        <w:rPr>
          <w:rFonts w:ascii="Garamond" w:eastAsia="Times New Roman" w:hAnsi="Garamond"/>
          <w:lang w:val="pl-PL" w:eastAsia="pl-PL"/>
        </w:rPr>
        <w:t>.</w:t>
      </w:r>
      <w:r w:rsidR="00693455">
        <w:rPr>
          <w:rFonts w:ascii="Garamond" w:eastAsia="Times New Roman" w:hAnsi="Garamond"/>
          <w:lang w:val="pl-PL" w:eastAsia="pl-PL"/>
        </w:rPr>
        <w:t>10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14:paraId="547FF92A" w14:textId="77777777" w:rsidR="00A46CF6" w:rsidRPr="00F870F7" w:rsidRDefault="00693455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DFP.271.127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14:paraId="4C869826" w14:textId="77777777" w:rsidR="00A46CF6" w:rsidRPr="00F870F7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14:paraId="6287C61D" w14:textId="77777777"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0DC83E59" w14:textId="77777777"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560CA0D1" w14:textId="77777777" w:rsidR="00A46CF6" w:rsidRPr="00F870F7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 xml:space="preserve"> </w:t>
      </w:r>
    </w:p>
    <w:p w14:paraId="3D824C84" w14:textId="77777777" w:rsidR="00A46CF6" w:rsidRPr="00693455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</w:t>
      </w:r>
      <w:r w:rsidR="00693455" w:rsidRPr="00693455">
        <w:rPr>
          <w:rFonts w:ascii="Garamond" w:hAnsi="Garamond" w:cs="Arial"/>
          <w:b w:val="0"/>
          <w:sz w:val="20"/>
          <w:szCs w:val="20"/>
        </w:rPr>
        <w:t>dostawę zestawów odczynników i różnych materiałami zużywalnymi dla Zakładu Mikrobiologii Szpitala Uniwersyteckiego w Krakowie oraz dzierżawa aparatów</w:t>
      </w:r>
      <w:r w:rsidR="00693455">
        <w:rPr>
          <w:rFonts w:ascii="Garamond" w:hAnsi="Garamond" w:cs="Arial"/>
          <w:b w:val="0"/>
          <w:sz w:val="20"/>
          <w:szCs w:val="20"/>
        </w:rPr>
        <w:t>.</w:t>
      </w:r>
    </w:p>
    <w:p w14:paraId="4ABE2E95" w14:textId="77777777"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14:paraId="7D0DE0AB" w14:textId="77777777"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14:paraId="1870F875" w14:textId="77777777" w:rsidR="00ED7BBA" w:rsidRDefault="00ED7BBA" w:rsidP="00ED7BBA">
      <w:pPr>
        <w:jc w:val="both"/>
        <w:rPr>
          <w:rFonts w:ascii="Garamond" w:hAnsi="Garamond"/>
          <w:b/>
          <w:lang w:val="pl-PL"/>
        </w:rPr>
      </w:pPr>
    </w:p>
    <w:p w14:paraId="15DC6644" w14:textId="77777777"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0402E">
        <w:rPr>
          <w:rFonts w:ascii="Garamond" w:hAnsi="Garamond"/>
          <w:b/>
          <w:lang w:val="pl-PL"/>
        </w:rPr>
        <w:t>1</w:t>
      </w:r>
      <w:r w:rsidRPr="00F870F7">
        <w:rPr>
          <w:rFonts w:ascii="Garamond" w:hAnsi="Garamond"/>
          <w:b/>
          <w:lang w:val="pl-PL"/>
        </w:rPr>
        <w:t>:</w:t>
      </w:r>
    </w:p>
    <w:p w14:paraId="434C03B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1 </w:t>
      </w:r>
    </w:p>
    <w:p w14:paraId="5637421F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[6. Wymaga się aby wyniki stężeń EBV DNA były generowane do objętości próbki 1ml bez konieczności przeliczania z objętości pierwotnej 1 </w:t>
      </w:r>
      <w:proofErr w:type="spellStart"/>
      <w:r w:rsidRPr="00693455">
        <w:rPr>
          <w:rFonts w:ascii="Garamond" w:hAnsi="Garamond"/>
          <w:lang w:val="pl-PL"/>
        </w:rPr>
        <w:t>mikrolitra</w:t>
      </w:r>
      <w:proofErr w:type="spellEnd"/>
      <w:r w:rsidRPr="00693455">
        <w:rPr>
          <w:rFonts w:ascii="Garamond" w:hAnsi="Garamond"/>
          <w:lang w:val="pl-PL"/>
        </w:rPr>
        <w:t xml:space="preserve">] </w:t>
      </w:r>
    </w:p>
    <w:p w14:paraId="20F07369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się, aby wyniki stężeń EBV DNA były generowane do objętości 1ul co zwiększy dokładność wartości uzyskiwanych wyników stężeń wirusa EBV? </w:t>
      </w:r>
    </w:p>
    <w:p w14:paraId="438835F2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089A" w:rsidRPr="0059089A">
        <w:rPr>
          <w:rFonts w:ascii="Garamond" w:hAnsi="Garamond"/>
          <w:lang w:val="pl-PL"/>
        </w:rPr>
        <w:t>Zamawiający nie wyraża zgody</w:t>
      </w:r>
      <w:r w:rsidR="0059089A">
        <w:rPr>
          <w:rFonts w:ascii="Garamond" w:hAnsi="Garamond"/>
          <w:lang w:val="pl-PL"/>
        </w:rPr>
        <w:t>.</w:t>
      </w:r>
    </w:p>
    <w:p w14:paraId="5B8A6499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674219B2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:</w:t>
      </w:r>
    </w:p>
    <w:p w14:paraId="6DE0B2E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2 </w:t>
      </w:r>
    </w:p>
    <w:p w14:paraId="603B4D2F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[1. Zestaw umożliwia wykrycie swoistego regionu DNA wykrycie wirusa </w:t>
      </w:r>
      <w:proofErr w:type="spellStart"/>
      <w:r w:rsidRPr="00693455">
        <w:rPr>
          <w:rFonts w:ascii="Garamond" w:hAnsi="Garamond"/>
          <w:lang w:val="pl-PL"/>
        </w:rPr>
        <w:t>Herpes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simplex</w:t>
      </w:r>
      <w:proofErr w:type="spellEnd"/>
      <w:r w:rsidRPr="00693455">
        <w:rPr>
          <w:rFonts w:ascii="Garamond" w:hAnsi="Garamond"/>
          <w:lang w:val="pl-PL"/>
        </w:rPr>
        <w:t xml:space="preserve"> typ 1 w materiale ludzkim, w tym: płynie mózgowo-rdzeniowym, wymazach z miejsc replikacji] </w:t>
      </w:r>
    </w:p>
    <w:p w14:paraId="5E0CF032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 na test wykrywający swoisty region DNA wirusa </w:t>
      </w:r>
      <w:proofErr w:type="spellStart"/>
      <w:r w:rsidRPr="00693455">
        <w:rPr>
          <w:rFonts w:ascii="Garamond" w:hAnsi="Garamond"/>
          <w:lang w:val="pl-PL"/>
        </w:rPr>
        <w:t>Herpes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simplex</w:t>
      </w:r>
      <w:proofErr w:type="spellEnd"/>
      <w:r w:rsidRPr="00693455">
        <w:rPr>
          <w:rFonts w:ascii="Garamond" w:hAnsi="Garamond"/>
          <w:lang w:val="pl-PL"/>
        </w:rPr>
        <w:t xml:space="preserve"> typ 1 w materiale ludzkim, w tym: płyn mózgowo-rdzeniowy, mocz, osocze, krew pełna? </w:t>
      </w:r>
    </w:p>
    <w:p w14:paraId="31678C20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089A" w:rsidRPr="0059089A">
        <w:rPr>
          <w:rFonts w:ascii="Garamond" w:hAnsi="Garamond"/>
          <w:lang w:val="pl-PL"/>
        </w:rPr>
        <w:t>Zamawiający wyraża zgodę.</w:t>
      </w:r>
      <w:r w:rsidR="0059089A">
        <w:rPr>
          <w:rFonts w:ascii="Garamond" w:hAnsi="Garamond"/>
          <w:lang w:val="pl-PL"/>
        </w:rPr>
        <w:t xml:space="preserve"> Dokonano modyfikacji w opisie wymagań granicznych (załącznik nr 1b do specyfikacji) dla części 3 w poz. 2 pkt 1.</w:t>
      </w:r>
    </w:p>
    <w:p w14:paraId="6C7778EB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3E66D2A5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</w:t>
      </w:r>
      <w:r w:rsidRPr="00F870F7">
        <w:rPr>
          <w:rFonts w:ascii="Garamond" w:hAnsi="Garamond"/>
          <w:b/>
          <w:lang w:val="pl-PL"/>
        </w:rPr>
        <w:t>:</w:t>
      </w:r>
    </w:p>
    <w:p w14:paraId="09ABE6C7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3 </w:t>
      </w:r>
    </w:p>
    <w:p w14:paraId="22C103D0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[1. Zestaw umożliwia wykrycie swoistego regionu DNA wykrycie wirusa </w:t>
      </w:r>
      <w:proofErr w:type="spellStart"/>
      <w:r w:rsidRPr="00693455">
        <w:rPr>
          <w:rFonts w:ascii="Garamond" w:hAnsi="Garamond"/>
          <w:lang w:val="pl-PL"/>
        </w:rPr>
        <w:t>Herpes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simplex</w:t>
      </w:r>
      <w:proofErr w:type="spellEnd"/>
      <w:r w:rsidRPr="00693455">
        <w:rPr>
          <w:rFonts w:ascii="Garamond" w:hAnsi="Garamond"/>
          <w:lang w:val="pl-PL"/>
        </w:rPr>
        <w:t xml:space="preserve"> typu 2 w materiale ludzkim, w tym: płynie mózgowo-rdzeniowym, wymazach z miejsc replikacji] </w:t>
      </w:r>
    </w:p>
    <w:p w14:paraId="61BBF9C8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 na test wykrywający swoisty region DNA wirusa </w:t>
      </w:r>
      <w:proofErr w:type="spellStart"/>
      <w:r w:rsidRPr="00693455">
        <w:rPr>
          <w:rFonts w:ascii="Garamond" w:hAnsi="Garamond"/>
          <w:lang w:val="pl-PL"/>
        </w:rPr>
        <w:t>Herpes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simplex</w:t>
      </w:r>
      <w:proofErr w:type="spellEnd"/>
      <w:r w:rsidRPr="00693455">
        <w:rPr>
          <w:rFonts w:ascii="Garamond" w:hAnsi="Garamond"/>
          <w:lang w:val="pl-PL"/>
        </w:rPr>
        <w:t xml:space="preserve"> typ 1 w materiale ludzkim, w tym: płyn mózgowo-rdzeniowy, mocz, osocze, krew pełna? </w:t>
      </w:r>
    </w:p>
    <w:p w14:paraId="036A68D8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089A" w:rsidRPr="0059089A">
        <w:rPr>
          <w:rFonts w:ascii="Garamond" w:hAnsi="Garamond"/>
          <w:lang w:val="pl-PL"/>
        </w:rPr>
        <w:t>Zamawiający wyraża zgodę. Dokonano modyfikacji w opisie wymagań granicznych (załącznik nr 1b do specyfikacji) dla części 3 w poz.</w:t>
      </w:r>
      <w:r w:rsidR="0059089A">
        <w:rPr>
          <w:rFonts w:ascii="Garamond" w:hAnsi="Garamond"/>
          <w:lang w:val="pl-PL"/>
        </w:rPr>
        <w:t xml:space="preserve"> 3</w:t>
      </w:r>
      <w:r w:rsidR="0059089A" w:rsidRPr="0059089A">
        <w:rPr>
          <w:rFonts w:ascii="Garamond" w:hAnsi="Garamond"/>
          <w:lang w:val="pl-PL"/>
        </w:rPr>
        <w:t xml:space="preserve"> pkt 1.</w:t>
      </w:r>
    </w:p>
    <w:p w14:paraId="2444CB43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7E3683EE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</w:t>
      </w:r>
      <w:r w:rsidRPr="00F870F7">
        <w:rPr>
          <w:rFonts w:ascii="Garamond" w:hAnsi="Garamond"/>
          <w:b/>
          <w:lang w:val="pl-PL"/>
        </w:rPr>
        <w:t>:</w:t>
      </w:r>
    </w:p>
    <w:p w14:paraId="0C70435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5 </w:t>
      </w:r>
    </w:p>
    <w:p w14:paraId="49D325A9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[1. Walidacja zestawu obejmuje następujące materiały: krew pełna z EDTA, mocz, płyn mózgowo-rdzeniowy (PMR), materiały z dróg oddechowych, np. BAL] </w:t>
      </w:r>
    </w:p>
    <w:p w14:paraId="445896D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 na test wykrywający DNA </w:t>
      </w:r>
      <w:proofErr w:type="spellStart"/>
      <w:r w:rsidRPr="00693455">
        <w:rPr>
          <w:rFonts w:ascii="Garamond" w:hAnsi="Garamond"/>
          <w:lang w:val="pl-PL"/>
        </w:rPr>
        <w:t>Cytomegalowirusa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zwalidowany</w:t>
      </w:r>
      <w:proofErr w:type="spellEnd"/>
      <w:r w:rsidRPr="00693455">
        <w:rPr>
          <w:rFonts w:ascii="Garamond" w:hAnsi="Garamond"/>
          <w:lang w:val="pl-PL"/>
        </w:rPr>
        <w:t xml:space="preserve"> na następujące materiały: osocze, surowica, mocz, krew pełna? </w:t>
      </w:r>
    </w:p>
    <w:p w14:paraId="159EA246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089A" w:rsidRPr="0059089A">
        <w:rPr>
          <w:rFonts w:ascii="Garamond" w:hAnsi="Garamond"/>
          <w:lang w:val="pl-PL"/>
        </w:rPr>
        <w:t xml:space="preserve">Zamawiający nie wyraża zgody i podtrzymuje </w:t>
      </w:r>
      <w:r w:rsidR="0059089A">
        <w:rPr>
          <w:rFonts w:ascii="Garamond" w:hAnsi="Garamond"/>
          <w:lang w:val="pl-PL"/>
        </w:rPr>
        <w:t xml:space="preserve">brzmienie postanowień opisu wymagań granicznych </w:t>
      </w:r>
      <w:r w:rsidR="0059089A" w:rsidRPr="0059089A">
        <w:rPr>
          <w:rFonts w:ascii="Garamond" w:hAnsi="Garamond"/>
          <w:lang w:val="pl-PL"/>
        </w:rPr>
        <w:t>(załącznik nr 1b do specyfikacji)</w:t>
      </w:r>
      <w:r w:rsidR="0059089A">
        <w:rPr>
          <w:rFonts w:ascii="Garamond" w:hAnsi="Garamond"/>
          <w:lang w:val="pl-PL"/>
        </w:rPr>
        <w:t xml:space="preserve"> dla części 3 w </w:t>
      </w:r>
      <w:r w:rsidR="0059089A" w:rsidRPr="0059089A">
        <w:rPr>
          <w:rFonts w:ascii="Garamond" w:hAnsi="Garamond"/>
          <w:lang w:val="pl-PL"/>
        </w:rPr>
        <w:t xml:space="preserve">poz. 5 </w:t>
      </w:r>
      <w:r w:rsidR="0059089A">
        <w:rPr>
          <w:rFonts w:ascii="Garamond" w:hAnsi="Garamond"/>
          <w:lang w:val="pl-PL"/>
        </w:rPr>
        <w:t>pkt 1.</w:t>
      </w:r>
    </w:p>
    <w:p w14:paraId="01C422D0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5C782EB2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lastRenderedPageBreak/>
        <w:t xml:space="preserve">Pytanie </w:t>
      </w:r>
      <w:r>
        <w:rPr>
          <w:rFonts w:ascii="Garamond" w:hAnsi="Garamond"/>
          <w:b/>
          <w:lang w:val="pl-PL"/>
        </w:rPr>
        <w:t>5</w:t>
      </w:r>
      <w:r w:rsidRPr="00F870F7">
        <w:rPr>
          <w:rFonts w:ascii="Garamond" w:hAnsi="Garamond"/>
          <w:b/>
          <w:lang w:val="pl-PL"/>
        </w:rPr>
        <w:t>:</w:t>
      </w:r>
    </w:p>
    <w:p w14:paraId="09A45828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5 </w:t>
      </w:r>
    </w:p>
    <w:p w14:paraId="00D6B9D2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 [6.Wymaga się aby wyniki stężeń CMV DNA były generowane do objętości próbki 1ml bez konieczności przeliczania z objętości pierwotnej 1 </w:t>
      </w:r>
      <w:proofErr w:type="spellStart"/>
      <w:r w:rsidRPr="00693455">
        <w:rPr>
          <w:rFonts w:ascii="Garamond" w:hAnsi="Garamond"/>
          <w:lang w:val="pl-PL"/>
        </w:rPr>
        <w:t>mikrolitra</w:t>
      </w:r>
      <w:proofErr w:type="spellEnd"/>
      <w:r w:rsidRPr="00693455">
        <w:rPr>
          <w:rFonts w:ascii="Garamond" w:hAnsi="Garamond"/>
          <w:lang w:val="pl-PL"/>
        </w:rPr>
        <w:t xml:space="preserve">] </w:t>
      </w:r>
    </w:p>
    <w:p w14:paraId="48A3651C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się, aby wyniki stężeń CMV DNA były generowane do objętości 1ul co zwiększy dokładność wartości uzyskiwanych wyników stężeń wirusa CMV? </w:t>
      </w:r>
    </w:p>
    <w:p w14:paraId="3F6AC960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121581" w:rsidRPr="00121581">
        <w:rPr>
          <w:rFonts w:ascii="Garamond" w:hAnsi="Garamond"/>
          <w:lang w:val="pl-PL"/>
        </w:rPr>
        <w:t>Zamawiający nie wyraża zgody</w:t>
      </w:r>
      <w:r w:rsidR="00121581">
        <w:rPr>
          <w:rFonts w:ascii="Garamond" w:hAnsi="Garamond"/>
          <w:lang w:val="pl-PL"/>
        </w:rPr>
        <w:t>.</w:t>
      </w:r>
    </w:p>
    <w:p w14:paraId="7EBC43E2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17853768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6</w:t>
      </w:r>
      <w:r w:rsidRPr="00F870F7">
        <w:rPr>
          <w:rFonts w:ascii="Garamond" w:hAnsi="Garamond"/>
          <w:b/>
          <w:lang w:val="pl-PL"/>
        </w:rPr>
        <w:t>:</w:t>
      </w:r>
    </w:p>
    <w:p w14:paraId="6CAB3F7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6 </w:t>
      </w:r>
    </w:p>
    <w:p w14:paraId="00AE71EE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 na zaproponowanie zestawu o szerszym zakresie detekcji obejmującym analizę wirusa BKV i JCV w jednym teście? Umożliwi to zamawiającemu uzyskanie wyniku dla dwóch patogenów w jednym przebiegu w cenie pojedynczego oznaczenia. </w:t>
      </w:r>
    </w:p>
    <w:p w14:paraId="3F5565D8" w14:textId="77777777" w:rsidR="00693455" w:rsidRPr="00121581" w:rsidRDefault="00693455" w:rsidP="00693455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121581" w:rsidRPr="00121581">
        <w:rPr>
          <w:rFonts w:ascii="Garamond" w:hAnsi="Garamond"/>
          <w:lang w:val="pl-PL"/>
        </w:rPr>
        <w:t>Zamawiający wyraża zgodę lecz tylko w przypadku braku możliwości zaoferowania zestawu obejmującego detekcję DNA wirusa BK.</w:t>
      </w:r>
      <w:r w:rsidR="00121581">
        <w:rPr>
          <w:rFonts w:ascii="Garamond" w:hAnsi="Garamond"/>
          <w:lang w:val="pl-PL"/>
        </w:rPr>
        <w:t xml:space="preserve"> </w:t>
      </w:r>
      <w:r w:rsidR="00121581" w:rsidRPr="00121581">
        <w:rPr>
          <w:rFonts w:ascii="Garamond" w:hAnsi="Garamond"/>
          <w:lang w:val="pl-PL"/>
        </w:rPr>
        <w:t>Dokonano modyfikacji w opisie wymagań granicznych (załącznik nr 1b do specyfikacji) dla części 3 w poz.</w:t>
      </w:r>
      <w:r w:rsidR="00121581">
        <w:rPr>
          <w:rFonts w:ascii="Garamond" w:hAnsi="Garamond"/>
          <w:lang w:val="pl-PL"/>
        </w:rPr>
        <w:t xml:space="preserve"> 6 pkt 2</w:t>
      </w:r>
      <w:r w:rsidR="00121581" w:rsidRPr="00121581">
        <w:rPr>
          <w:rFonts w:ascii="Garamond" w:hAnsi="Garamond"/>
          <w:lang w:val="pl-PL"/>
        </w:rPr>
        <w:t>.</w:t>
      </w:r>
    </w:p>
    <w:p w14:paraId="4A30D3A8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4E349E36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7</w:t>
      </w:r>
      <w:r w:rsidRPr="00F870F7">
        <w:rPr>
          <w:rFonts w:ascii="Garamond" w:hAnsi="Garamond"/>
          <w:b/>
          <w:lang w:val="pl-PL"/>
        </w:rPr>
        <w:t>:</w:t>
      </w:r>
    </w:p>
    <w:p w14:paraId="53A650B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6 </w:t>
      </w:r>
    </w:p>
    <w:p w14:paraId="2E7340D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 [4. Wyniki stężeń BKV DNA wyrażane w International Unit (IU)/ml zgodnie z walidacją z Pierwszym Międzynarodowym Standardem WHO NIBSC 14/212 dla BK. W przypadku braku takiej walidacji Zamawiający wymaga jej przeprowadzenia przez Producenta w ciągu 1 miesiąca od zawarcia umowy] </w:t>
      </w:r>
    </w:p>
    <w:p w14:paraId="168A5E95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[5. W instrukcji do wykonania testu podany współczynnik konwersji umożliwiający przeliczenie IU/ml na kopie (lub odwrotnie)] </w:t>
      </w:r>
    </w:p>
    <w:p w14:paraId="555B26A3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dopuszcza zestaw gdzie wyniki stężeń DNA wirusa BKV wyrażone są w liczbie kopii/ml oraz który spełnia kontrole jakości zgodnie z wymogami ISO 13485 i zewnętrznymi sprawdzianami QCMD i </w:t>
      </w:r>
      <w:proofErr w:type="spellStart"/>
      <w:r w:rsidRPr="00693455">
        <w:rPr>
          <w:rFonts w:ascii="Garamond" w:hAnsi="Garamond"/>
          <w:lang w:val="pl-PL"/>
        </w:rPr>
        <w:t>Instand</w:t>
      </w:r>
      <w:proofErr w:type="spellEnd"/>
      <w:r w:rsidRPr="00693455">
        <w:rPr>
          <w:rFonts w:ascii="Garamond" w:hAnsi="Garamond"/>
          <w:lang w:val="pl-PL"/>
        </w:rPr>
        <w:t xml:space="preserve"> </w:t>
      </w:r>
      <w:proofErr w:type="spellStart"/>
      <w:r w:rsidRPr="00693455">
        <w:rPr>
          <w:rFonts w:ascii="Garamond" w:hAnsi="Garamond"/>
          <w:lang w:val="pl-PL"/>
        </w:rPr>
        <w:t>e.V</w:t>
      </w:r>
      <w:proofErr w:type="spellEnd"/>
      <w:r w:rsidRPr="00693455">
        <w:rPr>
          <w:rFonts w:ascii="Garamond" w:hAnsi="Garamond"/>
          <w:lang w:val="pl-PL"/>
        </w:rPr>
        <w:t xml:space="preserve">. ? </w:t>
      </w:r>
    </w:p>
    <w:p w14:paraId="24E61102" w14:textId="77777777" w:rsidR="00121581" w:rsidRPr="00F870F7" w:rsidRDefault="00121581" w:rsidP="00121581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121581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292752BE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649E14C5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8</w:t>
      </w:r>
      <w:r w:rsidRPr="00F870F7">
        <w:rPr>
          <w:rFonts w:ascii="Garamond" w:hAnsi="Garamond"/>
          <w:b/>
          <w:lang w:val="pl-PL"/>
        </w:rPr>
        <w:t>:</w:t>
      </w:r>
    </w:p>
    <w:p w14:paraId="1F8FA9ED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3 poz. 6 </w:t>
      </w:r>
    </w:p>
    <w:p w14:paraId="6576B333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 [6. Wymaga się aby wyniki stężeń BK DNA były generowane do objętości próbki 1ml bez konieczności przeliczania z objętości pierwotnej jednego </w:t>
      </w:r>
      <w:proofErr w:type="spellStart"/>
      <w:r w:rsidRPr="00693455">
        <w:rPr>
          <w:rFonts w:ascii="Garamond" w:hAnsi="Garamond"/>
          <w:lang w:val="pl-PL"/>
        </w:rPr>
        <w:t>mikrolitra</w:t>
      </w:r>
      <w:proofErr w:type="spellEnd"/>
      <w:r w:rsidRPr="00693455">
        <w:rPr>
          <w:rFonts w:ascii="Garamond" w:hAnsi="Garamond"/>
          <w:lang w:val="pl-PL"/>
        </w:rPr>
        <w:t xml:space="preserve">] </w:t>
      </w:r>
    </w:p>
    <w:p w14:paraId="15C59E05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zgodzi się, aby wyniki stężeń BKV DNA były generowane do objętości 1ul co zwiększy dokładność wartości uzyskiwanych wyników stężeń wirusa BKV ? </w:t>
      </w:r>
    </w:p>
    <w:p w14:paraId="594BEE45" w14:textId="77777777" w:rsidR="00121581" w:rsidRPr="00F870F7" w:rsidRDefault="00121581" w:rsidP="00121581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121581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5100BFB5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24C75926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9</w:t>
      </w:r>
      <w:r w:rsidRPr="00F870F7">
        <w:rPr>
          <w:rFonts w:ascii="Garamond" w:hAnsi="Garamond"/>
          <w:b/>
          <w:lang w:val="pl-PL"/>
        </w:rPr>
        <w:t>:</w:t>
      </w:r>
    </w:p>
    <w:p w14:paraId="0EB3CAD8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9 HCV </w:t>
      </w:r>
      <w:proofErr w:type="spellStart"/>
      <w:r w:rsidRPr="00693455">
        <w:rPr>
          <w:rFonts w:ascii="Garamond" w:hAnsi="Garamond"/>
          <w:lang w:val="pl-PL"/>
        </w:rPr>
        <w:t>Genotypowanie</w:t>
      </w:r>
      <w:proofErr w:type="spellEnd"/>
      <w:r w:rsidRPr="00693455">
        <w:rPr>
          <w:rFonts w:ascii="Garamond" w:hAnsi="Garamond"/>
          <w:lang w:val="pl-PL"/>
        </w:rPr>
        <w:t xml:space="preserve"> </w:t>
      </w:r>
    </w:p>
    <w:p w14:paraId="22797140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[7. Zamawiający dopuszcza zestawy konfekcjonowane po 50-60 testów (oznaczeń)] </w:t>
      </w:r>
    </w:p>
    <w:p w14:paraId="27FA613E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dopuszcza zestawy konfekcjonowane po 24 testy (oznaczenia)? </w:t>
      </w:r>
    </w:p>
    <w:p w14:paraId="4B715BD1" w14:textId="5ED2A72B" w:rsidR="00121581" w:rsidRPr="00F870F7" w:rsidRDefault="00121581" w:rsidP="00121581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59089A">
        <w:rPr>
          <w:rFonts w:ascii="Garamond" w:hAnsi="Garamond"/>
          <w:lang w:val="pl-PL"/>
        </w:rPr>
        <w:t>Zamawiający wyraża zgodę.</w:t>
      </w:r>
      <w:r>
        <w:rPr>
          <w:rFonts w:ascii="Garamond" w:hAnsi="Garamond"/>
          <w:lang w:val="pl-PL"/>
        </w:rPr>
        <w:t xml:space="preserve"> Dokonano modyfikacji w opisie wymagań granicznych (załącznik nr 1b do specyfikacji) dla części 9 w pkt </w:t>
      </w:r>
      <w:r w:rsidR="0014192F">
        <w:rPr>
          <w:rFonts w:ascii="Garamond" w:hAnsi="Garamond"/>
          <w:lang w:val="pl-PL"/>
        </w:rPr>
        <w:t>7.</w:t>
      </w:r>
    </w:p>
    <w:p w14:paraId="56DC4807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5BC40BFC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10</w:t>
      </w:r>
      <w:r w:rsidRPr="00F870F7">
        <w:rPr>
          <w:rFonts w:ascii="Garamond" w:hAnsi="Garamond"/>
          <w:b/>
          <w:lang w:val="pl-PL"/>
        </w:rPr>
        <w:t>:</w:t>
      </w:r>
    </w:p>
    <w:p w14:paraId="0B0C9B6A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10 poz. 2 </w:t>
      </w:r>
      <w:proofErr w:type="spellStart"/>
      <w:r w:rsidRPr="00693455">
        <w:rPr>
          <w:rFonts w:ascii="Garamond" w:hAnsi="Garamond"/>
          <w:lang w:val="pl-PL"/>
        </w:rPr>
        <w:t>Neisseria</w:t>
      </w:r>
      <w:proofErr w:type="spellEnd"/>
      <w:r w:rsidRPr="00693455">
        <w:rPr>
          <w:rFonts w:ascii="Garamond" w:hAnsi="Garamond"/>
          <w:lang w:val="pl-PL"/>
        </w:rPr>
        <w:t xml:space="preserve"> Dostawa zestawów do pobierania, transportu i przechowywania materiałów z dróg moczowo-płciowych </w:t>
      </w:r>
    </w:p>
    <w:p w14:paraId="7DB2F55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[2. Oferowane zestawy zostały </w:t>
      </w:r>
      <w:proofErr w:type="spellStart"/>
      <w:r w:rsidRPr="00693455">
        <w:rPr>
          <w:rFonts w:ascii="Garamond" w:hAnsi="Garamond"/>
          <w:lang w:val="pl-PL"/>
        </w:rPr>
        <w:t>zwalidowane</w:t>
      </w:r>
      <w:proofErr w:type="spellEnd"/>
      <w:r w:rsidRPr="00693455">
        <w:rPr>
          <w:rFonts w:ascii="Garamond" w:hAnsi="Garamond"/>
          <w:lang w:val="pl-PL"/>
        </w:rPr>
        <w:t xml:space="preserve"> przez Producenta z zestawami do amplifikacji/detekcji podanymi w pozycji 1 – informacja o walidacji podana w instrukcji do testów] </w:t>
      </w:r>
    </w:p>
    <w:p w14:paraId="557A0D0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dopuszcza przedstawienie osobnego dokumentu wydanego przez Producenta potwierdzającego walidację zestawu do pobierania i transportu z oferowanym zestawem do </w:t>
      </w:r>
      <w:r w:rsidRPr="00693455">
        <w:rPr>
          <w:rFonts w:ascii="Garamond" w:hAnsi="Garamond"/>
          <w:lang w:val="pl-PL"/>
        </w:rPr>
        <w:lastRenderedPageBreak/>
        <w:t xml:space="preserve">amplifikacji/detekcji? </w:t>
      </w:r>
    </w:p>
    <w:p w14:paraId="46528EE6" w14:textId="77777777" w:rsidR="00693455" w:rsidRPr="00F870F7" w:rsidRDefault="00693455" w:rsidP="00693455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334BAF" w:rsidRPr="00334BAF">
        <w:rPr>
          <w:rFonts w:ascii="Garamond" w:hAnsi="Garamond"/>
          <w:lang w:val="pl-PL"/>
        </w:rPr>
        <w:t>Zamawiający dopuszcza przedstawienie osobnego dokumentu</w:t>
      </w:r>
      <w:r w:rsidR="00334BAF">
        <w:rPr>
          <w:rFonts w:ascii="Garamond" w:hAnsi="Garamond"/>
          <w:lang w:val="pl-PL"/>
        </w:rPr>
        <w:t xml:space="preserve"> </w:t>
      </w:r>
      <w:r w:rsidR="00334BAF" w:rsidRPr="00334BAF">
        <w:rPr>
          <w:rFonts w:ascii="Garamond" w:hAnsi="Garamond"/>
          <w:lang w:val="pl-PL"/>
        </w:rPr>
        <w:t>wydanego przez Producenta potwierdzającego walidację zestawu do pobierania i transportu z oferowanym zestawem do amplifikacji/detekcji</w:t>
      </w:r>
      <w:r w:rsidR="00334BAF">
        <w:rPr>
          <w:rFonts w:ascii="Garamond" w:hAnsi="Garamond"/>
          <w:lang w:val="pl-PL"/>
        </w:rPr>
        <w:t xml:space="preserve">. </w:t>
      </w:r>
      <w:r w:rsidR="00334BAF" w:rsidRPr="00334BAF">
        <w:rPr>
          <w:rFonts w:ascii="Garamond" w:hAnsi="Garamond"/>
          <w:lang w:val="pl-PL"/>
        </w:rPr>
        <w:t>Dokonano modyfikacji w opisie wymagań granicznych (załącznik nr 1b do specyfikacji) dla cz</w:t>
      </w:r>
      <w:r w:rsidR="00334BAF">
        <w:rPr>
          <w:rFonts w:ascii="Garamond" w:hAnsi="Garamond"/>
          <w:lang w:val="pl-PL"/>
        </w:rPr>
        <w:t>ęści 10</w:t>
      </w:r>
      <w:r w:rsidR="00334BAF" w:rsidRPr="00334BAF">
        <w:rPr>
          <w:rFonts w:ascii="Garamond" w:hAnsi="Garamond"/>
          <w:lang w:val="pl-PL"/>
        </w:rPr>
        <w:t xml:space="preserve"> w</w:t>
      </w:r>
      <w:r w:rsidR="00334BAF">
        <w:rPr>
          <w:rFonts w:ascii="Garamond" w:hAnsi="Garamond"/>
          <w:lang w:val="pl-PL"/>
        </w:rPr>
        <w:t xml:space="preserve"> poz. 2 pkt 2</w:t>
      </w:r>
      <w:r w:rsidR="00334BAF" w:rsidRPr="00334BAF">
        <w:rPr>
          <w:rFonts w:ascii="Garamond" w:hAnsi="Garamond"/>
          <w:lang w:val="pl-PL"/>
        </w:rPr>
        <w:t>.</w:t>
      </w:r>
    </w:p>
    <w:p w14:paraId="6840E0B9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</w:p>
    <w:p w14:paraId="1BFA0AE0" w14:textId="77777777" w:rsidR="00693455" w:rsidRDefault="00693455" w:rsidP="00693455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11</w:t>
      </w:r>
      <w:r w:rsidRPr="00F870F7">
        <w:rPr>
          <w:rFonts w:ascii="Garamond" w:hAnsi="Garamond"/>
          <w:b/>
          <w:lang w:val="pl-PL"/>
        </w:rPr>
        <w:t>:</w:t>
      </w:r>
    </w:p>
    <w:p w14:paraId="627FFBE7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Dotyczy: części 10 poz. 2 </w:t>
      </w:r>
    </w:p>
    <w:p w14:paraId="62EFC68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[3. Oferta uwzględnia płynne podłoża cytologiczne oraz </w:t>
      </w:r>
      <w:proofErr w:type="spellStart"/>
      <w:r w:rsidRPr="00693455">
        <w:rPr>
          <w:rFonts w:ascii="Garamond" w:hAnsi="Garamond"/>
          <w:lang w:val="pl-PL"/>
        </w:rPr>
        <w:t>wymazówki</w:t>
      </w:r>
      <w:proofErr w:type="spellEnd"/>
      <w:r w:rsidRPr="00693455">
        <w:rPr>
          <w:rFonts w:ascii="Garamond" w:hAnsi="Garamond"/>
          <w:lang w:val="pl-PL"/>
        </w:rPr>
        <w:t xml:space="preserve"> do pobrania materiału z dróg moczowo-płciowych, w tym: </w:t>
      </w:r>
    </w:p>
    <w:p w14:paraId="239FFB51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1. kanał szyjki macicy </w:t>
      </w:r>
    </w:p>
    <w:p w14:paraId="4B7916D6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2. pochwa </w:t>
      </w:r>
    </w:p>
    <w:p w14:paraId="7F6DE35C" w14:textId="77777777" w:rsidR="00693455" w:rsidRPr="00693455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3. cewka moczowa] </w:t>
      </w:r>
    </w:p>
    <w:p w14:paraId="35B83589" w14:textId="77777777" w:rsidR="002D3A0C" w:rsidRDefault="00693455" w:rsidP="00693455">
      <w:pPr>
        <w:jc w:val="both"/>
        <w:rPr>
          <w:rFonts w:ascii="Garamond" w:hAnsi="Garamond"/>
          <w:lang w:val="pl-PL"/>
        </w:rPr>
      </w:pPr>
      <w:r w:rsidRPr="00693455">
        <w:rPr>
          <w:rFonts w:ascii="Garamond" w:hAnsi="Garamond"/>
          <w:lang w:val="pl-PL"/>
        </w:rPr>
        <w:t xml:space="preserve">PYTANIE: Czy Zamawiający wymaga zaoferowania przez </w:t>
      </w:r>
      <w:proofErr w:type="spellStart"/>
      <w:r w:rsidRPr="00693455">
        <w:rPr>
          <w:rFonts w:ascii="Garamond" w:hAnsi="Garamond"/>
          <w:lang w:val="pl-PL"/>
        </w:rPr>
        <w:t>wykonawce</w:t>
      </w:r>
      <w:proofErr w:type="spellEnd"/>
      <w:r w:rsidRPr="00693455">
        <w:rPr>
          <w:rFonts w:ascii="Garamond" w:hAnsi="Garamond"/>
          <w:lang w:val="pl-PL"/>
        </w:rPr>
        <w:t xml:space="preserve"> dwóch różnych zestawów do pobierania i transportu materiału: 1. z przeznaczeniem do amplifikacji/detekcji z podanym zestawem w pozycji 1 oraz 2. osobno płynne podłoże cytologiczne, które nie będą przeznaczone do badań metodą PCR?</w:t>
      </w:r>
    </w:p>
    <w:p w14:paraId="76EA9F02" w14:textId="77777777" w:rsidR="002005BB" w:rsidRDefault="002D3A0C" w:rsidP="002005BB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2005BB" w:rsidRPr="002005BB">
        <w:rPr>
          <w:rFonts w:ascii="Garamond" w:hAnsi="Garamond"/>
          <w:lang w:val="pl-PL"/>
        </w:rPr>
        <w:t xml:space="preserve">Zamawiający wymaga zaoferowania tylko podłóż z przeznaczeniem do amplifikacji/detekcji  wraz z zestawem podanym w poz. 1 do części 10. Zamawiający nie wymaga zaoferowania płynnych podłóż cytologicznych. </w:t>
      </w:r>
      <w:r w:rsidR="00223DF8" w:rsidRPr="00223DF8">
        <w:rPr>
          <w:rFonts w:ascii="Garamond" w:hAnsi="Garamond"/>
          <w:lang w:val="pl-PL"/>
        </w:rPr>
        <w:t>Dokonano modyfikacji w opisie wymagań granicznych (załącznik nr 1b do specyfikac</w:t>
      </w:r>
      <w:r w:rsidR="00223DF8">
        <w:rPr>
          <w:rFonts w:ascii="Garamond" w:hAnsi="Garamond"/>
          <w:lang w:val="pl-PL"/>
        </w:rPr>
        <w:t>ji) dla części 10 w poz. 2 pkt 3</w:t>
      </w:r>
      <w:r w:rsidR="00223DF8" w:rsidRPr="00223DF8">
        <w:rPr>
          <w:rFonts w:ascii="Garamond" w:hAnsi="Garamond"/>
          <w:lang w:val="pl-PL"/>
        </w:rPr>
        <w:t>.</w:t>
      </w:r>
    </w:p>
    <w:p w14:paraId="21E3128E" w14:textId="77777777" w:rsidR="00223DF8" w:rsidRDefault="00223DF8">
      <w:pPr>
        <w:jc w:val="both"/>
        <w:rPr>
          <w:rFonts w:ascii="Garamond" w:hAnsi="Garamond"/>
          <w:b/>
          <w:lang w:val="pl-PL"/>
        </w:rPr>
      </w:pPr>
    </w:p>
    <w:p w14:paraId="3016FEA8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12</w:t>
      </w:r>
      <w:r w:rsidRPr="00F870F7">
        <w:rPr>
          <w:rFonts w:ascii="Garamond" w:hAnsi="Garamond"/>
          <w:b/>
          <w:lang w:val="pl-PL"/>
        </w:rPr>
        <w:t>:</w:t>
      </w:r>
    </w:p>
    <w:p w14:paraId="7D34462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59732452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Dot. zał. Nr 1b (dot. części 2): Czy Zamawiający wyrazi zgodę na doprecyzowanie zapisu o wykrywaniu i różnicowaniu DNA/RNA różnych patogenów we krwi obwodowej poprzez dodanie informacji, iż wykrywanie i różnicowanie DNA/RNA różnych patogenów jest przeprowadzane bezpośrednio w próbkach posiewu krwi obwodowej, które zidentyfikowane zostały jako dodatnie przy użyciu urządzenia do ciągłego monitorowania posiewu krwi obwodowej? </w:t>
      </w:r>
    </w:p>
    <w:p w14:paraId="314550CE" w14:textId="77777777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453B7D" w:rsidRPr="00453B7D">
        <w:rPr>
          <w:rFonts w:ascii="Garamond" w:hAnsi="Garamond"/>
          <w:lang w:val="pl-PL"/>
        </w:rPr>
        <w:t>Zamawiający wyraża zgodę.</w:t>
      </w:r>
      <w:r w:rsidR="00453B7D">
        <w:rPr>
          <w:rFonts w:ascii="Garamond" w:hAnsi="Garamond"/>
          <w:lang w:val="pl-PL"/>
        </w:rPr>
        <w:t xml:space="preserve"> </w:t>
      </w:r>
      <w:r w:rsidR="00453B7D" w:rsidRPr="00453B7D">
        <w:rPr>
          <w:rFonts w:ascii="Garamond" w:hAnsi="Garamond"/>
          <w:lang w:val="pl-PL"/>
        </w:rPr>
        <w:t>Dokonano modyfikacji w opisie wymagań granicznych (załącznik nr 1</w:t>
      </w:r>
      <w:r w:rsidR="00453B7D">
        <w:rPr>
          <w:rFonts w:ascii="Garamond" w:hAnsi="Garamond"/>
          <w:lang w:val="pl-PL"/>
        </w:rPr>
        <w:t>b do specyfikacji) dla części 2 w poz. 3 pkt 2</w:t>
      </w:r>
      <w:r w:rsidR="00453B7D" w:rsidRPr="00453B7D">
        <w:rPr>
          <w:rFonts w:ascii="Garamond" w:hAnsi="Garamond"/>
          <w:lang w:val="pl-PL"/>
        </w:rPr>
        <w:t>.</w:t>
      </w:r>
    </w:p>
    <w:p w14:paraId="4B39C1B5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</w:p>
    <w:p w14:paraId="01C9128D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13</w:t>
      </w:r>
      <w:r w:rsidRPr="00F870F7">
        <w:rPr>
          <w:rFonts w:ascii="Garamond" w:hAnsi="Garamond"/>
          <w:b/>
          <w:lang w:val="pl-PL"/>
        </w:rPr>
        <w:t>:</w:t>
      </w:r>
    </w:p>
    <w:p w14:paraId="19D95DE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42F32C2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Dotyczy: części 2 poz. 1 punkt 7; części 2 poz. 2 punkt 7; części 2 poz. 3 punkt 8: Czy Zamawiający wyrazi zgodę na dosłanie certyfikatu jakości (</w:t>
      </w:r>
      <w:proofErr w:type="spellStart"/>
      <w:r w:rsidRPr="00FB3CE6">
        <w:rPr>
          <w:rFonts w:ascii="Garamond" w:hAnsi="Garamond"/>
          <w:lang w:val="pl-PL"/>
        </w:rPr>
        <w:t>Certyficate</w:t>
      </w:r>
      <w:proofErr w:type="spellEnd"/>
      <w:r w:rsidRPr="00FB3CE6">
        <w:rPr>
          <w:rFonts w:ascii="Garamond" w:hAnsi="Garamond"/>
          <w:lang w:val="pl-PL"/>
        </w:rPr>
        <w:t xml:space="preserve"> of Analysis) dla danej serii (LOT-u) testu na wezwanie przez Zamawiającego? </w:t>
      </w:r>
    </w:p>
    <w:p w14:paraId="05F098A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Uzasadnienie: Wykonawca nie ma możliwości dostarczenia takiego dokumentu wraz z dostawa odczynników. </w:t>
      </w:r>
    </w:p>
    <w:p w14:paraId="7A1BF329" w14:textId="77777777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4C4816">
        <w:rPr>
          <w:rFonts w:ascii="Garamond" w:hAnsi="Garamond"/>
          <w:b/>
          <w:lang w:val="pl-PL"/>
        </w:rPr>
        <w:t>Odpowiedź:</w:t>
      </w:r>
      <w:r w:rsidRPr="004C4816">
        <w:rPr>
          <w:rFonts w:ascii="Garamond" w:hAnsi="Garamond"/>
          <w:lang w:val="pl-PL"/>
        </w:rPr>
        <w:t xml:space="preserve"> </w:t>
      </w:r>
      <w:r w:rsidR="00925972" w:rsidRPr="004C4816">
        <w:rPr>
          <w:rFonts w:ascii="Garamond" w:hAnsi="Garamond"/>
          <w:lang w:val="pl-PL"/>
        </w:rPr>
        <w:t xml:space="preserve">W przypadku braku możliwości dołączenia Certyfikatu Jakości przy dostawie </w:t>
      </w:r>
      <w:r w:rsidR="00453B7D" w:rsidRPr="004C4816">
        <w:rPr>
          <w:rFonts w:ascii="Garamond" w:hAnsi="Garamond"/>
          <w:lang w:val="pl-PL"/>
        </w:rPr>
        <w:t xml:space="preserve">Zamawiający wyraża zgodę na </w:t>
      </w:r>
      <w:r w:rsidR="00925972" w:rsidRPr="004C4816">
        <w:rPr>
          <w:rFonts w:ascii="Garamond" w:hAnsi="Garamond"/>
          <w:lang w:val="pl-PL"/>
        </w:rPr>
        <w:t>dostarczenie</w:t>
      </w:r>
      <w:r w:rsidR="00453B7D" w:rsidRPr="004C4816">
        <w:rPr>
          <w:rFonts w:ascii="Garamond" w:hAnsi="Garamond"/>
          <w:lang w:val="pl-PL"/>
        </w:rPr>
        <w:t xml:space="preserve"> Certyfikatu Jakości w terminie późniejszym, jednakże każdorazowo po realizacji dostaw odczynników. Dokonano modyfikacji w opisie wymagań granicznych (załącznik nr 1b do spe</w:t>
      </w:r>
      <w:r w:rsidR="00925972" w:rsidRPr="004C4816">
        <w:rPr>
          <w:rFonts w:ascii="Garamond" w:hAnsi="Garamond"/>
          <w:lang w:val="pl-PL"/>
        </w:rPr>
        <w:t>cyfikacji) dla części 2 w poz. 1 pkt 7, w poz. 2 pkt 7, w poz. 3 pkt 8.</w:t>
      </w:r>
    </w:p>
    <w:p w14:paraId="1D4C5F36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</w:p>
    <w:p w14:paraId="15ED6313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14</w:t>
      </w:r>
      <w:r w:rsidRPr="00F870F7">
        <w:rPr>
          <w:rFonts w:ascii="Garamond" w:hAnsi="Garamond"/>
          <w:b/>
          <w:lang w:val="pl-PL"/>
        </w:rPr>
        <w:t>:</w:t>
      </w:r>
    </w:p>
    <w:p w14:paraId="4EFE9C2E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18BA671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Dot. rozdz. 3 pkt 3.8: Czy Zamawiający wyrazi zgodę na dostarczenie oświadczenia, które oferowane odczynniki zawierają w swoim składzie substancje niebezpieczne, w rozumieniu ustawy z dnia 25 lutego 2011 r. o substancjach chemicznych i ich mieszaninach wraz z ofertą zamiast dostarczenia go wraz z pierwszą dostawą? </w:t>
      </w:r>
    </w:p>
    <w:p w14:paraId="42123AD8" w14:textId="77777777" w:rsidR="00FB3CE6" w:rsidRPr="00925972" w:rsidRDefault="00FB3CE6" w:rsidP="00FB3CE6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925972" w:rsidRPr="00925972">
        <w:rPr>
          <w:rFonts w:ascii="Garamond" w:hAnsi="Garamond"/>
          <w:lang w:val="pl-PL"/>
        </w:rPr>
        <w:t>Zamawiający</w:t>
      </w:r>
      <w:r w:rsidR="001D1702">
        <w:rPr>
          <w:rFonts w:ascii="Garamond" w:hAnsi="Garamond"/>
          <w:lang w:val="pl-PL"/>
        </w:rPr>
        <w:t xml:space="preserve"> nie wyraża zgody.</w:t>
      </w:r>
    </w:p>
    <w:p w14:paraId="5068479C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</w:p>
    <w:p w14:paraId="4B900F07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15</w:t>
      </w:r>
      <w:r w:rsidRPr="00F870F7">
        <w:rPr>
          <w:rFonts w:ascii="Garamond" w:hAnsi="Garamond"/>
          <w:b/>
          <w:lang w:val="pl-PL"/>
        </w:rPr>
        <w:t>:</w:t>
      </w:r>
    </w:p>
    <w:p w14:paraId="709D53D6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5EA61FD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Dot. rozdz. 3 pkt 3.8: Czy Zamawiający wyrazi zgodę na udostępnienie adresu bezpłatnej i całodobowej strony internetowej, na której znajdują się certyfikaty CE IVD w języku angielskim dla zaoferowanego przedmiotu zamówienia i odstąpi od wymogu ich dostarczenia wraz z pierwszą dostawą towaru? </w:t>
      </w:r>
    </w:p>
    <w:p w14:paraId="262078E9" w14:textId="77777777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806CD6" w:rsidRPr="00806CD6">
        <w:rPr>
          <w:rFonts w:ascii="Garamond" w:hAnsi="Garamond"/>
          <w:lang w:val="pl-PL"/>
        </w:rPr>
        <w:t>Zamawiający nie wyraża zgody</w:t>
      </w:r>
      <w:r w:rsidR="00806CD6">
        <w:rPr>
          <w:rFonts w:ascii="Garamond" w:hAnsi="Garamond"/>
          <w:lang w:val="pl-PL"/>
        </w:rPr>
        <w:t>.</w:t>
      </w:r>
    </w:p>
    <w:p w14:paraId="46CB5B82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</w:p>
    <w:p w14:paraId="02827467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16</w:t>
      </w:r>
      <w:r w:rsidRPr="00F870F7">
        <w:rPr>
          <w:rFonts w:ascii="Garamond" w:hAnsi="Garamond"/>
          <w:b/>
          <w:lang w:val="pl-PL"/>
        </w:rPr>
        <w:t>:</w:t>
      </w:r>
    </w:p>
    <w:p w14:paraId="61B855A7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77BAD763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Dot. rozdz. 3 pkt 3.8: Czy Zamawiający wyrazi zgodę na udostępnienie adresu bezpłatnej i całodobowej strony internetowej, na której znajdują pełne instrukcje obsługi dzierżawionych aparatów i odstąpi od wymogu ich dostarczenia wraz z pierwszą dostawą towaru? </w:t>
      </w:r>
    </w:p>
    <w:p w14:paraId="55E5DB23" w14:textId="77777777" w:rsidR="00806CD6" w:rsidRPr="00F870F7" w:rsidRDefault="00806CD6" w:rsidP="00806CD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806CD6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6E14B663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</w:p>
    <w:p w14:paraId="2BA5EAA7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17</w:t>
      </w:r>
      <w:r w:rsidRPr="00F870F7">
        <w:rPr>
          <w:rFonts w:ascii="Garamond" w:hAnsi="Garamond"/>
          <w:b/>
          <w:lang w:val="pl-PL"/>
        </w:rPr>
        <w:t>:</w:t>
      </w:r>
    </w:p>
    <w:p w14:paraId="1727D7B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do SIWZ dotyczy części nr 2:</w:t>
      </w:r>
    </w:p>
    <w:p w14:paraId="6E8B7985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Dot. rozdz. 6 pkt. 6.5.1.1.: Czy Zamawiający wyrazi zgodę na udostępnienie adresu bezpłatnej i całodobowej strony internetowej, na której znajdują dokumenty - metodyki/ instrukcje/ ulotki metodyczne/ specyfikacje produktów (wykonanie testu, analiza i interpretacja wyniku itd.) do oferowanych produktów potwierdzające, że oferowane produkty są zgodne z opisem przedmiotu zamówienia oraz potwierdzające wszystkie oferowane parametry? </w:t>
      </w:r>
    </w:p>
    <w:p w14:paraId="77C1CEB0" w14:textId="77777777" w:rsidR="00806CD6" w:rsidRPr="00F870F7" w:rsidRDefault="00806CD6" w:rsidP="00806CD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806CD6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61231B04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1AD043A5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18</w:t>
      </w:r>
      <w:r w:rsidRPr="00F870F7">
        <w:rPr>
          <w:rFonts w:ascii="Garamond" w:hAnsi="Garamond"/>
          <w:b/>
          <w:lang w:val="pl-PL"/>
        </w:rPr>
        <w:t>:</w:t>
      </w:r>
    </w:p>
    <w:p w14:paraId="42BFC697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52326AC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 3 ust. 5 lit. a: Czy Zamawiający wyrazi zgodę na dostarczenie oświadczenia, które oferowane odczynniki zawierają w swoim składzie substancje niebezpieczne, w rozumieniu ustawy z dnia 25 lutego 2011 r. o substancjach chemicznych i ich mieszaninach wraz z ofertą zamiast dostarczenia go wraz z pierwszą dostawą? </w:t>
      </w:r>
    </w:p>
    <w:p w14:paraId="7337C2B6" w14:textId="77777777" w:rsidR="001D1702" w:rsidRPr="00925972" w:rsidRDefault="001D1702" w:rsidP="001D1702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925972">
        <w:rPr>
          <w:rFonts w:ascii="Garamond" w:hAnsi="Garamond"/>
          <w:lang w:val="pl-PL"/>
        </w:rPr>
        <w:t>Zamawiający</w:t>
      </w:r>
      <w:r>
        <w:rPr>
          <w:rFonts w:ascii="Garamond" w:hAnsi="Garamond"/>
          <w:lang w:val="pl-PL"/>
        </w:rPr>
        <w:t xml:space="preserve"> nie wyraża zgody.</w:t>
      </w:r>
    </w:p>
    <w:p w14:paraId="3D35BF92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52031CD4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19</w:t>
      </w:r>
      <w:r w:rsidRPr="00F870F7">
        <w:rPr>
          <w:rFonts w:ascii="Garamond" w:hAnsi="Garamond"/>
          <w:b/>
          <w:lang w:val="pl-PL"/>
        </w:rPr>
        <w:t>:</w:t>
      </w:r>
    </w:p>
    <w:p w14:paraId="5C75D43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2F5B5511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 3 ust. 5 lit. c: Czy Zamawiający wyrazi zgodę na udostępnienie adresu bezpłatnej i całodobowej strony internetowej, na której znajdują pełne instrukcje obsługi dzierżawionych aparatów i odstąpi od wymogu ich dostarczenia wraz z pierwszą dostawą towaru? </w:t>
      </w:r>
    </w:p>
    <w:p w14:paraId="5DDB3628" w14:textId="77777777" w:rsidR="00806CD6" w:rsidRPr="00F870F7" w:rsidRDefault="00806CD6" w:rsidP="00806CD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806CD6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3DB97339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0E86319E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20</w:t>
      </w:r>
      <w:r w:rsidRPr="00F870F7">
        <w:rPr>
          <w:rFonts w:ascii="Garamond" w:hAnsi="Garamond"/>
          <w:b/>
          <w:lang w:val="pl-PL"/>
        </w:rPr>
        <w:t>:</w:t>
      </w:r>
    </w:p>
    <w:p w14:paraId="4D2A410E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690E9AF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 3a ust. 10 lit. c: Czy Zamawiający wyraża zgodę na modyfikację zapisu umownego na: „usuwania każdej awarii aparatu, przy czym czas reakcji w przypadku awarii nie może przekroczyć 48 godzin w dni robocze liczonych od daty telefonicznego zgłoszenia,”? </w:t>
      </w:r>
    </w:p>
    <w:p w14:paraId="705AD5C2" w14:textId="1D367231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1100ED">
        <w:rPr>
          <w:rFonts w:ascii="Garamond" w:hAnsi="Garamond"/>
          <w:b/>
          <w:lang w:val="pl-PL"/>
        </w:rPr>
        <w:t>Odpowiedź:</w:t>
      </w:r>
      <w:r w:rsidRPr="001100ED">
        <w:rPr>
          <w:rFonts w:ascii="Garamond" w:hAnsi="Garamond"/>
          <w:lang w:val="pl-PL"/>
        </w:rPr>
        <w:t xml:space="preserve"> </w:t>
      </w:r>
      <w:r w:rsidR="007E0282" w:rsidRPr="001100ED">
        <w:rPr>
          <w:rFonts w:ascii="Garamond" w:hAnsi="Garamond"/>
          <w:lang w:val="pl-PL"/>
        </w:rPr>
        <w:t>Zamawiający wyraża zgodę i modyfikuje postanowienie § 3a ust. 10 lit. c wzoru umowy.</w:t>
      </w:r>
    </w:p>
    <w:p w14:paraId="67C754E2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65104109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21</w:t>
      </w:r>
      <w:r w:rsidRPr="00F870F7">
        <w:rPr>
          <w:rFonts w:ascii="Garamond" w:hAnsi="Garamond"/>
          <w:b/>
          <w:lang w:val="pl-PL"/>
        </w:rPr>
        <w:t>:</w:t>
      </w:r>
    </w:p>
    <w:p w14:paraId="3B9BD56E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6457AAA9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§3 ust. 3 – Czy Zamawiający wyraża zgodę na modyfikację postanowienia umownego na: </w:t>
      </w:r>
    </w:p>
    <w:p w14:paraId="123AFD19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,,Wykonawca zobowiązuje się do dostawy produktów wraz z wyładunkiem w ilościach określanych każdorazowo w zamówieniach realizowanych w terminie do 7 dni roboczych liczonych od daty złożenia </w:t>
      </w:r>
      <w:r w:rsidRPr="00FB3CE6">
        <w:rPr>
          <w:rFonts w:ascii="Garamond" w:hAnsi="Garamond"/>
          <w:lang w:val="pl-PL"/>
        </w:rPr>
        <w:lastRenderedPageBreak/>
        <w:t xml:space="preserve">zamówienia za </w:t>
      </w:r>
    </w:p>
    <w:p w14:paraId="7C0C6A8A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pośrednictwem poczty elektronicznej na adres: ………………………”? </w:t>
      </w:r>
    </w:p>
    <w:p w14:paraId="036034C3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Uzasadnienie: Dotychczasowe doświadczenie pokazuje, że skuteczność i czytelność zamówień wysyłanych drogą elektroniczną jest bliska 100% i zdecydowanie przewyższa jakość zamówień wysyłanych faxem, na które wpływ ma jakość urządzeń po stronie wysyłającego jaki odbierającego. </w:t>
      </w:r>
    </w:p>
    <w:p w14:paraId="1CD4BD70" w14:textId="1B52F4AD" w:rsidR="001D1702" w:rsidRPr="00F870F7" w:rsidRDefault="001D1702" w:rsidP="001D1702">
      <w:pPr>
        <w:jc w:val="both"/>
        <w:rPr>
          <w:rFonts w:ascii="Garamond" w:hAnsi="Garamond"/>
          <w:b/>
          <w:lang w:val="pl-PL"/>
        </w:rPr>
      </w:pPr>
      <w:r w:rsidRPr="001100ED">
        <w:rPr>
          <w:rFonts w:ascii="Garamond" w:hAnsi="Garamond"/>
          <w:b/>
          <w:lang w:val="pl-PL"/>
        </w:rPr>
        <w:t>Odpowiedź:</w:t>
      </w:r>
      <w:r w:rsidRPr="001100ED">
        <w:rPr>
          <w:rFonts w:ascii="Garamond" w:hAnsi="Garamond"/>
          <w:lang w:val="pl-PL"/>
        </w:rPr>
        <w:t xml:space="preserve"> </w:t>
      </w:r>
      <w:r w:rsidR="007E0282" w:rsidRPr="001100ED">
        <w:rPr>
          <w:rFonts w:ascii="Garamond" w:hAnsi="Garamond"/>
          <w:lang w:val="pl-PL"/>
        </w:rPr>
        <w:t>Zamawiający wyraża zgodę i modyfikuje postanowienie §3 ust. 3 wzoru umowy.</w:t>
      </w:r>
    </w:p>
    <w:p w14:paraId="287425B1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0AD6AD07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22</w:t>
      </w:r>
      <w:r w:rsidRPr="00F870F7">
        <w:rPr>
          <w:rFonts w:ascii="Garamond" w:hAnsi="Garamond"/>
          <w:b/>
          <w:lang w:val="pl-PL"/>
        </w:rPr>
        <w:t>:</w:t>
      </w:r>
    </w:p>
    <w:p w14:paraId="68B8A215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0E2EF6D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§3a ust. 7 – Czy Zamawiający wyraża zgodę na modyfikację postanowienia umownego na: </w:t>
      </w:r>
    </w:p>
    <w:p w14:paraId="3AC06F92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,,Zamawiający zobowiązuje się do ubezpieczenia aparatu/aparatów od wszelkich możliwych </w:t>
      </w:r>
      <w:proofErr w:type="spellStart"/>
      <w:r w:rsidRPr="00FB3CE6">
        <w:rPr>
          <w:rFonts w:ascii="Garamond" w:hAnsi="Garamond"/>
          <w:lang w:val="pl-PL"/>
        </w:rPr>
        <w:t>ryzyk</w:t>
      </w:r>
      <w:proofErr w:type="spellEnd"/>
      <w:r w:rsidRPr="00FB3CE6">
        <w:rPr>
          <w:rFonts w:ascii="Garamond" w:hAnsi="Garamond"/>
          <w:lang w:val="pl-PL"/>
        </w:rPr>
        <w:t xml:space="preserve"> oraz obowiązany jest uiszczać podatki i inne ciężary związane z posiadaniem aparatu/aparatów.”? </w:t>
      </w:r>
    </w:p>
    <w:p w14:paraId="0385093D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Uzasadnienie: To na dzierżawcy leży kwestia ewentualnego ubezpieczenia aparatu w lokalu przez niego użytkowanym. Wydzierżawiający nie jest w stanie ubezpieczyć aparatu np. od kradzieży, ponieważ nie znane są mu warunki przechowywania, jakie Państwo posiadają zabezpieczenia </w:t>
      </w:r>
      <w:proofErr w:type="spellStart"/>
      <w:r w:rsidRPr="00FB3CE6">
        <w:rPr>
          <w:rFonts w:ascii="Garamond" w:hAnsi="Garamond"/>
          <w:lang w:val="pl-PL"/>
        </w:rPr>
        <w:t>przeciwkradzieżowe</w:t>
      </w:r>
      <w:proofErr w:type="spellEnd"/>
      <w:r w:rsidRPr="00FB3CE6">
        <w:rPr>
          <w:rFonts w:ascii="Garamond" w:hAnsi="Garamond"/>
          <w:lang w:val="pl-PL"/>
        </w:rPr>
        <w:t xml:space="preserve">. Wysoce prawdopodobne jest, że Ubezpieczyciel może odmówić ubezpieczenia, jeżeli zabezpieczenia przed kradzieżą będą niewystarczające. To dzierżawca będzie korzystał z przedmiotu dzierżawy i to w jego domenie winno być zabezpieczenie (w tym ew. ubezpieczenie) przed zniszczeniem czy kradzieżą przedmiotu dzierżawy. </w:t>
      </w:r>
    </w:p>
    <w:p w14:paraId="21C00A6E" w14:textId="77777777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61C2" w:rsidRPr="005961C2">
        <w:rPr>
          <w:rFonts w:ascii="Garamond" w:hAnsi="Garamond"/>
          <w:lang w:val="pl-PL"/>
        </w:rPr>
        <w:t>Zamawiający nie wyraża zgody.</w:t>
      </w:r>
    </w:p>
    <w:p w14:paraId="5F5CEA50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0A95DC6D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23</w:t>
      </w:r>
      <w:r w:rsidRPr="00F870F7">
        <w:rPr>
          <w:rFonts w:ascii="Garamond" w:hAnsi="Garamond"/>
          <w:b/>
          <w:lang w:val="pl-PL"/>
        </w:rPr>
        <w:t>:</w:t>
      </w:r>
    </w:p>
    <w:p w14:paraId="32360183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5CE4D61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§3a ust. 8 – Czy Zamawiający wyraża zgodę na modyfikację postanowienia umownego na: </w:t>
      </w:r>
    </w:p>
    <w:p w14:paraId="51F6A9A4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,,W przypadku wystąpienia awarii aparatu, którego naprawa zajmie więcej niż 2 dni robocze Wykonawca zobowiązuje się w terminie 5 dni roboczych wymienić na czas naprawy wadliwy aparat na wolny od wad. Wszelkie koszty w powyższym zakresie obciążają Wykonawcę.”? </w:t>
      </w:r>
    </w:p>
    <w:p w14:paraId="7ED6DEA0" w14:textId="728CEE81" w:rsidR="001D1702" w:rsidRPr="00F870F7" w:rsidRDefault="001D1702" w:rsidP="001D1702">
      <w:pPr>
        <w:jc w:val="both"/>
        <w:rPr>
          <w:rFonts w:ascii="Garamond" w:hAnsi="Garamond"/>
          <w:b/>
          <w:lang w:val="pl-PL"/>
        </w:rPr>
      </w:pPr>
      <w:r w:rsidRPr="001100ED">
        <w:rPr>
          <w:rFonts w:ascii="Garamond" w:hAnsi="Garamond"/>
          <w:b/>
          <w:lang w:val="pl-PL"/>
        </w:rPr>
        <w:t>Odpowiedź:</w:t>
      </w:r>
      <w:r w:rsidRPr="001100ED">
        <w:rPr>
          <w:rFonts w:ascii="Garamond" w:hAnsi="Garamond"/>
          <w:lang w:val="pl-PL"/>
        </w:rPr>
        <w:t xml:space="preserve"> </w:t>
      </w:r>
      <w:r w:rsidR="007E0282" w:rsidRPr="001100ED">
        <w:rPr>
          <w:rFonts w:ascii="Garamond" w:hAnsi="Garamond"/>
          <w:lang w:val="pl-PL"/>
        </w:rPr>
        <w:t>Zamawiający wyraża zgodę i modyfikuje postanowienie §3a ust. 8 wzoru umowy.</w:t>
      </w:r>
    </w:p>
    <w:p w14:paraId="1427AF77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51832E23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24</w:t>
      </w:r>
      <w:r w:rsidRPr="00F870F7">
        <w:rPr>
          <w:rFonts w:ascii="Garamond" w:hAnsi="Garamond"/>
          <w:b/>
          <w:lang w:val="pl-PL"/>
        </w:rPr>
        <w:t>:</w:t>
      </w:r>
    </w:p>
    <w:p w14:paraId="308DE09D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4DEEB017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§4 ust. 2 lit. b – Czy Zamawiający wyraża zgodę na odstąpienie od wymogu każdorazowego dostarczania faktur w wersji papierowej w odniesieniu do Wykonawców, którzy dostarczyli faktury w wersji elektronicznej zgodnie z §4 ust. 2 lit. a poprzez wykreślenie przedmiotowego postanowienia? </w:t>
      </w:r>
    </w:p>
    <w:p w14:paraId="58E64004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Uzasadnienie: Wykonawca jako podmiot będący globalną korporacją nie ma możliwości dostarczania faktur zarówno w wersji elektronicznej jak i papierowej jak tego wymaga Zamawiający. Ze względu na ograniczenia rozwiązań systemowo-informatycznych oraz zcentralizowany system rozliczeń faktury mogą być każdorazowo wystawiane i doręczane Zamawiającemu wyłącznie w wersji papierowej lub wyłącznie w wersji elektronicznej. Mając powyższe na uwadze Wykonawca zwraca się z uprzejmą prośbą o przychylne rozpatrzenie pytania. </w:t>
      </w:r>
    </w:p>
    <w:p w14:paraId="1432B53E" w14:textId="20CEECC3" w:rsidR="001D1702" w:rsidRPr="008D669C" w:rsidRDefault="001D1702" w:rsidP="001D1702">
      <w:pPr>
        <w:jc w:val="both"/>
        <w:rPr>
          <w:rFonts w:ascii="Garamond" w:hAnsi="Garamond"/>
          <w:lang w:val="pl-PL"/>
        </w:rPr>
      </w:pPr>
      <w:r w:rsidRPr="001100ED">
        <w:rPr>
          <w:rFonts w:ascii="Garamond" w:hAnsi="Garamond"/>
          <w:b/>
          <w:lang w:val="pl-PL"/>
        </w:rPr>
        <w:t>Odpowiedź:</w:t>
      </w:r>
      <w:r w:rsidRPr="001100ED">
        <w:rPr>
          <w:rFonts w:ascii="Garamond" w:hAnsi="Garamond"/>
          <w:lang w:val="pl-PL"/>
        </w:rPr>
        <w:t xml:space="preserve"> </w:t>
      </w:r>
      <w:r w:rsidR="007E0282" w:rsidRPr="001100ED">
        <w:rPr>
          <w:rFonts w:ascii="Garamond" w:hAnsi="Garamond"/>
          <w:lang w:val="pl-PL"/>
        </w:rPr>
        <w:t>Zamawiający wyraża zgodę i modyfikuje postanowienie §4 ust. 2 lit. b wzoru umowy.</w:t>
      </w:r>
    </w:p>
    <w:p w14:paraId="785FD28D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0F1D72EC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25</w:t>
      </w:r>
      <w:r w:rsidRPr="00F870F7">
        <w:rPr>
          <w:rFonts w:ascii="Garamond" w:hAnsi="Garamond"/>
          <w:b/>
          <w:lang w:val="pl-PL"/>
        </w:rPr>
        <w:t>:</w:t>
      </w:r>
    </w:p>
    <w:p w14:paraId="77CE7969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47149B65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§4 ust. 3 - Czy Zamawiający wyraża zgodę na modyfikację postanowienia umownego na: </w:t>
      </w:r>
    </w:p>
    <w:p w14:paraId="7C9A3B0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,,Wykonawca zobowiązuje się do umieszczenia w treści faktury za dostawę towaru lub w dokumencie dołączonym do faktury następujących danych: nazwę płatnika, nazwę odbiorcy, nr faktury, NIP dostawcy, nazwę towaru, ilość dostarczoną, cenę netto, %VAT, serię, datę ważności,”? </w:t>
      </w:r>
    </w:p>
    <w:p w14:paraId="43D80E8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Uzasadnienie: Wykonawca zwraca się z uprzejmą prośbą o modyfikację postanowienia umownego w zakresie wymaganych do zamieszczania na fakturach danych ze względu na fakt, iż Wykonawca jako podmiot korporacyjny nie ma możliwości uwzględnienia na dokumentach księgowych części informacji w </w:t>
      </w:r>
      <w:r w:rsidRPr="00FB3CE6">
        <w:rPr>
          <w:rFonts w:ascii="Garamond" w:hAnsi="Garamond"/>
          <w:lang w:val="pl-PL"/>
        </w:rPr>
        <w:lastRenderedPageBreak/>
        <w:t xml:space="preserve">tym w szczególności numeru postępowania przetargowego oraz osoby odpowiedzialnej za akceptację faktur tj. Kierownik Zakładu Mikrobiologii. </w:t>
      </w:r>
    </w:p>
    <w:p w14:paraId="52B242DC" w14:textId="77777777" w:rsidR="00FB3CE6" w:rsidRPr="00F870F7" w:rsidRDefault="00FB3CE6" w:rsidP="00FB3CE6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5961C2" w:rsidRPr="005961C2">
        <w:rPr>
          <w:rFonts w:ascii="Garamond" w:hAnsi="Garamond"/>
          <w:lang w:val="pl-PL"/>
        </w:rPr>
        <w:t>Zamawiający nie wyraża zgody, jednocześnie Zamawiający zwraca uwagę, że informacje, które wymienia Wykonawca, mogą zostać umieszczone w dokumencie dołączonym do faktury.</w:t>
      </w:r>
    </w:p>
    <w:p w14:paraId="1BBBC864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0E036F56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26</w:t>
      </w:r>
      <w:r w:rsidRPr="00F870F7">
        <w:rPr>
          <w:rFonts w:ascii="Garamond" w:hAnsi="Garamond"/>
          <w:b/>
          <w:lang w:val="pl-PL"/>
        </w:rPr>
        <w:t>:</w:t>
      </w:r>
    </w:p>
    <w:p w14:paraId="34D2E2E7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19577549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§8 ust. 2 - Czy Zamawiający wyraża zgodę na obniżenie wysokości kary umownej do 5%? </w:t>
      </w:r>
    </w:p>
    <w:p w14:paraId="4B3B424B" w14:textId="77777777" w:rsidR="005961C2" w:rsidRPr="00F870F7" w:rsidRDefault="005961C2" w:rsidP="005961C2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5961C2">
        <w:rPr>
          <w:rFonts w:ascii="Garamond" w:hAnsi="Garamond"/>
          <w:lang w:val="pl-PL"/>
        </w:rPr>
        <w:t>Zamawiający nie wyraża zgody.</w:t>
      </w:r>
    </w:p>
    <w:p w14:paraId="3B6B09BE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14619757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27</w:t>
      </w:r>
      <w:r w:rsidRPr="00F870F7">
        <w:rPr>
          <w:rFonts w:ascii="Garamond" w:hAnsi="Garamond"/>
          <w:b/>
          <w:lang w:val="pl-PL"/>
        </w:rPr>
        <w:t>:</w:t>
      </w:r>
    </w:p>
    <w:p w14:paraId="7EF7ABDC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7E890D28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§8 ust. 3 - Czy Zamawiający wyraża zgodę na modyfikację postanowienia umownego na: </w:t>
      </w:r>
    </w:p>
    <w:p w14:paraId="6ACAA9A5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,,W przypadku nienależytego wykonania umowy Wykonawca zobowiązany jest do zapłaty Szpitalowi Uniwersyteckiemu kary umownej w wysokości do 2,5 % kwoty wartości brutto niezrealizowanej części umowy (w zakresie części której dotyczy naruszenie), z zastrzeżeniem następnego akapitu oraz z zastrzeżeniem ust. 4 niniejszego paragrafu. </w:t>
      </w:r>
    </w:p>
    <w:p w14:paraId="7BDB115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Trzeci przypadek w każdym z 12 – miesięcznych okresów obowiązywania umowy nienależytego wykonania umowy polegający na naruszeniu postanowienia § 4 ust. 2 pkt c) skutkować będzie naliczeniem przez Szpital Uniwersytecki kary umownej w wysokości 1% wartości brutto nieprawidłowo wystawionej faktury, jednak nie mniejszej niż 50,00 zł (słownie złotych: pięćdziesiąt 00/100). Każde kolejne naruszenie w danym 12 – miesięcznym okresie obowiązywania umowy przedmiotowego postanowienia skutkuje nabyciem uprawnienia przez Szpital Uniwersytecki do naliczenia kary umownej w wysokości 1% wartości brutto nieprawidłowo wystawionej faktury, jednak nie mniejszej niż 100,00 zł (słownie złotych: sto 00/100). Kara umowna nie może przekraczać 3 % kwoty brutto określonej w § 4 ust. 1 umowy (w zakresie części której dotyczy naruszenie).”? </w:t>
      </w:r>
    </w:p>
    <w:p w14:paraId="1E35B7FD" w14:textId="77777777" w:rsidR="005961C2" w:rsidRPr="00F870F7" w:rsidRDefault="005961C2" w:rsidP="005961C2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5961C2">
        <w:rPr>
          <w:rFonts w:ascii="Garamond" w:hAnsi="Garamond"/>
          <w:lang w:val="pl-PL"/>
        </w:rPr>
        <w:t>Zamawiający nie wyraża zgody.</w:t>
      </w:r>
    </w:p>
    <w:p w14:paraId="0DE015FE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</w:p>
    <w:p w14:paraId="68B863C6" w14:textId="77777777" w:rsidR="00FB3CE6" w:rsidRDefault="00FB3CE6" w:rsidP="00FB3CE6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28</w:t>
      </w:r>
      <w:r w:rsidRPr="00F870F7">
        <w:rPr>
          <w:rFonts w:ascii="Garamond" w:hAnsi="Garamond"/>
          <w:b/>
          <w:lang w:val="pl-PL"/>
        </w:rPr>
        <w:t>:</w:t>
      </w:r>
    </w:p>
    <w:p w14:paraId="04D88D1B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do umowy: </w:t>
      </w:r>
    </w:p>
    <w:p w14:paraId="02AA070D" w14:textId="77777777" w:rsidR="00FB3CE6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 xml:space="preserve">§8 ust. 4 - Czy Zamawiający wyraża zgodę na modyfikację postanowienia umownego na: </w:t>
      </w:r>
    </w:p>
    <w:p w14:paraId="4FDD20B7" w14:textId="77777777" w:rsidR="00693455" w:rsidRPr="00FB3CE6" w:rsidRDefault="00FB3CE6" w:rsidP="00FB3CE6">
      <w:pPr>
        <w:jc w:val="both"/>
        <w:rPr>
          <w:rFonts w:ascii="Garamond" w:hAnsi="Garamond"/>
          <w:lang w:val="pl-PL"/>
        </w:rPr>
      </w:pPr>
      <w:r w:rsidRPr="00FB3CE6">
        <w:rPr>
          <w:rFonts w:ascii="Garamond" w:hAnsi="Garamond"/>
          <w:lang w:val="pl-PL"/>
        </w:rPr>
        <w:t>,,W przypadku naruszenia terminu, o którym mowa w § 3 ust. 3 umowy Wykonawca zobowiązany jest do zapłaty Szpitalowi Uniwersyteckiemu kary umownej w wysokości 0,1 % wartości brutto zamówionego, a niedostarczonego w terminie produktu (jednak nie mniej niż 15,00 zł) za każdy dzień zwłoki W przypadku naruszenia terminów, o których mowa w § 3 ust. 5, 8, 9,10 Wykonawca zobowiązany jest do zapłaty Szpitalowi Uniwersyteckiemu kary umownej w wysokości 0,001 % kwoty brutto określonej w § 4 ust. 1 lit. a) umowy (jednak nie mniej niż 15,00 zł) za każdy dzień zwłoki, zaś w przypadku naruszenia terminów, o których mowa w § 3a ust. 1, 2, 3, 6, 8, 9, 10 a i c lub 13 umowy Wykonawca zobowiązany jest do zapłaty Szpitalowi Uniwersyteckiemu kary umownej w wysokości 0,3 % kwoty brutto określonej w § 4 ust. 1 lit. b) umowy za każdy dzień zwłoki. Kara umowna nie może przekraczać 2,5 % kwoty brutto określonej w § 4 ust. 1 umowy (w zakresie części której dotyczy naruszenie). Trzeci przypadek naruszenia w każdym z 12 – miesięcznych okresów obowiązywania umowy terminów, o których mowa w § 4 ust. 2 pkt a) lub b) skutkować będzie naliczeniem przez Szpital Uniwersytecki kary umownej w wysokości 0,3% wartości brutto opóźnionej faktury za każdy dzień opóźnienia, jednak nie mniejszej niż 50,00 zł (słownie złotych: pięćdziesiąt 00/100). Każde kolejne naruszenie ww. terminów w danym 12 – miesięcznym okresie obowiązywania umowy skutkuje nabyciem uprawnienia przez Szpital Uniwersytecki do naliczenia kary umownej w wysokości 0,3% wartości brutto opóźnionej faktury za każdy dzień opóźnienia, jednak nie mniejszej niż 100,00 zł. (słownie złotych: sto 00/100) za każdy dzień opóźnienia. Kara umowna nie może przekraczać 2,5 % kwoty brutto określonej w § 4 ust. 1 umowy (w zakresie części której dotyczy naruszenie).”?</w:t>
      </w:r>
    </w:p>
    <w:p w14:paraId="713CDFA7" w14:textId="77777777" w:rsidR="005961C2" w:rsidRPr="00F870F7" w:rsidRDefault="005961C2" w:rsidP="005961C2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5961C2">
        <w:rPr>
          <w:rFonts w:ascii="Garamond" w:hAnsi="Garamond"/>
          <w:lang w:val="pl-PL"/>
        </w:rPr>
        <w:t>Zamawiający nie wyraża zgody.</w:t>
      </w:r>
    </w:p>
    <w:p w14:paraId="475CEBF9" w14:textId="77777777" w:rsidR="00693455" w:rsidRDefault="00693455">
      <w:pPr>
        <w:jc w:val="both"/>
        <w:rPr>
          <w:rFonts w:ascii="Garamond" w:hAnsi="Garamond"/>
          <w:b/>
          <w:lang w:val="pl-PL"/>
        </w:rPr>
      </w:pPr>
    </w:p>
    <w:p w14:paraId="66CCE596" w14:textId="77777777"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0402E">
        <w:rPr>
          <w:rFonts w:ascii="Garamond" w:hAnsi="Garamond"/>
          <w:b/>
          <w:lang w:val="pl-PL"/>
        </w:rPr>
        <w:t>2</w:t>
      </w:r>
      <w:r w:rsidR="00892DBF">
        <w:rPr>
          <w:rFonts w:ascii="Garamond" w:hAnsi="Garamond"/>
          <w:b/>
          <w:lang w:val="pl-PL"/>
        </w:rPr>
        <w:t>9</w:t>
      </w:r>
      <w:r w:rsidRPr="00F870F7">
        <w:rPr>
          <w:rFonts w:ascii="Garamond" w:hAnsi="Garamond"/>
          <w:b/>
          <w:lang w:val="pl-PL"/>
        </w:rPr>
        <w:t>:</w:t>
      </w:r>
    </w:p>
    <w:p w14:paraId="5D90A40D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6 </w:t>
      </w:r>
    </w:p>
    <w:p w14:paraId="10F26A88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PYTANIE: Czy Zamawiający wymaga, aby aparaty do automatycznej izolacji i oczyszczania kwasów </w:t>
      </w:r>
      <w:proofErr w:type="spellStart"/>
      <w:r w:rsidRPr="00892DBF">
        <w:rPr>
          <w:rFonts w:ascii="Garamond" w:hAnsi="Garamond"/>
          <w:lang w:val="pl-PL"/>
        </w:rPr>
        <w:t>ukleinowych</w:t>
      </w:r>
      <w:proofErr w:type="spellEnd"/>
      <w:r w:rsidRPr="00892DBF">
        <w:rPr>
          <w:rFonts w:ascii="Garamond" w:hAnsi="Garamond"/>
          <w:lang w:val="pl-PL"/>
        </w:rPr>
        <w:t xml:space="preserve"> DNA/RNA spełniały dodatkowo następujące parametry: </w:t>
      </w:r>
    </w:p>
    <w:p w14:paraId="3EED94C9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Technologia wirujących końcówek magnetycznych zwiększające wydajność wiązania się kwasów nukleinowych </w:t>
      </w:r>
    </w:p>
    <w:p w14:paraId="3B71B165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Prędkość mieszania: minimum 3000 </w:t>
      </w:r>
      <w:proofErr w:type="spellStart"/>
      <w:r w:rsidRPr="00892DBF">
        <w:rPr>
          <w:rFonts w:ascii="Garamond" w:hAnsi="Garamond"/>
          <w:lang w:val="pl-PL"/>
        </w:rPr>
        <w:t>obr</w:t>
      </w:r>
      <w:proofErr w:type="spellEnd"/>
      <w:r w:rsidRPr="00892DBF">
        <w:rPr>
          <w:rFonts w:ascii="Garamond" w:hAnsi="Garamond"/>
          <w:lang w:val="pl-PL"/>
        </w:rPr>
        <w:t xml:space="preserve">./min </w:t>
      </w:r>
    </w:p>
    <w:p w14:paraId="13AF4962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Siła końcówek magnetycznych: minimum 3500 </w:t>
      </w:r>
      <w:proofErr w:type="spellStart"/>
      <w:r w:rsidRPr="00892DBF">
        <w:rPr>
          <w:rFonts w:ascii="Garamond" w:hAnsi="Garamond"/>
          <w:lang w:val="pl-PL"/>
        </w:rPr>
        <w:t>gaussów</w:t>
      </w:r>
      <w:proofErr w:type="spellEnd"/>
      <w:r w:rsidRPr="00892DBF">
        <w:rPr>
          <w:rFonts w:ascii="Garamond" w:hAnsi="Garamond"/>
          <w:lang w:val="pl-PL"/>
        </w:rPr>
        <w:t xml:space="preserve"> </w:t>
      </w:r>
    </w:p>
    <w:p w14:paraId="469EF856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Waga aparatu: 45 kg </w:t>
      </w:r>
    </w:p>
    <w:p w14:paraId="5BA9DCDF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Wymiary aparatu: 59 cm x 48 cm x 44 cm – aparat nie wymaga specjalistycznego stołu, </w:t>
      </w:r>
    </w:p>
    <w:p w14:paraId="1E8B4ADA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Czas wykonania izolacji 48 próbek: maksymalnie 30-60 minut. </w:t>
      </w:r>
    </w:p>
    <w:p w14:paraId="60C35FFD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12 bloków grzewczych </w:t>
      </w:r>
    </w:p>
    <w:p w14:paraId="42466219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Obsługa poprzez ekran dotykowy 7'' </w:t>
      </w:r>
    </w:p>
    <w:p w14:paraId="212E3638" w14:textId="77777777" w:rsidR="00892DBF" w:rsidRDefault="00892DBF" w:rsidP="00892DBF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256315" w:rsidRPr="00256315">
        <w:rPr>
          <w:rFonts w:ascii="Garamond" w:hAnsi="Garamond"/>
          <w:lang w:val="pl-PL"/>
        </w:rPr>
        <w:t>Zamawiający podtrzymuje zapis</w:t>
      </w:r>
      <w:r w:rsidR="00B62C80">
        <w:rPr>
          <w:rFonts w:ascii="Garamond" w:hAnsi="Garamond"/>
          <w:lang w:val="pl-PL"/>
        </w:rPr>
        <w:t>y</w:t>
      </w:r>
      <w:r w:rsidR="00256315" w:rsidRPr="00256315">
        <w:rPr>
          <w:rFonts w:ascii="Garamond" w:hAnsi="Garamond"/>
          <w:lang w:val="pl-PL"/>
        </w:rPr>
        <w:t xml:space="preserve"> </w:t>
      </w:r>
      <w:r w:rsidR="00B62C80" w:rsidRPr="00B62C80">
        <w:rPr>
          <w:rFonts w:ascii="Garamond" w:hAnsi="Garamond"/>
          <w:lang w:val="pl-PL"/>
        </w:rPr>
        <w:t>w opisie wymagań granicznych (załącznik nr 1b do specyfikacji) dla cz</w:t>
      </w:r>
      <w:r w:rsidR="00B62C80">
        <w:rPr>
          <w:rFonts w:ascii="Garamond" w:hAnsi="Garamond"/>
          <w:lang w:val="pl-PL"/>
        </w:rPr>
        <w:t>ęści 6</w:t>
      </w:r>
      <w:r w:rsidR="00256315" w:rsidRPr="00256315">
        <w:rPr>
          <w:rFonts w:ascii="Garamond" w:hAnsi="Garamond"/>
          <w:lang w:val="pl-PL"/>
        </w:rPr>
        <w:t xml:space="preserve"> w pkt. od 1 do 8. Wymienione w pytaniu parametry aparatów do automatycznej izolacji są wskazane lecz nie stanowią obligatoryjnego</w:t>
      </w:r>
      <w:r w:rsidR="00B62C80">
        <w:rPr>
          <w:rFonts w:ascii="Garamond" w:hAnsi="Garamond"/>
          <w:lang w:val="pl-PL"/>
        </w:rPr>
        <w:t xml:space="preserve"> wymogu Zamawiającego.</w:t>
      </w:r>
    </w:p>
    <w:p w14:paraId="04E2D3B8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0CE0F75D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30</w:t>
      </w:r>
      <w:r w:rsidRPr="00F870F7">
        <w:rPr>
          <w:rFonts w:ascii="Garamond" w:hAnsi="Garamond"/>
          <w:b/>
          <w:lang w:val="pl-PL"/>
        </w:rPr>
        <w:t>:</w:t>
      </w:r>
    </w:p>
    <w:p w14:paraId="2D7E6322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Dotyczy: części 6 poz. 1 </w:t>
      </w:r>
    </w:p>
    <w:p w14:paraId="64ADD99B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PYTANIE: Czy Zamawiający może doprecyzować jaka ilość oznaczeń będzie przeznaczona na wersje płytkową zestawu (płytka na 16 próbek) i wersję </w:t>
      </w:r>
      <w:proofErr w:type="spellStart"/>
      <w:r w:rsidRPr="00892DBF">
        <w:rPr>
          <w:rFonts w:ascii="Garamond" w:hAnsi="Garamond"/>
          <w:lang w:val="pl-PL"/>
        </w:rPr>
        <w:t>kartridżową</w:t>
      </w:r>
      <w:proofErr w:type="spellEnd"/>
      <w:r w:rsidRPr="00892DBF">
        <w:rPr>
          <w:rFonts w:ascii="Garamond" w:hAnsi="Garamond"/>
          <w:lang w:val="pl-PL"/>
        </w:rPr>
        <w:t xml:space="preserve"> (kartridż na 1 próbkę) zestawu do automatycznej ekstrakcji wirusowego DNA/RNA? </w:t>
      </w:r>
    </w:p>
    <w:p w14:paraId="7C81E95E" w14:textId="77777777" w:rsidR="00892DBF" w:rsidRDefault="00892DBF" w:rsidP="00892DBF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B62C80" w:rsidRPr="00B62C80">
        <w:rPr>
          <w:rFonts w:ascii="Garamond" w:hAnsi="Garamond"/>
          <w:lang w:val="pl-PL"/>
        </w:rPr>
        <w:t xml:space="preserve">Zamawiający wymaga dostarczenia wersji płytkowej zestawu stanowiącej 70% ilości oznaczeń (7000 sztuk), pozostałe 30% stanowi wersja </w:t>
      </w:r>
      <w:proofErr w:type="spellStart"/>
      <w:r w:rsidR="00B62C80" w:rsidRPr="00B62C80">
        <w:rPr>
          <w:rFonts w:ascii="Garamond" w:hAnsi="Garamond"/>
          <w:lang w:val="pl-PL"/>
        </w:rPr>
        <w:t>kartridżową</w:t>
      </w:r>
      <w:proofErr w:type="spellEnd"/>
      <w:r w:rsidR="00B62C80" w:rsidRPr="00B62C80">
        <w:rPr>
          <w:rFonts w:ascii="Garamond" w:hAnsi="Garamond"/>
          <w:lang w:val="pl-PL"/>
        </w:rPr>
        <w:t xml:space="preserve"> (3000 sztuk)</w:t>
      </w:r>
      <w:r w:rsidR="00B62C80">
        <w:rPr>
          <w:rFonts w:ascii="Garamond" w:hAnsi="Garamond"/>
          <w:lang w:val="pl-PL"/>
        </w:rPr>
        <w:t>.</w:t>
      </w:r>
      <w:bookmarkStart w:id="0" w:name="_GoBack"/>
      <w:bookmarkEnd w:id="0"/>
    </w:p>
    <w:p w14:paraId="1EE2C817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7D22E774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31</w:t>
      </w:r>
      <w:r w:rsidRPr="00F870F7">
        <w:rPr>
          <w:rFonts w:ascii="Garamond" w:hAnsi="Garamond"/>
          <w:b/>
          <w:lang w:val="pl-PL"/>
        </w:rPr>
        <w:t>:</w:t>
      </w:r>
    </w:p>
    <w:p w14:paraId="3F1649D2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3 </w:t>
      </w:r>
    </w:p>
    <w:p w14:paraId="551AE0B8" w14:textId="77777777" w:rsidR="002D3A0C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PYTANIE: Czy Zamawiający zgodzi się na zaproponowanie uniwersalnej dla parametrów wskazanych w części 3 kontroli wewnętrznej dodawanej do próbki na etapie izolacji? Zastosowanie uniwersalnej kontroli wewnętrznej pozwoli na wykorzystanie jednego </w:t>
      </w:r>
      <w:proofErr w:type="spellStart"/>
      <w:r w:rsidRPr="00892DBF">
        <w:rPr>
          <w:rFonts w:ascii="Garamond" w:hAnsi="Garamond"/>
          <w:lang w:val="pl-PL"/>
        </w:rPr>
        <w:t>izolatu</w:t>
      </w:r>
      <w:proofErr w:type="spellEnd"/>
      <w:r w:rsidRPr="00892DBF">
        <w:rPr>
          <w:rFonts w:ascii="Garamond" w:hAnsi="Garamond"/>
          <w:lang w:val="pl-PL"/>
        </w:rPr>
        <w:t xml:space="preserve"> do oznaczenia wszystkich wskazanych parametrów oraz ułatwi/przyspieszy przygotowanie próbki na etapie izolacji.</w:t>
      </w:r>
    </w:p>
    <w:p w14:paraId="032BCE1C" w14:textId="77777777" w:rsidR="002D3A0C" w:rsidRDefault="002D3A0C" w:rsidP="00B62C80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B62C80" w:rsidRPr="00B62C80">
        <w:rPr>
          <w:rFonts w:ascii="Garamond" w:hAnsi="Garamond"/>
          <w:lang w:val="pl-PL"/>
        </w:rPr>
        <w:t>Zamawiający podtrzymuje zapis</w:t>
      </w:r>
      <w:r w:rsidR="002C6326">
        <w:rPr>
          <w:rFonts w:ascii="Garamond" w:hAnsi="Garamond"/>
          <w:lang w:val="pl-PL"/>
        </w:rPr>
        <w:t xml:space="preserve">y </w:t>
      </w:r>
      <w:r w:rsidR="002C6326" w:rsidRPr="002C6326">
        <w:rPr>
          <w:rFonts w:ascii="Garamond" w:hAnsi="Garamond"/>
          <w:lang w:val="pl-PL"/>
        </w:rPr>
        <w:t>w opisie wymagań granicznych (załącznik nr 1b do specyfikacji)</w:t>
      </w:r>
      <w:r w:rsidR="002C6326">
        <w:rPr>
          <w:rFonts w:ascii="Garamond" w:hAnsi="Garamond"/>
          <w:lang w:val="pl-PL"/>
        </w:rPr>
        <w:t xml:space="preserve"> dla części 3 dotyczące</w:t>
      </w:r>
      <w:r w:rsidR="00B62C80" w:rsidRPr="00B62C80">
        <w:rPr>
          <w:rFonts w:ascii="Garamond" w:hAnsi="Garamond"/>
          <w:lang w:val="pl-PL"/>
        </w:rPr>
        <w:t xml:space="preserve"> kontroli wewnętrznej dla poszczególnych zestawów podanych w pozycjach od 1 do 6, co oznacza możliwość zaoferowania IC zarówno specyficznej dla </w:t>
      </w:r>
      <w:r w:rsidR="00B62C80">
        <w:rPr>
          <w:rFonts w:ascii="Garamond" w:hAnsi="Garamond"/>
          <w:lang w:val="pl-PL"/>
        </w:rPr>
        <w:t xml:space="preserve">poszczególnych parametrów, jak </w:t>
      </w:r>
      <w:r w:rsidR="00B62C80" w:rsidRPr="00B62C80">
        <w:rPr>
          <w:rFonts w:ascii="Garamond" w:hAnsi="Garamond"/>
          <w:lang w:val="pl-PL"/>
        </w:rPr>
        <w:t>i uniwersalnej</w:t>
      </w:r>
      <w:r w:rsidR="00B62C80">
        <w:rPr>
          <w:rFonts w:ascii="Garamond" w:hAnsi="Garamond"/>
          <w:lang w:val="pl-PL"/>
        </w:rPr>
        <w:t>.</w:t>
      </w:r>
    </w:p>
    <w:p w14:paraId="428EC4CA" w14:textId="77777777" w:rsidR="00892DBF" w:rsidRDefault="00892DBF" w:rsidP="002D3A0C">
      <w:pPr>
        <w:jc w:val="both"/>
        <w:rPr>
          <w:rFonts w:ascii="Garamond" w:hAnsi="Garamond"/>
          <w:lang w:val="pl-PL"/>
        </w:rPr>
      </w:pPr>
    </w:p>
    <w:p w14:paraId="44D7FDE0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32</w:t>
      </w:r>
      <w:r w:rsidRPr="00F870F7">
        <w:rPr>
          <w:rFonts w:ascii="Garamond" w:hAnsi="Garamond"/>
          <w:b/>
          <w:lang w:val="pl-PL"/>
        </w:rPr>
        <w:t>:</w:t>
      </w:r>
    </w:p>
    <w:p w14:paraId="2D334707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 części 6: </w:t>
      </w:r>
    </w:p>
    <w:p w14:paraId="2338AA6A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3 aparaty do automatycznej izolacji i oczyszczania kwasów nukleinowych DNA/RNA z różnych próbek klinicznych pochodzenia ludzkiego o przepustowości 32 próby. Łącznie 96 prób na 3 ekstraktorach?” </w:t>
      </w:r>
    </w:p>
    <w:p w14:paraId="4FEE7A4D" w14:textId="77777777" w:rsidR="00892DBF" w:rsidRDefault="00892DBF" w:rsidP="00892DBF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C73DBD" w:rsidRPr="00C73DBD">
        <w:rPr>
          <w:rFonts w:ascii="Garamond" w:hAnsi="Garamond"/>
          <w:lang w:val="pl-PL"/>
        </w:rPr>
        <w:t>Zamawiający nie wyraża zgody</w:t>
      </w:r>
      <w:r w:rsidR="00C73DBD">
        <w:rPr>
          <w:rFonts w:ascii="Garamond" w:hAnsi="Garamond"/>
          <w:lang w:val="pl-PL"/>
        </w:rPr>
        <w:t>.</w:t>
      </w:r>
    </w:p>
    <w:p w14:paraId="0AD6B4FE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69EA1FA8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33</w:t>
      </w:r>
      <w:r w:rsidRPr="00F870F7">
        <w:rPr>
          <w:rFonts w:ascii="Garamond" w:hAnsi="Garamond"/>
          <w:b/>
          <w:lang w:val="pl-PL"/>
        </w:rPr>
        <w:t>:</w:t>
      </w:r>
    </w:p>
    <w:p w14:paraId="55CD5063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 części 6: </w:t>
      </w:r>
    </w:p>
    <w:p w14:paraId="4091D66F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wolnostojące aparaty do automatycznej izolacji, które do swojego niezbędnego działania nie potrzebują sprzętu komputerowego ani specjalnego oprogramowania? Aparaty wyposażone w ekran dotykowy, który umożliwia działanie aparatu oraz odpowiedni dobór parametrów ekstrakcji.” </w:t>
      </w:r>
    </w:p>
    <w:p w14:paraId="35DC2C74" w14:textId="77777777" w:rsidR="00892DBF" w:rsidRDefault="00892DBF" w:rsidP="00892DBF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C73DBD" w:rsidRPr="00C73DBD">
        <w:rPr>
          <w:rFonts w:ascii="Garamond" w:hAnsi="Garamond"/>
          <w:lang w:val="pl-PL"/>
        </w:rPr>
        <w:t>Zamawiający wyraża zgodę</w:t>
      </w:r>
      <w:r w:rsidR="00C73DBD">
        <w:rPr>
          <w:rFonts w:ascii="Garamond" w:hAnsi="Garamond"/>
          <w:lang w:val="pl-PL"/>
        </w:rPr>
        <w:t xml:space="preserve">. </w:t>
      </w:r>
      <w:r w:rsidR="00C73DBD"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 w:rsidR="00C73DBD">
        <w:rPr>
          <w:rFonts w:ascii="Garamond" w:hAnsi="Garamond"/>
          <w:lang w:val="pl-PL"/>
        </w:rPr>
        <w:t>1b do specyfikacji) dla części 6 w pkt 2.</w:t>
      </w:r>
    </w:p>
    <w:p w14:paraId="5AA22698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19AF87DD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34</w:t>
      </w:r>
      <w:r w:rsidRPr="00F870F7">
        <w:rPr>
          <w:rFonts w:ascii="Garamond" w:hAnsi="Garamond"/>
          <w:b/>
          <w:lang w:val="pl-PL"/>
        </w:rPr>
        <w:t>:</w:t>
      </w:r>
    </w:p>
    <w:p w14:paraId="7DFBD950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 części 6: </w:t>
      </w:r>
    </w:p>
    <w:p w14:paraId="41CCBC76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instrumenty o przepustowości do 32 próbek, w których nastawiane mogą być ekstrakcje w liczbie 16 próbek i 32 próbki bez straty odczynników? </w:t>
      </w:r>
    </w:p>
    <w:p w14:paraId="6666D202" w14:textId="77777777" w:rsidR="00C73DBD" w:rsidRDefault="00C73DBD" w:rsidP="00C73DBD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11937A16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61BF4BEC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35</w:t>
      </w:r>
      <w:r w:rsidRPr="00F870F7">
        <w:rPr>
          <w:rFonts w:ascii="Garamond" w:hAnsi="Garamond"/>
          <w:b/>
          <w:lang w:val="pl-PL"/>
        </w:rPr>
        <w:t>:</w:t>
      </w:r>
    </w:p>
    <w:p w14:paraId="02D083D7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 części 6: </w:t>
      </w:r>
    </w:p>
    <w:p w14:paraId="145E8030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instrumenty, w których objętość materiału użyta do ekstrakcji może wynosić 50 - 1000 </w:t>
      </w:r>
      <w:proofErr w:type="spellStart"/>
      <w:r w:rsidRPr="00892DBF">
        <w:rPr>
          <w:rFonts w:ascii="Garamond" w:hAnsi="Garamond"/>
          <w:lang w:val="pl-PL"/>
        </w:rPr>
        <w:t>μL</w:t>
      </w:r>
      <w:proofErr w:type="spellEnd"/>
      <w:r w:rsidRPr="00892DBF">
        <w:rPr>
          <w:rFonts w:ascii="Garamond" w:hAnsi="Garamond"/>
          <w:lang w:val="pl-PL"/>
        </w:rPr>
        <w:t xml:space="preserve">?” </w:t>
      </w:r>
    </w:p>
    <w:p w14:paraId="086863F2" w14:textId="77777777" w:rsidR="00C73DBD" w:rsidRDefault="00C73DBD" w:rsidP="00C73DBD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6 w pkt 7.</w:t>
      </w:r>
    </w:p>
    <w:p w14:paraId="27CEEF5E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48C1A252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36</w:t>
      </w:r>
      <w:r w:rsidRPr="00F870F7">
        <w:rPr>
          <w:rFonts w:ascii="Garamond" w:hAnsi="Garamond"/>
          <w:b/>
          <w:lang w:val="pl-PL"/>
        </w:rPr>
        <w:t>:</w:t>
      </w:r>
    </w:p>
    <w:p w14:paraId="477CEDF8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 części 6: </w:t>
      </w:r>
    </w:p>
    <w:p w14:paraId="1EC21631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instrumenty z możliwością izolacji DNA/RNA tylko na płytkach wypełnionych gotowymi do użycia buforami, które umożliwią przeprowadzenie poszczególnych etapów ekstrakcji” </w:t>
      </w:r>
    </w:p>
    <w:p w14:paraId="16DA1A23" w14:textId="77777777" w:rsidR="00C73DBD" w:rsidRDefault="00C73DBD" w:rsidP="00C73DBD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48297D5E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</w:p>
    <w:p w14:paraId="7ABB5204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37</w:t>
      </w:r>
      <w:r w:rsidRPr="00F870F7">
        <w:rPr>
          <w:rFonts w:ascii="Garamond" w:hAnsi="Garamond"/>
          <w:b/>
          <w:lang w:val="pl-PL"/>
        </w:rPr>
        <w:t>:</w:t>
      </w:r>
    </w:p>
    <w:p w14:paraId="7F465F9B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6 poz. 1 </w:t>
      </w:r>
    </w:p>
    <w:p w14:paraId="49CEBCC3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zestaw zawierający Proteinazę K oraz wszystkie niezbędne odczynniki do przeprowadzenia izolacji? Zestaw pozwala na izolację DNA/RNA bez użycia Carrier RNA”. </w:t>
      </w:r>
    </w:p>
    <w:p w14:paraId="1B2C5DA2" w14:textId="77777777" w:rsidR="00892DBF" w:rsidRPr="00892DBF" w:rsidRDefault="00E61736" w:rsidP="00892DBF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6 w poz. 1 pkt 3.</w:t>
      </w:r>
    </w:p>
    <w:p w14:paraId="1010CCB2" w14:textId="77777777" w:rsidR="00E61736" w:rsidRDefault="00E61736" w:rsidP="00892DBF">
      <w:pPr>
        <w:jc w:val="both"/>
        <w:rPr>
          <w:rFonts w:ascii="Garamond" w:hAnsi="Garamond"/>
          <w:b/>
          <w:lang w:val="pl-PL"/>
        </w:rPr>
      </w:pPr>
    </w:p>
    <w:p w14:paraId="6F898F05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38</w:t>
      </w:r>
      <w:r w:rsidRPr="00F870F7">
        <w:rPr>
          <w:rFonts w:ascii="Garamond" w:hAnsi="Garamond"/>
          <w:b/>
          <w:lang w:val="pl-PL"/>
        </w:rPr>
        <w:t>:</w:t>
      </w:r>
    </w:p>
    <w:p w14:paraId="0B40A22A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6 poz. 2 </w:t>
      </w:r>
    </w:p>
    <w:p w14:paraId="4999D5BC" w14:textId="77777777" w:rsid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wymaga dostarczenia dodatkowych probówek do </w:t>
      </w:r>
      <w:proofErr w:type="spellStart"/>
      <w:r w:rsidRPr="00892DBF">
        <w:rPr>
          <w:rFonts w:ascii="Garamond" w:hAnsi="Garamond"/>
          <w:lang w:val="pl-PL"/>
        </w:rPr>
        <w:t>elucji</w:t>
      </w:r>
      <w:proofErr w:type="spellEnd"/>
      <w:r w:rsidRPr="00892DBF">
        <w:rPr>
          <w:rFonts w:ascii="Garamond" w:hAnsi="Garamond"/>
          <w:lang w:val="pl-PL"/>
        </w:rPr>
        <w:t xml:space="preserve"> w sytuacji w której </w:t>
      </w:r>
      <w:proofErr w:type="spellStart"/>
      <w:r w:rsidRPr="00892DBF">
        <w:rPr>
          <w:rFonts w:ascii="Garamond" w:hAnsi="Garamond"/>
          <w:lang w:val="pl-PL"/>
        </w:rPr>
        <w:t>elucja</w:t>
      </w:r>
      <w:proofErr w:type="spellEnd"/>
      <w:r w:rsidRPr="00892DBF">
        <w:rPr>
          <w:rFonts w:ascii="Garamond" w:hAnsi="Garamond"/>
          <w:lang w:val="pl-PL"/>
        </w:rPr>
        <w:t xml:space="preserve"> odbywa się w odpowiednim dołku płytki, która jest dostarczona wraz z zestawem do izolacji? Wszystkie inne niezbędne materiały zużywalne są dostarczane wraz z zestawem do izolacji.</w:t>
      </w:r>
    </w:p>
    <w:p w14:paraId="2DA97B25" w14:textId="77777777" w:rsidR="00E61736" w:rsidRPr="00892DBF" w:rsidRDefault="00E61736" w:rsidP="00E61736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 na powyższe rozwiązanie.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6 w poz. 2 pkt 1.</w:t>
      </w:r>
    </w:p>
    <w:p w14:paraId="59E5F8DB" w14:textId="77777777" w:rsidR="00892DBF" w:rsidRPr="00892DBF" w:rsidRDefault="00892DBF" w:rsidP="002D3A0C">
      <w:pPr>
        <w:jc w:val="both"/>
        <w:rPr>
          <w:rFonts w:ascii="Garamond" w:hAnsi="Garamond"/>
          <w:lang w:val="pl-PL"/>
        </w:rPr>
      </w:pPr>
    </w:p>
    <w:p w14:paraId="6688CF29" w14:textId="77777777" w:rsidR="00892DBF" w:rsidRDefault="00892DBF" w:rsidP="00892DBF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39</w:t>
      </w:r>
      <w:r w:rsidRPr="00F870F7">
        <w:rPr>
          <w:rFonts w:ascii="Garamond" w:hAnsi="Garamond"/>
          <w:b/>
          <w:lang w:val="pl-PL"/>
        </w:rPr>
        <w:t>:</w:t>
      </w:r>
    </w:p>
    <w:p w14:paraId="29803D6D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Dotyczy: części 8 poz. 1 </w:t>
      </w:r>
    </w:p>
    <w:p w14:paraId="37C136CB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odstąpi od wymogu dostarczenia materiału kontrolnego do testu? </w:t>
      </w:r>
    </w:p>
    <w:p w14:paraId="0A5FEC6E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W skład oferowanego testu wchodzą paski z naniesionymi sondami oraz startery i odczynniki niezbędne do wykonania procesu detekcji wraz z materiałami zużywalnymi. Każdy z pasków posiada naniesione 2 sondy kontrolne (kontrolę </w:t>
      </w:r>
      <w:proofErr w:type="spellStart"/>
      <w:r w:rsidRPr="00892DBF">
        <w:rPr>
          <w:rFonts w:ascii="Garamond" w:hAnsi="Garamond"/>
          <w:lang w:val="pl-PL"/>
        </w:rPr>
        <w:t>koniugatu</w:t>
      </w:r>
      <w:proofErr w:type="spellEnd"/>
      <w:r w:rsidRPr="00892DBF">
        <w:rPr>
          <w:rFonts w:ascii="Garamond" w:hAnsi="Garamond"/>
          <w:lang w:val="pl-PL"/>
        </w:rPr>
        <w:t xml:space="preserve"> (detekcji) oraz kontrolę amplifikacji), które informują o prawidłowym przebiegu badania oraz stanowią kontrolę jakości wykonania testów. Dodatkowo w ramach kontroli wewnątrzlaboratoryjnej użytkownik może stosować dodatnią próbkę w kierunku HBV oznaczoną wcześniej w laboratorium.</w:t>
      </w:r>
    </w:p>
    <w:p w14:paraId="1CFDF3E8" w14:textId="77777777" w:rsidR="00E61736" w:rsidRPr="00892DBF" w:rsidRDefault="00E61736" w:rsidP="00E61736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8 w poz. 1 pkt 3.</w:t>
      </w:r>
    </w:p>
    <w:p w14:paraId="5582CABF" w14:textId="77777777" w:rsidR="00892DBF" w:rsidRDefault="00892DBF" w:rsidP="002D3A0C">
      <w:pPr>
        <w:jc w:val="both"/>
        <w:rPr>
          <w:rFonts w:ascii="Garamond" w:hAnsi="Garamond"/>
          <w:lang w:val="pl-PL"/>
        </w:rPr>
      </w:pPr>
    </w:p>
    <w:p w14:paraId="0911BBB4" w14:textId="77777777"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892DBF">
        <w:rPr>
          <w:rFonts w:ascii="Garamond" w:hAnsi="Garamond"/>
          <w:b/>
          <w:lang w:val="pl-PL"/>
        </w:rPr>
        <w:t>40</w:t>
      </w:r>
      <w:r w:rsidRPr="00F870F7">
        <w:rPr>
          <w:rFonts w:ascii="Garamond" w:hAnsi="Garamond"/>
          <w:b/>
          <w:lang w:val="pl-PL"/>
        </w:rPr>
        <w:t>:</w:t>
      </w:r>
    </w:p>
    <w:p w14:paraId="085AA5D6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do SIWZ dotyczy części nr 2: </w:t>
      </w:r>
    </w:p>
    <w:p w14:paraId="1898B41F" w14:textId="77777777" w:rsidR="00892DBF" w:rsidRPr="00892DBF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t xml:space="preserve">Czy Zamawiający dopuści złożenie oferty na odczynniki z etykietą na opakowaniu w języku angielskim, zawierającą zharmonizowane symbole i rozpoznawalne kody? </w:t>
      </w:r>
    </w:p>
    <w:p w14:paraId="3542D7A3" w14:textId="77777777" w:rsidR="002D3A0C" w:rsidRDefault="00892DBF" w:rsidP="00892DBF">
      <w:pPr>
        <w:jc w:val="both"/>
        <w:rPr>
          <w:rFonts w:ascii="Garamond" w:hAnsi="Garamond"/>
          <w:lang w:val="pl-PL"/>
        </w:rPr>
      </w:pPr>
      <w:r w:rsidRPr="00892DBF">
        <w:rPr>
          <w:rFonts w:ascii="Garamond" w:hAnsi="Garamond"/>
          <w:lang w:val="pl-PL"/>
        </w:rPr>
        <w:lastRenderedPageBreak/>
        <w:t>Uzasadnienie: Ustawodawca zgodnie z art. 14 ustawy z dnia 20 maja 2010 r. o wyrobach medycznych (Dz. U. z 2017 r. poz. 211) dopuszcza, aby wyroby przeznaczone do używania na terytorium Rzeczypospolitej Polskiej dostarczane świadczeniodawcom, za ich pisemną zgodą, miały oznakowania lub instrukcje używania w języku angielskim, z wyjątkiem informacji przeznaczonych dla pacjenta, które podaje się w języku polskim lub wyraża za pomocą zharmonizowanych symboli lub rozpoznawalnych kodów.</w:t>
      </w:r>
    </w:p>
    <w:p w14:paraId="605761E7" w14:textId="77777777" w:rsidR="002D3A0C" w:rsidRPr="00F870F7" w:rsidRDefault="002D3A0C" w:rsidP="002D3A0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625610" w:rsidRPr="00625610">
        <w:rPr>
          <w:rFonts w:ascii="Garamond" w:hAnsi="Garamond"/>
          <w:lang w:val="pl-PL"/>
        </w:rPr>
        <w:t>Zamawiający wyraża zgodę w zakresie symboli i/lub znaków podanych na opakowaniu</w:t>
      </w:r>
      <w:r w:rsidR="00625610">
        <w:rPr>
          <w:rFonts w:ascii="Garamond" w:hAnsi="Garamond"/>
          <w:lang w:val="pl-PL"/>
        </w:rPr>
        <w:t>.</w:t>
      </w:r>
    </w:p>
    <w:p w14:paraId="1353C505" w14:textId="77777777" w:rsidR="00892DBF" w:rsidRDefault="00892DBF">
      <w:pPr>
        <w:jc w:val="both"/>
        <w:rPr>
          <w:rFonts w:ascii="Garamond" w:hAnsi="Garamond"/>
          <w:b/>
          <w:lang w:val="pl-PL"/>
        </w:rPr>
      </w:pPr>
    </w:p>
    <w:p w14:paraId="6F6E7577" w14:textId="77777777"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4</w:t>
      </w:r>
      <w:r w:rsidR="001D6A03">
        <w:rPr>
          <w:rFonts w:ascii="Garamond" w:hAnsi="Garamond"/>
          <w:b/>
          <w:lang w:val="pl-PL"/>
        </w:rPr>
        <w:t>1</w:t>
      </w:r>
      <w:r w:rsidRPr="00F870F7">
        <w:rPr>
          <w:rFonts w:ascii="Garamond" w:hAnsi="Garamond"/>
          <w:b/>
          <w:lang w:val="pl-PL"/>
        </w:rPr>
        <w:t>:</w:t>
      </w:r>
    </w:p>
    <w:p w14:paraId="7B9D4F63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1 </w:t>
      </w:r>
    </w:p>
    <w:p w14:paraId="5CFB7E3A" w14:textId="3CF92DD6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>Czy zamawiający dopuści zestaw</w:t>
      </w:r>
      <w:r w:rsidR="007F058F">
        <w:rPr>
          <w:rFonts w:ascii="Garamond" w:hAnsi="Garamond"/>
          <w:lang w:val="pl-PL"/>
        </w:rPr>
        <w:t>,</w:t>
      </w:r>
      <w:r w:rsidRPr="001D6A03">
        <w:rPr>
          <w:rFonts w:ascii="Garamond" w:hAnsi="Garamond"/>
          <w:lang w:val="pl-PL"/>
        </w:rPr>
        <w:t xml:space="preserve"> w którym dostarczone kalibratory będą podane do objętości próbki 1ul, a które użytkownik może skonwertować na 1ml wpisując te dane stężenia kalibratorów do programu posiadanego instrumentu RT-PCR? Tak wpisane stężenia będą przeliczały ilość na 1ml. </w:t>
      </w:r>
    </w:p>
    <w:p w14:paraId="37265B40" w14:textId="45B624D9" w:rsidR="001D6A03" w:rsidRPr="004607BB" w:rsidRDefault="001D6A03" w:rsidP="001D6A03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012852" w:rsidRPr="004607BB">
        <w:rPr>
          <w:rFonts w:ascii="Garamond" w:hAnsi="Garamond"/>
          <w:lang w:val="pl-PL"/>
        </w:rPr>
        <w:t>Zamawiający wyraża zgodę</w:t>
      </w:r>
      <w:r w:rsidR="00DB6340" w:rsidRPr="004607BB">
        <w:rPr>
          <w:rFonts w:ascii="Garamond" w:hAnsi="Garamond"/>
          <w:lang w:val="pl-PL"/>
        </w:rPr>
        <w:t xml:space="preserve">, jednak tylko pod warunkiem, iż </w:t>
      </w:r>
      <w:r w:rsidR="007F058F" w:rsidRPr="004607BB">
        <w:rPr>
          <w:rFonts w:ascii="Garamond" w:hAnsi="Garamond"/>
          <w:lang w:val="pl-PL"/>
        </w:rPr>
        <w:t>s</w:t>
      </w:r>
      <w:r w:rsidR="00C62139" w:rsidRPr="004607BB">
        <w:rPr>
          <w:rFonts w:ascii="Garamond" w:hAnsi="Garamond"/>
          <w:lang w:val="pl-PL"/>
        </w:rPr>
        <w:t>tężenia kalibratorów do objętości próbki</w:t>
      </w:r>
      <w:r w:rsidR="00012852" w:rsidRPr="004607BB">
        <w:rPr>
          <w:rFonts w:ascii="Garamond" w:hAnsi="Garamond"/>
          <w:lang w:val="pl-PL"/>
        </w:rPr>
        <w:t xml:space="preserve"> 1 ml</w:t>
      </w:r>
      <w:r w:rsidR="007F058F" w:rsidRPr="004607BB">
        <w:rPr>
          <w:rFonts w:ascii="Garamond" w:hAnsi="Garamond"/>
          <w:lang w:val="pl-PL"/>
        </w:rPr>
        <w:t xml:space="preserve"> zostały przeliczone przez Producenta zestawu</w:t>
      </w:r>
      <w:r w:rsidR="00C62139" w:rsidRPr="004607BB">
        <w:rPr>
          <w:rFonts w:ascii="Garamond" w:hAnsi="Garamond"/>
          <w:lang w:val="pl-PL"/>
        </w:rPr>
        <w:t xml:space="preserve">, </w:t>
      </w:r>
      <w:r w:rsidR="007F058F" w:rsidRPr="004607BB">
        <w:rPr>
          <w:rFonts w:ascii="Garamond" w:hAnsi="Garamond"/>
          <w:lang w:val="pl-PL"/>
        </w:rPr>
        <w:t>i taka</w:t>
      </w:r>
      <w:r w:rsidR="00012852" w:rsidRPr="004607BB">
        <w:rPr>
          <w:rFonts w:ascii="Garamond" w:hAnsi="Garamond"/>
          <w:lang w:val="pl-PL"/>
        </w:rPr>
        <w:t xml:space="preserve"> informacja </w:t>
      </w:r>
      <w:r w:rsidR="007F058F" w:rsidRPr="004607BB">
        <w:rPr>
          <w:rFonts w:ascii="Garamond" w:hAnsi="Garamond"/>
          <w:lang w:val="pl-PL"/>
        </w:rPr>
        <w:t>została</w:t>
      </w:r>
      <w:r w:rsidR="00012852" w:rsidRPr="004607BB">
        <w:rPr>
          <w:rFonts w:ascii="Garamond" w:hAnsi="Garamond"/>
          <w:lang w:val="pl-PL"/>
        </w:rPr>
        <w:t xml:space="preserve"> zamieszczona </w:t>
      </w:r>
      <w:r w:rsidR="007F058F" w:rsidRPr="004607BB">
        <w:rPr>
          <w:rFonts w:ascii="Garamond" w:hAnsi="Garamond"/>
          <w:lang w:val="pl-PL"/>
        </w:rPr>
        <w:t>w</w:t>
      </w:r>
      <w:r w:rsidR="00012852" w:rsidRPr="004607BB">
        <w:rPr>
          <w:rFonts w:ascii="Garamond" w:hAnsi="Garamond"/>
          <w:lang w:val="pl-PL"/>
        </w:rPr>
        <w:t xml:space="preserve"> </w:t>
      </w:r>
      <w:r w:rsidR="007350D1" w:rsidRPr="004607BB">
        <w:rPr>
          <w:rFonts w:ascii="Garamond" w:hAnsi="Garamond"/>
          <w:lang w:val="pl-PL"/>
        </w:rPr>
        <w:t>instrukcji</w:t>
      </w:r>
      <w:r w:rsidR="00012852" w:rsidRPr="004607BB">
        <w:rPr>
          <w:rFonts w:ascii="Garamond" w:hAnsi="Garamond"/>
          <w:lang w:val="pl-PL"/>
        </w:rPr>
        <w:t xml:space="preserve"> do testu</w:t>
      </w:r>
      <w:r w:rsidR="00BF11D9" w:rsidRPr="004607BB">
        <w:rPr>
          <w:rFonts w:ascii="Garamond" w:hAnsi="Garamond"/>
          <w:lang w:val="pl-PL"/>
        </w:rPr>
        <w:t xml:space="preserve">. </w:t>
      </w:r>
      <w:r w:rsidR="00C00618" w:rsidRPr="004607BB">
        <w:rPr>
          <w:rFonts w:ascii="Garamond" w:hAnsi="Garamond"/>
          <w:lang w:val="pl-PL"/>
        </w:rPr>
        <w:t>Dokonano modyfikacji</w:t>
      </w:r>
      <w:r w:rsidR="00272761">
        <w:rPr>
          <w:rFonts w:ascii="Garamond" w:hAnsi="Garamond"/>
          <w:lang w:val="pl-PL"/>
        </w:rPr>
        <w:t xml:space="preserve"> w opisie wymagań granicznych (</w:t>
      </w:r>
      <w:r w:rsidR="00C00618" w:rsidRPr="004607BB">
        <w:rPr>
          <w:rFonts w:ascii="Garamond" w:hAnsi="Garamond"/>
          <w:lang w:val="pl-PL"/>
        </w:rPr>
        <w:t xml:space="preserve">załącznik </w:t>
      </w:r>
      <w:r w:rsidR="00B739F6">
        <w:rPr>
          <w:rFonts w:ascii="Garamond" w:hAnsi="Garamond"/>
          <w:lang w:val="pl-PL"/>
        </w:rPr>
        <w:t xml:space="preserve">nr </w:t>
      </w:r>
      <w:r w:rsidR="00C00618" w:rsidRPr="004607BB">
        <w:rPr>
          <w:rFonts w:ascii="Garamond" w:hAnsi="Garamond"/>
          <w:lang w:val="pl-PL"/>
        </w:rPr>
        <w:t>1b do specyfikacji</w:t>
      </w:r>
      <w:r w:rsidR="00B739F6">
        <w:rPr>
          <w:rFonts w:ascii="Garamond" w:hAnsi="Garamond"/>
          <w:lang w:val="pl-PL"/>
        </w:rPr>
        <w:t>) dla części 3 w poz. 1</w:t>
      </w:r>
      <w:r w:rsidR="00272761">
        <w:rPr>
          <w:rFonts w:ascii="Garamond" w:hAnsi="Garamond"/>
          <w:lang w:val="pl-PL"/>
        </w:rPr>
        <w:t xml:space="preserve"> pkt. 8.</w:t>
      </w:r>
    </w:p>
    <w:p w14:paraId="55877A78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49722DBA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42</w:t>
      </w:r>
      <w:r w:rsidRPr="00F870F7">
        <w:rPr>
          <w:rFonts w:ascii="Garamond" w:hAnsi="Garamond"/>
          <w:b/>
          <w:lang w:val="pl-PL"/>
        </w:rPr>
        <w:t>:</w:t>
      </w:r>
    </w:p>
    <w:p w14:paraId="3C511422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1 </w:t>
      </w:r>
    </w:p>
    <w:p w14:paraId="0D7E34D8" w14:textId="6E2A2EB6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>Czy zamawiający wyrazi zgodę na dostarczenie testu z dolnym zakresem liniowości 100</w:t>
      </w:r>
      <w:r w:rsidR="00C00618">
        <w:rPr>
          <w:rFonts w:ascii="Garamond" w:hAnsi="Garamond"/>
          <w:lang w:val="pl-PL"/>
        </w:rPr>
        <w:t xml:space="preserve"> </w:t>
      </w:r>
      <w:r w:rsidRPr="001D6A03">
        <w:rPr>
          <w:rFonts w:ascii="Garamond" w:hAnsi="Garamond"/>
          <w:lang w:val="pl-PL"/>
        </w:rPr>
        <w:t xml:space="preserve">kopii/ul ? </w:t>
      </w:r>
    </w:p>
    <w:p w14:paraId="3DBE09CD" w14:textId="6F5CBC18" w:rsidR="001D6A03" w:rsidRPr="00012852" w:rsidRDefault="001D6A03" w:rsidP="00012852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012852">
        <w:rPr>
          <w:rFonts w:ascii="Garamond" w:hAnsi="Garamond"/>
          <w:lang w:val="pl-PL"/>
        </w:rPr>
        <w:t>Zamawiający wyraża</w:t>
      </w:r>
      <w:r w:rsidR="00012852" w:rsidRPr="00012852">
        <w:rPr>
          <w:rFonts w:ascii="Garamond" w:hAnsi="Garamond"/>
          <w:lang w:val="pl-PL"/>
        </w:rPr>
        <w:t xml:space="preserve"> zgodę </w:t>
      </w:r>
      <w:r w:rsidR="00A01EF8">
        <w:rPr>
          <w:rFonts w:ascii="Garamond" w:hAnsi="Garamond"/>
          <w:lang w:val="pl-PL"/>
        </w:rPr>
        <w:t xml:space="preserve">pod warunkiem, iż </w:t>
      </w:r>
      <w:r w:rsidR="00012852" w:rsidRPr="00012852">
        <w:rPr>
          <w:rFonts w:ascii="Garamond" w:hAnsi="Garamond"/>
          <w:lang w:val="pl-PL"/>
        </w:rPr>
        <w:t>podane st</w:t>
      </w:r>
      <w:r w:rsidR="00012852">
        <w:rPr>
          <w:rFonts w:ascii="Garamond" w:hAnsi="Garamond"/>
          <w:lang w:val="pl-PL"/>
        </w:rPr>
        <w:t xml:space="preserve">ężenie 100 kopii/ul mieści się </w:t>
      </w:r>
      <w:r w:rsidR="00012852" w:rsidRPr="00012852">
        <w:rPr>
          <w:rFonts w:ascii="Garamond" w:hAnsi="Garamond"/>
          <w:lang w:val="pl-PL"/>
        </w:rPr>
        <w:t>w przedziale stężeń podanych w przeliczeniu na ml próbki zgodnie z zapisem</w:t>
      </w:r>
      <w:r w:rsidR="00860FEB">
        <w:rPr>
          <w:rFonts w:ascii="Garamond" w:hAnsi="Garamond"/>
          <w:lang w:val="pl-PL"/>
        </w:rPr>
        <w:t xml:space="preserve"> w </w:t>
      </w:r>
      <w:r w:rsidR="00860FEB" w:rsidRPr="00860FEB">
        <w:rPr>
          <w:rFonts w:ascii="Garamond" w:hAnsi="Garamond"/>
          <w:lang w:val="pl-PL"/>
        </w:rPr>
        <w:t xml:space="preserve">opisie wymagań granicznych (załącznik nr 1b do specyfikacji) dla części </w:t>
      </w:r>
      <w:r w:rsidR="00860FEB">
        <w:rPr>
          <w:rFonts w:ascii="Garamond" w:hAnsi="Garamond"/>
          <w:lang w:val="pl-PL"/>
        </w:rPr>
        <w:t>3</w:t>
      </w:r>
      <w:r w:rsidR="00860FEB" w:rsidRPr="00860FEB">
        <w:rPr>
          <w:rFonts w:ascii="Garamond" w:hAnsi="Garamond"/>
          <w:lang w:val="pl-PL"/>
        </w:rPr>
        <w:t xml:space="preserve"> w</w:t>
      </w:r>
      <w:r w:rsidR="00860FEB">
        <w:rPr>
          <w:rFonts w:ascii="Garamond" w:hAnsi="Garamond"/>
          <w:lang w:val="pl-PL"/>
        </w:rPr>
        <w:t xml:space="preserve"> poz. 1 pkt 9.</w:t>
      </w:r>
    </w:p>
    <w:p w14:paraId="3E8AD451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6EFFEEE8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43</w:t>
      </w:r>
      <w:r w:rsidRPr="00F870F7">
        <w:rPr>
          <w:rFonts w:ascii="Garamond" w:hAnsi="Garamond"/>
          <w:b/>
          <w:lang w:val="pl-PL"/>
        </w:rPr>
        <w:t>:</w:t>
      </w:r>
    </w:p>
    <w:p w14:paraId="6B7D1F0F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3 poz. 2 </w:t>
      </w:r>
    </w:p>
    <w:p w14:paraId="3A1D6821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zgodzi się na użycie któregoś ze standardów jako kontroli dodatniej? </w:t>
      </w:r>
    </w:p>
    <w:p w14:paraId="15308033" w14:textId="77777777" w:rsidR="001D6A03" w:rsidRPr="00F870F7" w:rsidRDefault="001D6A03" w:rsidP="001D6A03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860FEB" w:rsidRPr="00860FEB">
        <w:rPr>
          <w:rFonts w:ascii="Garamond" w:hAnsi="Garamond"/>
          <w:lang w:val="pl-PL"/>
        </w:rPr>
        <w:t>Zamawiający nie wymaga odrębnego użycia kontroli dodatniej z uwagi, iż taką rolę pełnią kalibratory (standardy) w metodzie ilościowej</w:t>
      </w:r>
      <w:r w:rsidR="00860FEB">
        <w:rPr>
          <w:rFonts w:ascii="Garamond" w:hAnsi="Garamond"/>
          <w:lang w:val="pl-PL"/>
        </w:rPr>
        <w:t>.</w:t>
      </w:r>
    </w:p>
    <w:p w14:paraId="00B2DF93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6937C2F9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44</w:t>
      </w:r>
      <w:r w:rsidRPr="00F870F7">
        <w:rPr>
          <w:rFonts w:ascii="Garamond" w:hAnsi="Garamond"/>
          <w:b/>
          <w:lang w:val="pl-PL"/>
        </w:rPr>
        <w:t>:</w:t>
      </w:r>
    </w:p>
    <w:p w14:paraId="1B3FA99F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3 poz. 2 </w:t>
      </w:r>
    </w:p>
    <w:p w14:paraId="745AEB8F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dopuści test pozwalający przeprowadzić 48 reakcji ? </w:t>
      </w:r>
    </w:p>
    <w:p w14:paraId="63AA58D3" w14:textId="5B025F5D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860FEB" w:rsidRPr="00860FEB">
        <w:rPr>
          <w:rFonts w:ascii="Garamond" w:hAnsi="Garamond"/>
          <w:lang w:val="pl-PL"/>
        </w:rPr>
        <w:t>Zamawiający wymaga dostarczenia zestawu konfekcjonowanego dla nie więcej niż 100 oz</w:t>
      </w:r>
      <w:r w:rsidR="00B739F6">
        <w:rPr>
          <w:rFonts w:ascii="Garamond" w:hAnsi="Garamond"/>
          <w:lang w:val="pl-PL"/>
        </w:rPr>
        <w:t xml:space="preserve">naczeń zgodnie z zapisem podanym w </w:t>
      </w:r>
      <w:r w:rsidR="00860FEB" w:rsidRPr="00860FEB">
        <w:rPr>
          <w:rFonts w:ascii="Garamond" w:hAnsi="Garamond"/>
          <w:lang w:val="pl-PL"/>
        </w:rPr>
        <w:t>opisie wymagań granicznych (załącznik nr 1b do specyfika</w:t>
      </w:r>
      <w:r w:rsidR="00860FEB">
        <w:rPr>
          <w:rFonts w:ascii="Garamond" w:hAnsi="Garamond"/>
          <w:lang w:val="pl-PL"/>
        </w:rPr>
        <w:t xml:space="preserve">cji) dla części 3 w poz. </w:t>
      </w:r>
      <w:r w:rsidR="0031655A">
        <w:rPr>
          <w:rFonts w:ascii="Garamond" w:hAnsi="Garamond"/>
          <w:lang w:val="pl-PL"/>
        </w:rPr>
        <w:t>2</w:t>
      </w:r>
      <w:r w:rsidR="00860FEB">
        <w:rPr>
          <w:rFonts w:ascii="Garamond" w:hAnsi="Garamond"/>
          <w:lang w:val="pl-PL"/>
        </w:rPr>
        <w:t xml:space="preserve"> pkt </w:t>
      </w:r>
      <w:r w:rsidR="0031655A">
        <w:rPr>
          <w:rFonts w:ascii="Garamond" w:hAnsi="Garamond"/>
          <w:lang w:val="pl-PL"/>
        </w:rPr>
        <w:t>8</w:t>
      </w:r>
      <w:r w:rsidR="00860FEB" w:rsidRPr="00860FEB">
        <w:rPr>
          <w:rFonts w:ascii="Garamond" w:hAnsi="Garamond"/>
          <w:lang w:val="pl-PL"/>
        </w:rPr>
        <w:t>, dopuszcza zatem zestaw konfekcjonowany dla 48 reakcji</w:t>
      </w:r>
      <w:r w:rsidR="00860FEB">
        <w:rPr>
          <w:rFonts w:ascii="Garamond" w:hAnsi="Garamond"/>
          <w:lang w:val="pl-PL"/>
        </w:rPr>
        <w:t>.</w:t>
      </w:r>
      <w:r w:rsidR="0031655A">
        <w:rPr>
          <w:rFonts w:ascii="Garamond" w:hAnsi="Garamond"/>
          <w:lang w:val="pl-PL"/>
        </w:rPr>
        <w:t xml:space="preserve"> Dokonano modyfikacji </w:t>
      </w:r>
      <w:r w:rsidR="00FA4EC3">
        <w:rPr>
          <w:rFonts w:ascii="Garamond" w:hAnsi="Garamond"/>
          <w:lang w:val="pl-PL"/>
        </w:rPr>
        <w:br/>
      </w:r>
      <w:r w:rsidR="0031655A">
        <w:rPr>
          <w:rFonts w:ascii="Garamond" w:hAnsi="Garamond"/>
          <w:lang w:val="pl-PL"/>
        </w:rPr>
        <w:t>w opisie wymagań gra</w:t>
      </w:r>
      <w:r w:rsidR="00B739F6">
        <w:rPr>
          <w:rFonts w:ascii="Garamond" w:hAnsi="Garamond"/>
          <w:lang w:val="pl-PL"/>
        </w:rPr>
        <w:t>nicznych dla części 3, w poz. 2 pkt. 8.</w:t>
      </w:r>
    </w:p>
    <w:p w14:paraId="21A1446E" w14:textId="77777777" w:rsidR="0031655A" w:rsidRPr="0031655A" w:rsidRDefault="0031655A" w:rsidP="001D6A03">
      <w:pPr>
        <w:jc w:val="both"/>
        <w:rPr>
          <w:rFonts w:ascii="Garamond" w:hAnsi="Garamond"/>
          <w:b/>
          <w:lang w:val="pl-PL"/>
        </w:rPr>
      </w:pPr>
    </w:p>
    <w:p w14:paraId="191E8ED7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45</w:t>
      </w:r>
      <w:r w:rsidRPr="00F870F7">
        <w:rPr>
          <w:rFonts w:ascii="Garamond" w:hAnsi="Garamond"/>
          <w:b/>
          <w:lang w:val="pl-PL"/>
        </w:rPr>
        <w:t>:</w:t>
      </w:r>
    </w:p>
    <w:p w14:paraId="445A8F12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3 poz. 3 </w:t>
      </w:r>
    </w:p>
    <w:p w14:paraId="612F6B85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zgodzi się na użycie któregoś ze standardów jako kontroli dodatniej? </w:t>
      </w:r>
    </w:p>
    <w:p w14:paraId="733CC02E" w14:textId="77777777" w:rsidR="00901998" w:rsidRPr="00892DBF" w:rsidRDefault="00901998" w:rsidP="00901998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3 w poz. 3 pkt 5.</w:t>
      </w:r>
    </w:p>
    <w:p w14:paraId="7CA59001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76927AC2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46</w:t>
      </w:r>
      <w:r w:rsidRPr="00F870F7">
        <w:rPr>
          <w:rFonts w:ascii="Garamond" w:hAnsi="Garamond"/>
          <w:b/>
          <w:lang w:val="pl-PL"/>
        </w:rPr>
        <w:t>:</w:t>
      </w:r>
    </w:p>
    <w:p w14:paraId="6C7C632E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3 </w:t>
      </w:r>
    </w:p>
    <w:p w14:paraId="7AF5BB8A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dopuści test pozwalający przeprowadzić 48 reakcji ? </w:t>
      </w:r>
    </w:p>
    <w:p w14:paraId="4028A9A0" w14:textId="59A432E6" w:rsidR="00901998" w:rsidRPr="00F870F7" w:rsidRDefault="00901998" w:rsidP="00901998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860FEB">
        <w:rPr>
          <w:rFonts w:ascii="Garamond" w:hAnsi="Garamond"/>
          <w:lang w:val="pl-PL"/>
        </w:rPr>
        <w:t>Zamawiający wymaga dostarczenia zestawu konfekcjonowanego dla nie więcej niż 100 oz</w:t>
      </w:r>
      <w:r w:rsidR="00E73F17">
        <w:rPr>
          <w:rFonts w:ascii="Garamond" w:hAnsi="Garamond"/>
          <w:lang w:val="pl-PL"/>
        </w:rPr>
        <w:t xml:space="preserve">naczeń zgodnie z zapisem podanym w </w:t>
      </w:r>
      <w:r w:rsidRPr="00860FEB">
        <w:rPr>
          <w:rFonts w:ascii="Garamond" w:hAnsi="Garamond"/>
          <w:lang w:val="pl-PL"/>
        </w:rPr>
        <w:t>opisie wymagań granicznych (załącznik nr 1b do specyfika</w:t>
      </w:r>
      <w:r>
        <w:rPr>
          <w:rFonts w:ascii="Garamond" w:hAnsi="Garamond"/>
          <w:lang w:val="pl-PL"/>
        </w:rPr>
        <w:t>cji) dla części 3</w:t>
      </w:r>
      <w:r w:rsidR="00F413ED">
        <w:rPr>
          <w:rFonts w:ascii="Garamond" w:hAnsi="Garamond"/>
          <w:lang w:val="pl-PL"/>
        </w:rPr>
        <w:t>,</w:t>
      </w:r>
      <w:r>
        <w:rPr>
          <w:rFonts w:ascii="Garamond" w:hAnsi="Garamond"/>
          <w:lang w:val="pl-PL"/>
        </w:rPr>
        <w:t xml:space="preserve"> w poz. </w:t>
      </w:r>
      <w:r w:rsidR="00FA4EC3">
        <w:rPr>
          <w:rFonts w:ascii="Garamond" w:hAnsi="Garamond"/>
          <w:lang w:val="pl-PL"/>
        </w:rPr>
        <w:t>3</w:t>
      </w:r>
      <w:r>
        <w:rPr>
          <w:rFonts w:ascii="Garamond" w:hAnsi="Garamond"/>
          <w:lang w:val="pl-PL"/>
        </w:rPr>
        <w:t xml:space="preserve"> pkt </w:t>
      </w:r>
      <w:r w:rsidR="00F413ED">
        <w:rPr>
          <w:rFonts w:ascii="Garamond" w:hAnsi="Garamond"/>
          <w:lang w:val="pl-PL"/>
        </w:rPr>
        <w:t>8</w:t>
      </w:r>
      <w:r w:rsidRPr="00860FEB">
        <w:rPr>
          <w:rFonts w:ascii="Garamond" w:hAnsi="Garamond"/>
          <w:lang w:val="pl-PL"/>
        </w:rPr>
        <w:t>, dopuszcza zatem zestaw konfekcjonowany dla 48 reakcji</w:t>
      </w:r>
      <w:r>
        <w:rPr>
          <w:rFonts w:ascii="Garamond" w:hAnsi="Garamond"/>
          <w:lang w:val="pl-PL"/>
        </w:rPr>
        <w:t>.</w:t>
      </w:r>
    </w:p>
    <w:p w14:paraId="730028C7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68294956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lastRenderedPageBreak/>
        <w:t xml:space="preserve">Pytanie </w:t>
      </w:r>
      <w:r>
        <w:rPr>
          <w:rFonts w:ascii="Garamond" w:hAnsi="Garamond"/>
          <w:b/>
          <w:lang w:val="pl-PL"/>
        </w:rPr>
        <w:t>47</w:t>
      </w:r>
      <w:r w:rsidRPr="00F870F7">
        <w:rPr>
          <w:rFonts w:ascii="Garamond" w:hAnsi="Garamond"/>
          <w:b/>
          <w:lang w:val="pl-PL"/>
        </w:rPr>
        <w:t>:</w:t>
      </w:r>
    </w:p>
    <w:p w14:paraId="12EF4994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4 </w:t>
      </w:r>
    </w:p>
    <w:p w14:paraId="00E6645F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pozwoli na dostarczenie zestawu obejmującego walidację na następujące materiały: krew pełna EDTA, osocze,? </w:t>
      </w:r>
    </w:p>
    <w:p w14:paraId="21A54D6E" w14:textId="77777777" w:rsidR="001D6A03" w:rsidRPr="00F870F7" w:rsidRDefault="001D6A03" w:rsidP="001D6A03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901998" w:rsidRPr="00901998">
        <w:rPr>
          <w:rFonts w:ascii="Garamond" w:hAnsi="Garamond"/>
          <w:lang w:val="pl-PL"/>
        </w:rPr>
        <w:t>Zamawiający podtrzymuje zapisy w opisie wymagań granicznych (załącznik nr 1b do specyfikacji) dla części 3</w:t>
      </w:r>
      <w:r w:rsidR="00901998">
        <w:rPr>
          <w:rFonts w:ascii="Garamond" w:hAnsi="Garamond"/>
          <w:lang w:val="pl-PL"/>
        </w:rPr>
        <w:t xml:space="preserve"> w poz. 4 pkt 1.</w:t>
      </w:r>
    </w:p>
    <w:p w14:paraId="5D984249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3533E13F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48</w:t>
      </w:r>
      <w:r w:rsidRPr="00F870F7">
        <w:rPr>
          <w:rFonts w:ascii="Garamond" w:hAnsi="Garamond"/>
          <w:b/>
          <w:lang w:val="pl-PL"/>
        </w:rPr>
        <w:t>:</w:t>
      </w:r>
    </w:p>
    <w:p w14:paraId="2254ED47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4 </w:t>
      </w:r>
    </w:p>
    <w:p w14:paraId="2F1F89E5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zgodzi się na użycie któregoś ze standardów jako kontroli dodatniej? </w:t>
      </w:r>
    </w:p>
    <w:p w14:paraId="67F9EC82" w14:textId="77777777" w:rsidR="00DC6367" w:rsidRPr="00892DBF" w:rsidRDefault="00DC6367" w:rsidP="00DC6367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C73DBD">
        <w:rPr>
          <w:rFonts w:ascii="Garamond" w:hAnsi="Garamond"/>
          <w:lang w:val="pl-PL"/>
        </w:rPr>
        <w:t>Zamawiający wyraża zgodę</w:t>
      </w:r>
      <w:r>
        <w:rPr>
          <w:rFonts w:ascii="Garamond" w:hAnsi="Garamond"/>
          <w:lang w:val="pl-PL"/>
        </w:rPr>
        <w:t xml:space="preserve">. </w:t>
      </w:r>
      <w:r w:rsidRPr="00C73DBD">
        <w:rPr>
          <w:rFonts w:ascii="Garamond" w:hAnsi="Garamond"/>
          <w:lang w:val="pl-PL"/>
        </w:rPr>
        <w:t xml:space="preserve">Dokonano modyfikacji w opisie wymagań granicznych (załącznik nr </w:t>
      </w:r>
      <w:r>
        <w:rPr>
          <w:rFonts w:ascii="Garamond" w:hAnsi="Garamond"/>
          <w:lang w:val="pl-PL"/>
        </w:rPr>
        <w:t>1b do specyfikacji) dla części 3 w poz. 4 pkt 5.</w:t>
      </w:r>
    </w:p>
    <w:p w14:paraId="79F31AA7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7E527A4A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49</w:t>
      </w:r>
      <w:r w:rsidRPr="00F870F7">
        <w:rPr>
          <w:rFonts w:ascii="Garamond" w:hAnsi="Garamond"/>
          <w:b/>
          <w:lang w:val="pl-PL"/>
        </w:rPr>
        <w:t>:</w:t>
      </w:r>
    </w:p>
    <w:p w14:paraId="3D2A7260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5 </w:t>
      </w:r>
    </w:p>
    <w:p w14:paraId="2072B2B4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pozwoli na dostarczenie zestawu obejmującego walidację na następujące materiały: krew pełna EDTA, mocz, płyn PMR ? </w:t>
      </w:r>
    </w:p>
    <w:p w14:paraId="6B3E7775" w14:textId="77777777" w:rsidR="001D6A03" w:rsidRPr="001D6A03" w:rsidRDefault="00DC6367" w:rsidP="001D6A03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901998">
        <w:rPr>
          <w:rFonts w:ascii="Garamond" w:hAnsi="Garamond"/>
          <w:lang w:val="pl-PL"/>
        </w:rPr>
        <w:t>Zamawiający podtrzymuje zapisy w opisie wymagań granicznych (załącznik nr 1b do specyfikacji) dla części 3</w:t>
      </w:r>
      <w:r>
        <w:rPr>
          <w:rFonts w:ascii="Garamond" w:hAnsi="Garamond"/>
          <w:lang w:val="pl-PL"/>
        </w:rPr>
        <w:t xml:space="preserve"> w poz. 5 pkt 1.</w:t>
      </w:r>
    </w:p>
    <w:p w14:paraId="5679BC10" w14:textId="77777777" w:rsidR="00DC6367" w:rsidRDefault="00DC6367" w:rsidP="001D6A03">
      <w:pPr>
        <w:jc w:val="both"/>
        <w:rPr>
          <w:rFonts w:ascii="Garamond" w:hAnsi="Garamond"/>
          <w:b/>
          <w:lang w:val="pl-PL"/>
        </w:rPr>
      </w:pPr>
    </w:p>
    <w:p w14:paraId="173095B2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50</w:t>
      </w:r>
      <w:r w:rsidRPr="00F870F7">
        <w:rPr>
          <w:rFonts w:ascii="Garamond" w:hAnsi="Garamond"/>
          <w:b/>
          <w:lang w:val="pl-PL"/>
        </w:rPr>
        <w:t>:</w:t>
      </w:r>
    </w:p>
    <w:p w14:paraId="3DEB8603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Dotyczy: części 3 poz. 5 </w:t>
      </w:r>
    </w:p>
    <w:p w14:paraId="7FB73E7B" w14:textId="3C939C32" w:rsidR="00037F39" w:rsidRPr="00E73F17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>Czy zamawiający dopuści zestaw</w:t>
      </w:r>
      <w:r w:rsidR="004607BB">
        <w:rPr>
          <w:rFonts w:ascii="Garamond" w:hAnsi="Garamond"/>
          <w:lang w:val="pl-PL"/>
        </w:rPr>
        <w:t>,</w:t>
      </w:r>
      <w:r w:rsidRPr="001D6A03">
        <w:rPr>
          <w:rFonts w:ascii="Garamond" w:hAnsi="Garamond"/>
          <w:lang w:val="pl-PL"/>
        </w:rPr>
        <w:t xml:space="preserve"> w którym dostarczone kalibratory będą podane do objętości próbki 1ul, a które użytkownik może skonwertować na 1ml wpisując te dane stężenia kalibratorów do programu posiadanego instrumentu </w:t>
      </w:r>
      <w:proofErr w:type="spellStart"/>
      <w:r w:rsidRPr="001D6A03">
        <w:rPr>
          <w:rFonts w:ascii="Garamond" w:hAnsi="Garamond"/>
          <w:lang w:val="pl-PL"/>
        </w:rPr>
        <w:t>rt</w:t>
      </w:r>
      <w:proofErr w:type="spellEnd"/>
      <w:r w:rsidRPr="001D6A03">
        <w:rPr>
          <w:rFonts w:ascii="Garamond" w:hAnsi="Garamond"/>
          <w:lang w:val="pl-PL"/>
        </w:rPr>
        <w:t>-PCR. Tak wpisane stężenia przeliczały ilość na 1 ml.</w:t>
      </w:r>
      <w:r w:rsidR="002D3A0C" w:rsidRPr="002D3A0C">
        <w:rPr>
          <w:rFonts w:ascii="Garamond" w:hAnsi="Garamond"/>
          <w:lang w:val="pl-PL"/>
        </w:rPr>
        <w:t xml:space="preserve"> </w:t>
      </w:r>
    </w:p>
    <w:p w14:paraId="4FFE71D7" w14:textId="2FAAD3C4" w:rsidR="004607BB" w:rsidRPr="000B1E85" w:rsidRDefault="00037F39" w:rsidP="004607BB">
      <w:pPr>
        <w:jc w:val="both"/>
        <w:rPr>
          <w:rFonts w:ascii="Garamond" w:hAnsi="Garamond"/>
          <w:b/>
          <w:lang w:val="pl-PL"/>
        </w:rPr>
      </w:pPr>
      <w:r w:rsidRPr="000B1E85">
        <w:rPr>
          <w:rFonts w:ascii="Garamond" w:hAnsi="Garamond"/>
          <w:b/>
          <w:lang w:val="pl-PL"/>
        </w:rPr>
        <w:t>Odpowiedź:</w:t>
      </w:r>
      <w:r w:rsidRPr="000B1E85">
        <w:rPr>
          <w:rFonts w:ascii="Garamond" w:hAnsi="Garamond"/>
          <w:lang w:val="pl-PL"/>
        </w:rPr>
        <w:t xml:space="preserve"> </w:t>
      </w:r>
      <w:r w:rsidR="004607BB" w:rsidRPr="000B1E85">
        <w:rPr>
          <w:rFonts w:ascii="Garamond" w:hAnsi="Garamond"/>
          <w:lang w:val="pl-PL"/>
        </w:rPr>
        <w:t>Zamawiający wyraża zgodę, jednak tylko pod warunkiem, iż stężenia kalibratorów do objętości próbki 1 ml zostały przeliczone przez Producenta zestawu, i taka i</w:t>
      </w:r>
      <w:r w:rsidR="00E73F17">
        <w:rPr>
          <w:rFonts w:ascii="Garamond" w:hAnsi="Garamond"/>
          <w:lang w:val="pl-PL"/>
        </w:rPr>
        <w:t xml:space="preserve">nformacja została zamieszczona </w:t>
      </w:r>
      <w:r w:rsidR="004607BB" w:rsidRPr="000B1E85">
        <w:rPr>
          <w:rFonts w:ascii="Garamond" w:hAnsi="Garamond"/>
          <w:lang w:val="pl-PL"/>
        </w:rPr>
        <w:t>w instrukcji do testu. Dokonano modyfikacji</w:t>
      </w:r>
      <w:r w:rsidR="00E73F17">
        <w:rPr>
          <w:rFonts w:ascii="Garamond" w:hAnsi="Garamond"/>
          <w:lang w:val="pl-PL"/>
        </w:rPr>
        <w:t xml:space="preserve"> w opisie wymagań granicznych (</w:t>
      </w:r>
      <w:r w:rsidR="004607BB" w:rsidRPr="000B1E85">
        <w:rPr>
          <w:rFonts w:ascii="Garamond" w:hAnsi="Garamond"/>
          <w:lang w:val="pl-PL"/>
        </w:rPr>
        <w:t xml:space="preserve">załącznik </w:t>
      </w:r>
      <w:r w:rsidR="00E73F17">
        <w:rPr>
          <w:rFonts w:ascii="Garamond" w:hAnsi="Garamond"/>
          <w:lang w:val="pl-PL"/>
        </w:rPr>
        <w:t xml:space="preserve">nr </w:t>
      </w:r>
      <w:r w:rsidR="004607BB" w:rsidRPr="000B1E85">
        <w:rPr>
          <w:rFonts w:ascii="Garamond" w:hAnsi="Garamond"/>
          <w:lang w:val="pl-PL"/>
        </w:rPr>
        <w:t>1b</w:t>
      </w:r>
      <w:r w:rsidR="00E73F17">
        <w:rPr>
          <w:rFonts w:ascii="Garamond" w:hAnsi="Garamond"/>
          <w:lang w:val="pl-PL"/>
        </w:rPr>
        <w:t xml:space="preserve"> do specyfikacji) dla części 3 w </w:t>
      </w:r>
      <w:r w:rsidR="004607BB" w:rsidRPr="000B1E85">
        <w:rPr>
          <w:rFonts w:ascii="Garamond" w:hAnsi="Garamond"/>
          <w:lang w:val="pl-PL"/>
        </w:rPr>
        <w:t>p</w:t>
      </w:r>
      <w:r w:rsidR="00E73F17">
        <w:rPr>
          <w:rFonts w:ascii="Garamond" w:hAnsi="Garamond"/>
          <w:lang w:val="pl-PL"/>
        </w:rPr>
        <w:t xml:space="preserve">oz. 5 </w:t>
      </w:r>
      <w:r w:rsidR="004607BB" w:rsidRPr="000B1E85">
        <w:rPr>
          <w:rFonts w:ascii="Garamond" w:hAnsi="Garamond"/>
          <w:lang w:val="pl-PL"/>
        </w:rPr>
        <w:t xml:space="preserve">pkt. </w:t>
      </w:r>
      <w:r w:rsidR="000B1E85" w:rsidRPr="000B1E85">
        <w:rPr>
          <w:rFonts w:ascii="Garamond" w:hAnsi="Garamond"/>
          <w:lang w:val="pl-PL"/>
        </w:rPr>
        <w:t>3</w:t>
      </w:r>
      <w:r w:rsidR="00E73F17">
        <w:rPr>
          <w:rFonts w:ascii="Garamond" w:hAnsi="Garamond"/>
          <w:lang w:val="pl-PL"/>
        </w:rPr>
        <w:t>.</w:t>
      </w:r>
    </w:p>
    <w:p w14:paraId="6FA7F040" w14:textId="384F29AC" w:rsidR="001D6A03" w:rsidRDefault="001D6A03" w:rsidP="002D3A0C">
      <w:pPr>
        <w:jc w:val="both"/>
        <w:rPr>
          <w:rFonts w:ascii="Garamond" w:hAnsi="Garamond"/>
          <w:b/>
          <w:lang w:val="pl-PL"/>
        </w:rPr>
      </w:pPr>
    </w:p>
    <w:p w14:paraId="18B8AECE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51</w:t>
      </w:r>
      <w:r w:rsidRPr="00F870F7">
        <w:rPr>
          <w:rFonts w:ascii="Garamond" w:hAnsi="Garamond"/>
          <w:b/>
          <w:lang w:val="pl-PL"/>
        </w:rPr>
        <w:t>:</w:t>
      </w:r>
    </w:p>
    <w:p w14:paraId="0016C984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Dotyczy: części 3 poz. 6 </w:t>
      </w:r>
    </w:p>
    <w:p w14:paraId="2D7F97C0" w14:textId="27FC1B5B" w:rsidR="000B1E85" w:rsidRPr="00793ABC" w:rsidRDefault="001D6A03" w:rsidP="000B1E85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dopuści zestaw w którym dostarczone kalibratory będą podane do objętości próbki 1ul, </w:t>
      </w:r>
      <w:r w:rsidR="000B1E85">
        <w:rPr>
          <w:rFonts w:ascii="Garamond" w:hAnsi="Garamond"/>
          <w:lang w:val="pl-PL"/>
        </w:rPr>
        <w:br/>
      </w:r>
      <w:r w:rsidRPr="001D6A03">
        <w:rPr>
          <w:rFonts w:ascii="Garamond" w:hAnsi="Garamond"/>
          <w:lang w:val="pl-PL"/>
        </w:rPr>
        <w:t>a które użytkownik może skonwertować na 1ml wpisując te dane stężenia kalibratorów do programu posiadanego instrumentu RT-PCR? Tak wpisane stężenia będą przeliczały ilość na 1ml.</w:t>
      </w:r>
    </w:p>
    <w:p w14:paraId="466EE07D" w14:textId="14FE226A" w:rsidR="000B1E85" w:rsidRPr="00606B4D" w:rsidRDefault="000B1E85" w:rsidP="000B1E85">
      <w:pPr>
        <w:jc w:val="both"/>
        <w:rPr>
          <w:rFonts w:ascii="Garamond" w:hAnsi="Garamond"/>
          <w:b/>
          <w:lang w:val="pl-PL"/>
        </w:rPr>
      </w:pPr>
      <w:r w:rsidRPr="00606B4D">
        <w:rPr>
          <w:rFonts w:ascii="Garamond" w:hAnsi="Garamond"/>
          <w:b/>
          <w:lang w:val="pl-PL"/>
        </w:rPr>
        <w:t>Odpowiedź:</w:t>
      </w:r>
      <w:r w:rsidRPr="00606B4D">
        <w:rPr>
          <w:rFonts w:ascii="Garamond" w:hAnsi="Garamond"/>
          <w:lang w:val="pl-PL"/>
        </w:rPr>
        <w:t xml:space="preserve"> Zamawiający wyraża zgodę, jednak tylko pod warunkiem, iż stężenia kalibratorów do objętości próbki 1 ml zostały przeliczone przez Producenta zestawu, i taka i</w:t>
      </w:r>
      <w:r w:rsidR="00793ABC">
        <w:rPr>
          <w:rFonts w:ascii="Garamond" w:hAnsi="Garamond"/>
          <w:lang w:val="pl-PL"/>
        </w:rPr>
        <w:t xml:space="preserve">nformacja została zamieszczona </w:t>
      </w:r>
      <w:r w:rsidRPr="00606B4D">
        <w:rPr>
          <w:rFonts w:ascii="Garamond" w:hAnsi="Garamond"/>
          <w:lang w:val="pl-PL"/>
        </w:rPr>
        <w:t>w instrukcji do testu. Dokonano modyfikacji</w:t>
      </w:r>
      <w:r w:rsidR="00793ABC">
        <w:rPr>
          <w:rFonts w:ascii="Garamond" w:hAnsi="Garamond"/>
          <w:lang w:val="pl-PL"/>
        </w:rPr>
        <w:t xml:space="preserve"> w opisie wymagań granicznych (</w:t>
      </w:r>
      <w:r w:rsidRPr="00606B4D">
        <w:rPr>
          <w:rFonts w:ascii="Garamond" w:hAnsi="Garamond"/>
          <w:lang w:val="pl-PL"/>
        </w:rPr>
        <w:t>załącznik</w:t>
      </w:r>
      <w:r w:rsidR="00793ABC">
        <w:rPr>
          <w:rFonts w:ascii="Garamond" w:hAnsi="Garamond"/>
          <w:lang w:val="pl-PL"/>
        </w:rPr>
        <w:t xml:space="preserve"> nr</w:t>
      </w:r>
      <w:r w:rsidRPr="00606B4D">
        <w:rPr>
          <w:rFonts w:ascii="Garamond" w:hAnsi="Garamond"/>
          <w:lang w:val="pl-PL"/>
        </w:rPr>
        <w:t xml:space="preserve"> 1</w:t>
      </w:r>
      <w:r w:rsidR="00793ABC">
        <w:rPr>
          <w:rFonts w:ascii="Garamond" w:hAnsi="Garamond"/>
          <w:lang w:val="pl-PL"/>
        </w:rPr>
        <w:t>b do specyfikacji) dla części 3 w poz. 6 pkt. 3.</w:t>
      </w:r>
    </w:p>
    <w:p w14:paraId="31D2B610" w14:textId="77777777" w:rsidR="00892DBF" w:rsidRDefault="00892DBF" w:rsidP="003671AA">
      <w:pPr>
        <w:jc w:val="both"/>
        <w:rPr>
          <w:rFonts w:ascii="Garamond" w:hAnsi="Garamond"/>
          <w:b/>
          <w:lang w:val="pl-PL"/>
        </w:rPr>
      </w:pPr>
    </w:p>
    <w:p w14:paraId="2BF2802D" w14:textId="77777777" w:rsidR="003671AA" w:rsidRDefault="003671AA" w:rsidP="003671AA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5</w:t>
      </w:r>
      <w:r w:rsidR="001D6A03"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:</w:t>
      </w:r>
    </w:p>
    <w:p w14:paraId="112C1917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nr 3 </w:t>
      </w:r>
    </w:p>
    <w:p w14:paraId="63CB398E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W przypadku testów wykrywających wirusy EBV, CMV i BKV Zamawiający wymaga przedstawienia wyników w jednostce IU/ml i aby informacja o współczynniku konwersji była umieszczona w instrukcji. Zamawiający dopuszcza również, że producent, w przypadku braku współczynnika konwersji, w ciągu jednego miesiąca od podpisania umowy wykona walidację i przedstawi współczynnik konwersji pozwalający wyrażać wyniki w IU/ml. Czy w przypadku kiedy producent będzie wykonywać walidację Zamawiający odstąpi od wymogu umieszczenia informacji o współczynniku konwersji w instrukcji? </w:t>
      </w:r>
    </w:p>
    <w:p w14:paraId="066BF141" w14:textId="77777777" w:rsidR="00037F39" w:rsidRDefault="001D6A03" w:rsidP="00037F39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037F39" w:rsidRPr="00037F39">
        <w:rPr>
          <w:rFonts w:ascii="Garamond" w:hAnsi="Garamond"/>
          <w:lang w:val="pl-PL"/>
        </w:rPr>
        <w:t>Zamawiający wyraża zgodę. Wy</w:t>
      </w:r>
      <w:r w:rsidR="00037F39">
        <w:rPr>
          <w:rFonts w:ascii="Garamond" w:hAnsi="Garamond"/>
          <w:lang w:val="pl-PL"/>
        </w:rPr>
        <w:t xml:space="preserve">maga się jednak aby informacja </w:t>
      </w:r>
      <w:r w:rsidR="00037F39" w:rsidRPr="00037F39">
        <w:rPr>
          <w:rFonts w:ascii="Garamond" w:hAnsi="Garamond"/>
          <w:lang w:val="pl-PL"/>
        </w:rPr>
        <w:t>o współczynniku konwersji została podana Zamawiającemu w odrębnym oświadczeniu Producenta dopiero po zakończonej walidacji.</w:t>
      </w:r>
      <w:r w:rsidR="00037F39">
        <w:rPr>
          <w:rFonts w:ascii="Garamond" w:hAnsi="Garamond"/>
          <w:lang w:val="pl-PL"/>
        </w:rPr>
        <w:t xml:space="preserve"> </w:t>
      </w:r>
      <w:r w:rsidR="00037F39" w:rsidRPr="00037F39">
        <w:rPr>
          <w:rFonts w:ascii="Garamond" w:hAnsi="Garamond"/>
          <w:lang w:val="pl-PL"/>
        </w:rPr>
        <w:t xml:space="preserve">Dokonano modyfikacji w opisie wymagań granicznych (załącznik nr 1b do specyfikacji) dla części </w:t>
      </w:r>
      <w:r w:rsidR="00037F39">
        <w:rPr>
          <w:rFonts w:ascii="Garamond" w:hAnsi="Garamond"/>
          <w:lang w:val="pl-PL"/>
        </w:rPr>
        <w:t>3</w:t>
      </w:r>
      <w:r w:rsidR="00037F39" w:rsidRPr="00037F39">
        <w:rPr>
          <w:rFonts w:ascii="Garamond" w:hAnsi="Garamond"/>
          <w:lang w:val="pl-PL"/>
        </w:rPr>
        <w:t xml:space="preserve"> w </w:t>
      </w:r>
      <w:r w:rsidR="00037F39">
        <w:rPr>
          <w:rFonts w:ascii="Garamond" w:hAnsi="Garamond"/>
          <w:lang w:val="pl-PL"/>
        </w:rPr>
        <w:lastRenderedPageBreak/>
        <w:t>poz. 1</w:t>
      </w:r>
      <w:r w:rsidR="00037F39" w:rsidRPr="00037F39">
        <w:rPr>
          <w:rFonts w:ascii="Garamond" w:hAnsi="Garamond"/>
          <w:lang w:val="pl-PL"/>
        </w:rPr>
        <w:t xml:space="preserve"> pkt 5</w:t>
      </w:r>
      <w:r w:rsidR="00037F39">
        <w:rPr>
          <w:rFonts w:ascii="Garamond" w:hAnsi="Garamond"/>
          <w:lang w:val="pl-PL"/>
        </w:rPr>
        <w:t xml:space="preserve">, w poz. </w:t>
      </w:r>
      <w:r w:rsidR="009776E6">
        <w:rPr>
          <w:rFonts w:ascii="Garamond" w:hAnsi="Garamond"/>
          <w:lang w:val="pl-PL"/>
        </w:rPr>
        <w:t>5 pkt 5, w poz. 6 pkt 5</w:t>
      </w:r>
      <w:r w:rsidR="00037F39" w:rsidRPr="00037F39">
        <w:rPr>
          <w:rFonts w:ascii="Garamond" w:hAnsi="Garamond"/>
          <w:lang w:val="pl-PL"/>
        </w:rPr>
        <w:t xml:space="preserve">.  </w:t>
      </w:r>
    </w:p>
    <w:p w14:paraId="7612F6F8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50997650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53</w:t>
      </w:r>
      <w:r w:rsidRPr="00F870F7">
        <w:rPr>
          <w:rFonts w:ascii="Garamond" w:hAnsi="Garamond"/>
          <w:b/>
          <w:lang w:val="pl-PL"/>
        </w:rPr>
        <w:t>:</w:t>
      </w:r>
    </w:p>
    <w:p w14:paraId="2A5CBC65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nr 3 </w:t>
      </w:r>
    </w:p>
    <w:p w14:paraId="42B446A8" w14:textId="7BAFE84D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>Czy w przypadku kiedy producent będzie wykonywał walidację i wyznacz</w:t>
      </w:r>
      <w:r w:rsidR="00606B4D">
        <w:rPr>
          <w:rFonts w:ascii="Garamond" w:hAnsi="Garamond"/>
          <w:lang w:val="pl-PL"/>
        </w:rPr>
        <w:t>a</w:t>
      </w:r>
      <w:r w:rsidRPr="001D6A03">
        <w:rPr>
          <w:rFonts w:ascii="Garamond" w:hAnsi="Garamond"/>
          <w:lang w:val="pl-PL"/>
        </w:rPr>
        <w:t xml:space="preserve">ł współczynnik konwersji Zamawiający udostępni w laboratorium wykorzystywany system do izolacji i aparat do real </w:t>
      </w:r>
      <w:proofErr w:type="spellStart"/>
      <w:r w:rsidRPr="001D6A03">
        <w:rPr>
          <w:rFonts w:ascii="Garamond" w:hAnsi="Garamond"/>
          <w:lang w:val="pl-PL"/>
        </w:rPr>
        <w:t>time</w:t>
      </w:r>
      <w:proofErr w:type="spellEnd"/>
      <w:r w:rsidRPr="001D6A03">
        <w:rPr>
          <w:rFonts w:ascii="Garamond" w:hAnsi="Garamond"/>
          <w:lang w:val="pl-PL"/>
        </w:rPr>
        <w:t xml:space="preserve"> PCR? Aby współczynnik konwersji był poprawnie wyznaczony to walidacja musi być przeprowadzona na aparatach wykorzystywanych w laboratorium. </w:t>
      </w:r>
    </w:p>
    <w:p w14:paraId="19077E50" w14:textId="77777777" w:rsidR="001D6A03" w:rsidRDefault="009776E6" w:rsidP="001D6A03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037F39">
        <w:rPr>
          <w:rFonts w:ascii="Garamond" w:hAnsi="Garamond"/>
          <w:lang w:val="pl-PL"/>
        </w:rPr>
        <w:t>Zamawiający wyraża zgodę.</w:t>
      </w:r>
    </w:p>
    <w:p w14:paraId="4F859063" w14:textId="77777777" w:rsidR="009776E6" w:rsidRPr="001D6A03" w:rsidRDefault="009776E6" w:rsidP="001D6A03">
      <w:pPr>
        <w:jc w:val="both"/>
        <w:rPr>
          <w:rFonts w:ascii="Garamond" w:hAnsi="Garamond"/>
          <w:lang w:val="pl-PL"/>
        </w:rPr>
      </w:pPr>
    </w:p>
    <w:p w14:paraId="52011130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54</w:t>
      </w:r>
      <w:r w:rsidRPr="00F870F7">
        <w:rPr>
          <w:rFonts w:ascii="Garamond" w:hAnsi="Garamond"/>
          <w:b/>
          <w:lang w:val="pl-PL"/>
        </w:rPr>
        <w:t>:</w:t>
      </w:r>
    </w:p>
    <w:p w14:paraId="0DFD3582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nr 3 </w:t>
      </w:r>
    </w:p>
    <w:p w14:paraId="45FA7240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Czy Zamawiający wyrazi zgodę na zaoferowanie aparatu do real </w:t>
      </w:r>
      <w:proofErr w:type="spellStart"/>
      <w:r w:rsidRPr="001D6A03">
        <w:rPr>
          <w:rFonts w:ascii="Garamond" w:hAnsi="Garamond"/>
          <w:lang w:val="pl-PL"/>
        </w:rPr>
        <w:t>time</w:t>
      </w:r>
      <w:proofErr w:type="spellEnd"/>
      <w:r w:rsidRPr="001D6A03">
        <w:rPr>
          <w:rFonts w:ascii="Garamond" w:hAnsi="Garamond"/>
          <w:lang w:val="pl-PL"/>
        </w:rPr>
        <w:t xml:space="preserve"> PCR z certyfikatem CE-IVD, który jest </w:t>
      </w:r>
      <w:proofErr w:type="spellStart"/>
      <w:r w:rsidRPr="001D6A03">
        <w:rPr>
          <w:rFonts w:ascii="Garamond" w:hAnsi="Garamond"/>
          <w:lang w:val="pl-PL"/>
        </w:rPr>
        <w:t>zwalidowany</w:t>
      </w:r>
      <w:proofErr w:type="spellEnd"/>
      <w:r w:rsidRPr="001D6A03">
        <w:rPr>
          <w:rFonts w:ascii="Garamond" w:hAnsi="Garamond"/>
          <w:lang w:val="pl-PL"/>
        </w:rPr>
        <w:t xml:space="preserve"> z wszystkimi testami opisanymi w części 3, w pełni sprawnym i po przeglądzie, który pozwala na jednoczesną analizę 72 próbek, rok produkcji 2015? </w:t>
      </w:r>
    </w:p>
    <w:p w14:paraId="33FDD9AB" w14:textId="77777777" w:rsidR="001D6A03" w:rsidRPr="00F870F7" w:rsidRDefault="001D6A03" w:rsidP="001D6A03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9776E6" w:rsidRPr="009776E6">
        <w:rPr>
          <w:rFonts w:ascii="Garamond" w:hAnsi="Garamond"/>
          <w:lang w:val="pl-PL"/>
        </w:rPr>
        <w:t>Zamawiający nie wyraża zgody i podtrzymuje zapis podany w opisie wymagań granicznych (załącznik nr 1b do specyfikacji)</w:t>
      </w:r>
      <w:r w:rsidR="009776E6">
        <w:rPr>
          <w:rFonts w:ascii="Garamond" w:hAnsi="Garamond"/>
          <w:lang w:val="pl-PL"/>
        </w:rPr>
        <w:t xml:space="preserve"> dla części 3 </w:t>
      </w:r>
      <w:r w:rsidR="009776E6" w:rsidRPr="009776E6">
        <w:rPr>
          <w:rFonts w:ascii="Garamond" w:hAnsi="Garamond"/>
          <w:lang w:val="pl-PL"/>
        </w:rPr>
        <w:t>w poz.</w:t>
      </w:r>
      <w:r w:rsidR="009776E6">
        <w:rPr>
          <w:rFonts w:ascii="Garamond" w:hAnsi="Garamond"/>
          <w:lang w:val="pl-PL"/>
        </w:rPr>
        <w:t xml:space="preserve"> 8</w:t>
      </w:r>
      <w:r w:rsidR="009776E6" w:rsidRPr="009776E6">
        <w:rPr>
          <w:rFonts w:ascii="Garamond" w:hAnsi="Garamond"/>
          <w:lang w:val="pl-PL"/>
        </w:rPr>
        <w:t xml:space="preserve"> pkt. 7 oraz wymaga dostarczenia aparatu do wykonania nie mniej niż 96 próbek wraz z kontrolami</w:t>
      </w:r>
      <w:r w:rsidR="009776E6">
        <w:rPr>
          <w:rFonts w:ascii="Garamond" w:hAnsi="Garamond"/>
          <w:lang w:val="pl-PL"/>
        </w:rPr>
        <w:t>.</w:t>
      </w:r>
    </w:p>
    <w:p w14:paraId="2C94357C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</w:p>
    <w:p w14:paraId="4CD4B102" w14:textId="77777777" w:rsidR="001D6A03" w:rsidRDefault="001D6A03" w:rsidP="001D6A03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55</w:t>
      </w:r>
      <w:r w:rsidRPr="00F870F7">
        <w:rPr>
          <w:rFonts w:ascii="Garamond" w:hAnsi="Garamond"/>
          <w:b/>
          <w:lang w:val="pl-PL"/>
        </w:rPr>
        <w:t>:</w:t>
      </w:r>
    </w:p>
    <w:p w14:paraId="16978733" w14:textId="77777777" w:rsidR="001D6A03" w:rsidRPr="001D6A03" w:rsidRDefault="001D6A03" w:rsidP="001D6A03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nr 9 </w:t>
      </w:r>
    </w:p>
    <w:p w14:paraId="4E2A7177" w14:textId="77777777" w:rsidR="003671AA" w:rsidRDefault="001D6A03" w:rsidP="001D6A03">
      <w:pPr>
        <w:jc w:val="both"/>
        <w:rPr>
          <w:rFonts w:ascii="Garamond" w:hAnsi="Garamond"/>
          <w:lang w:val="pl-PL"/>
        </w:rPr>
      </w:pPr>
      <w:r w:rsidRPr="001D6A03">
        <w:rPr>
          <w:rFonts w:ascii="Garamond" w:hAnsi="Garamond"/>
          <w:lang w:val="pl-PL"/>
        </w:rPr>
        <w:t xml:space="preserve">Zamawiający wymaga aby wraz z testami oferent dostarczył specjalistyczny sprzęt. Do wykonania testu niezbędny jest </w:t>
      </w:r>
      <w:proofErr w:type="spellStart"/>
      <w:r w:rsidRPr="001D6A03">
        <w:rPr>
          <w:rFonts w:ascii="Garamond" w:hAnsi="Garamond"/>
          <w:lang w:val="pl-PL"/>
        </w:rPr>
        <w:t>termocykler</w:t>
      </w:r>
      <w:proofErr w:type="spellEnd"/>
      <w:r w:rsidRPr="001D6A03">
        <w:rPr>
          <w:rFonts w:ascii="Garamond" w:hAnsi="Garamond"/>
          <w:lang w:val="pl-PL"/>
        </w:rPr>
        <w:t>, łaźnia wodna z wytrząsaniem lub blok grzejny z wytrząsaniem. Czy któryś ze sprzętów Zamawiający uważa za sprzęt specjalistyczny, który należy dostarczyć wraz z testami?</w:t>
      </w:r>
    </w:p>
    <w:p w14:paraId="4D4FB613" w14:textId="77777777" w:rsidR="003671AA" w:rsidRPr="004354A9" w:rsidRDefault="003671AA" w:rsidP="004354A9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="004354A9" w:rsidRPr="004354A9">
        <w:rPr>
          <w:rFonts w:ascii="Garamond" w:hAnsi="Garamond"/>
          <w:lang w:val="pl-PL"/>
        </w:rPr>
        <w:t xml:space="preserve">Wymienione </w:t>
      </w:r>
      <w:r w:rsidR="004354A9">
        <w:rPr>
          <w:rFonts w:ascii="Garamond" w:hAnsi="Garamond"/>
          <w:lang w:val="pl-PL"/>
        </w:rPr>
        <w:t xml:space="preserve">w pytaniu </w:t>
      </w:r>
      <w:r w:rsidR="004354A9" w:rsidRPr="004354A9">
        <w:rPr>
          <w:rFonts w:ascii="Garamond" w:hAnsi="Garamond"/>
          <w:lang w:val="pl-PL"/>
        </w:rPr>
        <w:t xml:space="preserve">sprzęty nie są wymagane przez Zamawiającego </w:t>
      </w:r>
      <w:r w:rsidR="004354A9">
        <w:rPr>
          <w:rFonts w:ascii="Garamond" w:hAnsi="Garamond"/>
          <w:lang w:val="pl-PL"/>
        </w:rPr>
        <w:t xml:space="preserve">(są </w:t>
      </w:r>
      <w:r w:rsidR="004354A9" w:rsidRPr="004354A9">
        <w:rPr>
          <w:rFonts w:ascii="Garamond" w:hAnsi="Garamond"/>
          <w:lang w:val="pl-PL"/>
        </w:rPr>
        <w:t>w</w:t>
      </w:r>
      <w:r w:rsidR="004354A9">
        <w:rPr>
          <w:rFonts w:ascii="Garamond" w:hAnsi="Garamond"/>
          <w:lang w:val="pl-PL"/>
        </w:rPr>
        <w:t xml:space="preserve"> jego</w:t>
      </w:r>
      <w:r w:rsidR="004354A9" w:rsidRPr="004354A9">
        <w:rPr>
          <w:rFonts w:ascii="Garamond" w:hAnsi="Garamond"/>
          <w:lang w:val="pl-PL"/>
        </w:rPr>
        <w:t xml:space="preserve"> posiadaniu</w:t>
      </w:r>
      <w:r w:rsidR="004354A9">
        <w:rPr>
          <w:rFonts w:ascii="Garamond" w:hAnsi="Garamond"/>
          <w:lang w:val="pl-PL"/>
        </w:rPr>
        <w:t>)</w:t>
      </w:r>
      <w:r w:rsidR="004354A9" w:rsidRPr="004354A9">
        <w:rPr>
          <w:rFonts w:ascii="Garamond" w:hAnsi="Garamond"/>
          <w:lang w:val="pl-PL"/>
        </w:rPr>
        <w:t xml:space="preserve">. Po dokonaniu </w:t>
      </w:r>
      <w:r w:rsidR="004354A9">
        <w:rPr>
          <w:rFonts w:ascii="Garamond" w:hAnsi="Garamond"/>
          <w:lang w:val="pl-PL"/>
        </w:rPr>
        <w:t xml:space="preserve">modyfikacji </w:t>
      </w:r>
      <w:r w:rsidR="004354A9" w:rsidRPr="004354A9">
        <w:rPr>
          <w:rFonts w:ascii="Garamond" w:hAnsi="Garamond"/>
          <w:lang w:val="pl-PL"/>
        </w:rPr>
        <w:t xml:space="preserve">zapisu w opisie wymagań granicznych (załącznik nr </w:t>
      </w:r>
      <w:r w:rsidR="004354A9">
        <w:rPr>
          <w:rFonts w:ascii="Garamond" w:hAnsi="Garamond"/>
          <w:lang w:val="pl-PL"/>
        </w:rPr>
        <w:t>1b do specyfikacji) dla części 9</w:t>
      </w:r>
      <w:r w:rsidR="004354A9" w:rsidRPr="004354A9">
        <w:rPr>
          <w:rFonts w:ascii="Garamond" w:hAnsi="Garamond"/>
          <w:lang w:val="pl-PL"/>
        </w:rPr>
        <w:t xml:space="preserve"> </w:t>
      </w:r>
      <w:r w:rsidR="004354A9">
        <w:rPr>
          <w:rFonts w:ascii="Garamond" w:hAnsi="Garamond"/>
          <w:lang w:val="pl-PL"/>
        </w:rPr>
        <w:t>w pkt</w:t>
      </w:r>
      <w:r w:rsidR="004354A9" w:rsidRPr="004354A9">
        <w:rPr>
          <w:rFonts w:ascii="Garamond" w:hAnsi="Garamond"/>
          <w:lang w:val="pl-PL"/>
        </w:rPr>
        <w:t xml:space="preserve"> 5, Zamawiający wymaga dodatkowego sprzętu, tylko w przypadku jeśli został objęty walidacją przez Producenta.</w:t>
      </w:r>
    </w:p>
    <w:p w14:paraId="0608DA90" w14:textId="77777777" w:rsidR="001D6A03" w:rsidRDefault="001D6A03" w:rsidP="003671AA">
      <w:pPr>
        <w:jc w:val="both"/>
        <w:rPr>
          <w:rFonts w:ascii="Garamond" w:hAnsi="Garamond"/>
          <w:b/>
          <w:lang w:val="pl-PL"/>
        </w:rPr>
      </w:pPr>
    </w:p>
    <w:p w14:paraId="76A6E7BA" w14:textId="77777777" w:rsidR="003671AA" w:rsidRDefault="003671AA" w:rsidP="003671AA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927E6">
        <w:rPr>
          <w:rFonts w:ascii="Garamond" w:hAnsi="Garamond"/>
          <w:b/>
          <w:lang w:val="pl-PL"/>
        </w:rPr>
        <w:t>5</w:t>
      </w:r>
      <w:r w:rsidR="006F6063">
        <w:rPr>
          <w:rFonts w:ascii="Garamond" w:hAnsi="Garamond"/>
          <w:b/>
          <w:lang w:val="pl-PL"/>
        </w:rPr>
        <w:t>6</w:t>
      </w:r>
      <w:r w:rsidRPr="00F870F7">
        <w:rPr>
          <w:rFonts w:ascii="Garamond" w:hAnsi="Garamond"/>
          <w:b/>
          <w:lang w:val="pl-PL"/>
        </w:rPr>
        <w:t>:</w:t>
      </w:r>
    </w:p>
    <w:p w14:paraId="7C14C9DF" w14:textId="77777777" w:rsidR="002927E6" w:rsidRPr="002927E6" w:rsidRDefault="002927E6" w:rsidP="002927E6">
      <w:pPr>
        <w:jc w:val="both"/>
        <w:rPr>
          <w:rFonts w:ascii="Garamond" w:hAnsi="Garamond"/>
          <w:lang w:val="pl-PL"/>
        </w:rPr>
      </w:pPr>
      <w:r w:rsidRPr="002927E6">
        <w:rPr>
          <w:rFonts w:ascii="Garamond" w:hAnsi="Garamond"/>
          <w:lang w:val="pl-PL"/>
        </w:rPr>
        <w:t xml:space="preserve">Dotyczy części 3 </w:t>
      </w:r>
    </w:p>
    <w:p w14:paraId="4491613A" w14:textId="77777777" w:rsidR="002927E6" w:rsidRPr="002927E6" w:rsidRDefault="002927E6" w:rsidP="002927E6">
      <w:pPr>
        <w:jc w:val="both"/>
        <w:rPr>
          <w:rFonts w:ascii="Garamond" w:hAnsi="Garamond"/>
          <w:lang w:val="pl-PL"/>
        </w:rPr>
      </w:pPr>
      <w:r w:rsidRPr="002927E6">
        <w:rPr>
          <w:rFonts w:ascii="Garamond" w:hAnsi="Garamond"/>
          <w:lang w:val="pl-PL"/>
        </w:rPr>
        <w:t xml:space="preserve">Czy Zamawiający dopuści w umowie następujący zapis: </w:t>
      </w:r>
    </w:p>
    <w:p w14:paraId="184BD998" w14:textId="77777777" w:rsidR="003671AA" w:rsidRDefault="002927E6" w:rsidP="002927E6">
      <w:pPr>
        <w:jc w:val="both"/>
        <w:rPr>
          <w:rFonts w:ascii="Garamond" w:hAnsi="Garamond"/>
          <w:lang w:val="pl-PL"/>
        </w:rPr>
      </w:pPr>
      <w:r w:rsidRPr="002927E6">
        <w:rPr>
          <w:rFonts w:ascii="Garamond" w:hAnsi="Garamond"/>
          <w:lang w:val="pl-PL"/>
        </w:rPr>
        <w:t>w przypadku braku systematycznych zakupów, proporcjonalnego wykorzystywania umowy w okresach rocznych oraz nie wykonywaniem przez Zamawiającego badań min w 30%, Wykonawcy przysługuje prawo do odstąpienia od umowy a w konsekwencji odbioru dzierżawionego aparatu z okresem 1 miesięcznego terminu wypowiedzenia bez konsekwencji dla obu stron.</w:t>
      </w:r>
    </w:p>
    <w:p w14:paraId="30E768CC" w14:textId="77777777" w:rsidR="003671AA" w:rsidRPr="00F870F7" w:rsidRDefault="003671AA" w:rsidP="003671AA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404E37">
        <w:rPr>
          <w:rFonts w:ascii="Garamond" w:hAnsi="Garamond"/>
          <w:lang w:val="pl-PL"/>
        </w:rPr>
        <w:t xml:space="preserve"> </w:t>
      </w:r>
      <w:r w:rsidR="00881840" w:rsidRPr="00881840">
        <w:rPr>
          <w:rFonts w:ascii="Garamond" w:hAnsi="Garamond"/>
          <w:lang w:val="pl-PL"/>
        </w:rPr>
        <w:t>Zamawiający nie wyraża zgody</w:t>
      </w:r>
      <w:r w:rsidR="00881840">
        <w:rPr>
          <w:rFonts w:ascii="Garamond" w:hAnsi="Garamond"/>
          <w:lang w:val="pl-PL"/>
        </w:rPr>
        <w:t>.</w:t>
      </w:r>
    </w:p>
    <w:p w14:paraId="38AC2603" w14:textId="77777777" w:rsidR="002927E6" w:rsidRDefault="002927E6">
      <w:pPr>
        <w:jc w:val="both"/>
        <w:rPr>
          <w:rFonts w:ascii="Garamond" w:hAnsi="Garamond"/>
          <w:b/>
          <w:lang w:val="pl-PL"/>
        </w:rPr>
      </w:pPr>
    </w:p>
    <w:p w14:paraId="5987CE01" w14:textId="77777777" w:rsidR="001C175C" w:rsidRPr="00F870F7" w:rsidRDefault="001C175C" w:rsidP="001C175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927E6">
        <w:rPr>
          <w:rFonts w:ascii="Garamond" w:hAnsi="Garamond"/>
          <w:b/>
          <w:lang w:val="pl-PL"/>
        </w:rPr>
        <w:t>5</w:t>
      </w:r>
      <w:r>
        <w:rPr>
          <w:rFonts w:ascii="Garamond" w:hAnsi="Garamond"/>
          <w:b/>
          <w:lang w:val="pl-PL"/>
        </w:rPr>
        <w:t>7</w:t>
      </w:r>
      <w:r w:rsidRPr="00F870F7">
        <w:rPr>
          <w:rFonts w:ascii="Garamond" w:hAnsi="Garamond"/>
          <w:b/>
          <w:lang w:val="pl-PL"/>
        </w:rPr>
        <w:t>:</w:t>
      </w:r>
    </w:p>
    <w:p w14:paraId="49F6D1A2" w14:textId="77777777" w:rsidR="002927E6" w:rsidRDefault="002927E6" w:rsidP="001C175C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Dotyczy części 6: </w:t>
      </w:r>
    </w:p>
    <w:p w14:paraId="1CD50274" w14:textId="77777777" w:rsidR="001C175C" w:rsidRDefault="002927E6" w:rsidP="001C175C">
      <w:pPr>
        <w:jc w:val="both"/>
        <w:rPr>
          <w:rFonts w:ascii="Garamond" w:hAnsi="Garamond"/>
          <w:lang w:val="pl-PL"/>
        </w:rPr>
      </w:pPr>
      <w:r w:rsidRPr="002927E6">
        <w:rPr>
          <w:rFonts w:ascii="Garamond" w:hAnsi="Garamond"/>
          <w:lang w:val="pl-PL"/>
        </w:rPr>
        <w:t>Czy zamawiający wyrazie zgodę na dostarczenie dwóch aparatów o łącznej przepustowości 64 izolacje (2x32) ?</w:t>
      </w:r>
      <w:r w:rsidR="001C175C" w:rsidRPr="00ED7BBA">
        <w:rPr>
          <w:rFonts w:ascii="Garamond" w:hAnsi="Garamond"/>
          <w:lang w:val="pl-PL"/>
        </w:rPr>
        <w:t xml:space="preserve"> </w:t>
      </w:r>
    </w:p>
    <w:p w14:paraId="32CBE45F" w14:textId="77777777" w:rsidR="00E87E9C" w:rsidRPr="00F870F7" w:rsidRDefault="00E87E9C" w:rsidP="00E87E9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404E37">
        <w:rPr>
          <w:rFonts w:ascii="Garamond" w:hAnsi="Garamond"/>
          <w:lang w:val="pl-PL"/>
        </w:rPr>
        <w:t xml:space="preserve"> </w:t>
      </w:r>
      <w:r w:rsidRPr="00881840">
        <w:rPr>
          <w:rFonts w:ascii="Garamond" w:hAnsi="Garamond"/>
          <w:lang w:val="pl-PL"/>
        </w:rPr>
        <w:t>Zamawiający nie wyraża zgody</w:t>
      </w:r>
      <w:r>
        <w:rPr>
          <w:rFonts w:ascii="Garamond" w:hAnsi="Garamond"/>
          <w:lang w:val="pl-PL"/>
        </w:rPr>
        <w:t>.</w:t>
      </w:r>
    </w:p>
    <w:p w14:paraId="5304EE3F" w14:textId="77777777" w:rsidR="002927E6" w:rsidRDefault="002927E6" w:rsidP="001C175C">
      <w:pPr>
        <w:jc w:val="both"/>
        <w:rPr>
          <w:lang w:val="pl-PL"/>
        </w:rPr>
      </w:pPr>
    </w:p>
    <w:p w14:paraId="7F34C9A4" w14:textId="77777777" w:rsidR="00881840" w:rsidRDefault="00881840" w:rsidP="001C175C">
      <w:pPr>
        <w:jc w:val="both"/>
        <w:rPr>
          <w:lang w:val="pl-PL"/>
        </w:rPr>
      </w:pPr>
    </w:p>
    <w:p w14:paraId="272881DB" w14:textId="77777777" w:rsidR="00B579A8" w:rsidRDefault="00B579A8" w:rsidP="001C175C">
      <w:pPr>
        <w:jc w:val="both"/>
        <w:rPr>
          <w:rFonts w:ascii="Garamond" w:hAnsi="Garamond"/>
          <w:lang w:val="pl-PL"/>
        </w:rPr>
      </w:pPr>
      <w:r w:rsidRPr="00B579A8">
        <w:rPr>
          <w:rFonts w:ascii="Garamond" w:hAnsi="Garamond"/>
          <w:lang w:val="pl-PL"/>
        </w:rPr>
        <w:tab/>
        <w:t>Zamawiający informuje</w:t>
      </w:r>
      <w:r>
        <w:rPr>
          <w:rFonts w:ascii="Garamond" w:hAnsi="Garamond"/>
          <w:lang w:val="pl-PL"/>
        </w:rPr>
        <w:t>, iż dokonał zmian w zakresie następujących postanowień specyfikacji i załączników do niej:</w:t>
      </w:r>
    </w:p>
    <w:p w14:paraId="580A69FA" w14:textId="77777777" w:rsidR="00B579A8" w:rsidRDefault="00B579A8" w:rsidP="001C175C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- pkt 4.2 specyfikacji otrzymuje nowe następujące brzmienie:</w:t>
      </w:r>
    </w:p>
    <w:p w14:paraId="2290773C" w14:textId="77777777" w:rsidR="00B579A8" w:rsidRPr="00B579A8" w:rsidRDefault="00B579A8" w:rsidP="00B579A8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„4.2. </w:t>
      </w:r>
      <w:r w:rsidRPr="00B579A8">
        <w:rPr>
          <w:rFonts w:ascii="Garamond" w:hAnsi="Garamond"/>
          <w:lang w:val="pl-PL"/>
        </w:rPr>
        <w:t>Dostawy odbywać się będą do Zakładu Mikrobiologii w Nowej Siedzibie Szpitala Uniwersyteckiego w Krakowie (przy ul. Jakubowskiego 2, budynek D, piętro II), sukcesywnie  na podstawie zamówień, stosownym transportem i na koszt wykonawcy w terminie do 7 dni roboczych od złożenia zamówienia.</w:t>
      </w:r>
    </w:p>
    <w:p w14:paraId="1B3B035A" w14:textId="77777777" w:rsidR="00B579A8" w:rsidRPr="00B579A8" w:rsidRDefault="00B579A8" w:rsidP="00B579A8">
      <w:pPr>
        <w:jc w:val="both"/>
        <w:rPr>
          <w:rFonts w:ascii="Garamond" w:hAnsi="Garamond"/>
          <w:lang w:val="pl-PL"/>
        </w:rPr>
      </w:pPr>
      <w:r w:rsidRPr="00B579A8">
        <w:rPr>
          <w:rFonts w:ascii="Garamond" w:hAnsi="Garamond"/>
          <w:lang w:val="pl-PL"/>
        </w:rPr>
        <w:lastRenderedPageBreak/>
        <w:t>Dostawa aparatów w ramach dzierżawy do Zamawiającego (do Zakładu Mikrobiologii) ma nastąpić w terminie:</w:t>
      </w:r>
    </w:p>
    <w:p w14:paraId="41FC6345" w14:textId="77777777" w:rsidR="00B579A8" w:rsidRPr="00B579A8" w:rsidRDefault="00B579A8" w:rsidP="00B579A8">
      <w:pPr>
        <w:jc w:val="both"/>
        <w:rPr>
          <w:rFonts w:ascii="Garamond" w:hAnsi="Garamond"/>
          <w:lang w:val="pl-PL"/>
        </w:rPr>
      </w:pPr>
      <w:r w:rsidRPr="00B579A8">
        <w:rPr>
          <w:rFonts w:ascii="Garamond" w:hAnsi="Garamond"/>
          <w:lang w:val="pl-PL"/>
        </w:rPr>
        <w:t>- do 21 dni kalendarzowych od zawarcia umowy (dotyczy części 2, 3, 6, 8);</w:t>
      </w:r>
    </w:p>
    <w:p w14:paraId="0A79242A" w14:textId="77777777" w:rsidR="00B579A8" w:rsidRDefault="00B579A8" w:rsidP="00B579A8">
      <w:pPr>
        <w:jc w:val="both"/>
        <w:rPr>
          <w:rFonts w:ascii="Garamond" w:hAnsi="Garamond"/>
          <w:lang w:val="pl-PL"/>
        </w:rPr>
      </w:pPr>
      <w:r w:rsidRPr="00B579A8">
        <w:rPr>
          <w:rFonts w:ascii="Garamond" w:hAnsi="Garamond"/>
          <w:lang w:val="pl-PL"/>
        </w:rPr>
        <w:t>- do 60 dni kalendarzowych od zawarcia umowy (dotyczy części 1).</w:t>
      </w:r>
      <w:r>
        <w:rPr>
          <w:rFonts w:ascii="Garamond" w:hAnsi="Garamond"/>
          <w:lang w:val="pl-PL"/>
        </w:rPr>
        <w:t>”</w:t>
      </w:r>
    </w:p>
    <w:p w14:paraId="646D076B" w14:textId="77777777" w:rsidR="00B579A8" w:rsidRDefault="00B579A8" w:rsidP="00B579A8">
      <w:pPr>
        <w:jc w:val="both"/>
        <w:rPr>
          <w:rFonts w:ascii="Garamond" w:hAnsi="Garamond"/>
          <w:lang w:val="pl-PL"/>
        </w:rPr>
      </w:pPr>
    </w:p>
    <w:p w14:paraId="45C27B7F" w14:textId="77777777" w:rsidR="00F6544C" w:rsidRDefault="00B579A8" w:rsidP="001C175C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- w </w:t>
      </w:r>
      <w:r w:rsidR="00EC34E2">
        <w:rPr>
          <w:rFonts w:ascii="Garamond" w:hAnsi="Garamond"/>
          <w:lang w:val="pl-PL"/>
        </w:rPr>
        <w:t xml:space="preserve">arkuszu cenowym (załącznik nr 1a do specyfikacji) dla części 1 oraz w </w:t>
      </w:r>
      <w:r w:rsidR="00EC34E2" w:rsidRPr="00EC34E2">
        <w:rPr>
          <w:rFonts w:ascii="Garamond" w:hAnsi="Garamond"/>
          <w:lang w:val="pl-PL"/>
        </w:rPr>
        <w:t xml:space="preserve">opisie wymagań granicznych (załącznik nr </w:t>
      </w:r>
      <w:r w:rsidR="00EC34E2">
        <w:rPr>
          <w:rFonts w:ascii="Garamond" w:hAnsi="Garamond"/>
          <w:lang w:val="pl-PL"/>
        </w:rPr>
        <w:t>1b do specyfikacji) dla części 1 dokonano zmiany na aparat zawierający moduł 8 kanałowy – w związku z tym wprowadzono stosowne zmiany zapisów w arkuszu cenowym i opisie wymagań granicznych dla części 1.</w:t>
      </w:r>
    </w:p>
    <w:p w14:paraId="510898FE" w14:textId="77777777" w:rsidR="00F6544C" w:rsidRDefault="00F6544C" w:rsidP="001C175C">
      <w:pPr>
        <w:jc w:val="both"/>
        <w:rPr>
          <w:rFonts w:ascii="Garamond" w:hAnsi="Garamond"/>
          <w:lang w:val="pl-PL"/>
        </w:rPr>
      </w:pPr>
    </w:p>
    <w:p w14:paraId="51E22AA7" w14:textId="7507EC9C" w:rsidR="00F6544C" w:rsidRDefault="00F6544C" w:rsidP="001C175C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- w opisie przedmiotu zamówienia </w:t>
      </w:r>
      <w:r w:rsidRPr="00F6544C">
        <w:rPr>
          <w:rFonts w:ascii="Garamond" w:hAnsi="Garamond"/>
          <w:lang w:val="pl-PL"/>
        </w:rPr>
        <w:t xml:space="preserve">(załącznik nr </w:t>
      </w:r>
      <w:r>
        <w:rPr>
          <w:rFonts w:ascii="Garamond" w:hAnsi="Garamond"/>
          <w:lang w:val="pl-PL"/>
        </w:rPr>
        <w:t>1b do specyfikacji) dla części 6 pkt 3</w:t>
      </w:r>
      <w:r w:rsidRPr="00F6544C">
        <w:rPr>
          <w:rFonts w:ascii="Garamond" w:hAnsi="Garamond"/>
          <w:lang w:val="pl-PL"/>
        </w:rPr>
        <w:t xml:space="preserve"> dokonano zmiany</w:t>
      </w:r>
      <w:r>
        <w:rPr>
          <w:rFonts w:ascii="Garamond" w:hAnsi="Garamond"/>
          <w:lang w:val="pl-PL"/>
        </w:rPr>
        <w:t xml:space="preserve"> zgodnie z brzmieniem przedstawionym w załączeniu</w:t>
      </w:r>
      <w:r w:rsidR="001100ED">
        <w:rPr>
          <w:rFonts w:ascii="Garamond" w:hAnsi="Garamond"/>
          <w:lang w:val="pl-PL"/>
        </w:rPr>
        <w:t>.</w:t>
      </w:r>
    </w:p>
    <w:p w14:paraId="085AC02C" w14:textId="77777777" w:rsidR="000231FB" w:rsidRDefault="000231FB" w:rsidP="001C175C">
      <w:pPr>
        <w:jc w:val="both"/>
        <w:rPr>
          <w:rFonts w:ascii="Garamond" w:hAnsi="Garamond"/>
          <w:lang w:val="pl-PL"/>
        </w:rPr>
      </w:pPr>
    </w:p>
    <w:p w14:paraId="55C4496D" w14:textId="15237894" w:rsidR="000231FB" w:rsidRDefault="000231FB" w:rsidP="001C175C">
      <w:pPr>
        <w:jc w:val="both"/>
        <w:rPr>
          <w:rFonts w:ascii="Garamond" w:hAnsi="Garamond"/>
          <w:lang w:val="pl-PL"/>
        </w:rPr>
      </w:pPr>
      <w:r w:rsidRPr="004C4816">
        <w:rPr>
          <w:rFonts w:ascii="Garamond" w:hAnsi="Garamond"/>
          <w:lang w:val="pl-PL"/>
        </w:rPr>
        <w:t xml:space="preserve">- </w:t>
      </w:r>
      <w:r w:rsidR="001100ED" w:rsidRPr="004C4816">
        <w:rPr>
          <w:rFonts w:ascii="Garamond" w:hAnsi="Garamond"/>
          <w:lang w:val="pl-PL"/>
        </w:rPr>
        <w:t>we wzorze umowy (załącznik nr 3 do specyfikacji</w:t>
      </w:r>
      <w:r w:rsidRPr="004C4816">
        <w:rPr>
          <w:rFonts w:ascii="Garamond" w:hAnsi="Garamond"/>
          <w:lang w:val="pl-PL"/>
        </w:rPr>
        <w:t xml:space="preserve">) dotyczącym części 1, 2, 3, 6 i 8 </w:t>
      </w:r>
      <w:r w:rsidR="001100ED" w:rsidRPr="004C4816">
        <w:rPr>
          <w:rFonts w:ascii="Garamond" w:hAnsi="Garamond"/>
          <w:lang w:val="pl-PL"/>
        </w:rPr>
        <w:t xml:space="preserve">dokonano zmiany </w:t>
      </w:r>
      <w:r w:rsidRPr="004C4816">
        <w:rPr>
          <w:rFonts w:ascii="Garamond" w:hAnsi="Garamond"/>
          <w:lang w:val="pl-PL"/>
        </w:rPr>
        <w:t>w treści §3a ust. 1 oraz</w:t>
      </w:r>
      <w:r w:rsidR="004C4816" w:rsidRPr="004C4816">
        <w:rPr>
          <w:rFonts w:ascii="Garamond" w:hAnsi="Garamond"/>
          <w:lang w:val="pl-PL"/>
        </w:rPr>
        <w:t xml:space="preserve"> dodatkowo</w:t>
      </w:r>
      <w:r w:rsidR="004C4816">
        <w:rPr>
          <w:rFonts w:ascii="Garamond" w:hAnsi="Garamond"/>
          <w:lang w:val="pl-PL"/>
        </w:rPr>
        <w:t xml:space="preserve"> również w treści</w:t>
      </w:r>
      <w:r w:rsidRPr="004C4816">
        <w:rPr>
          <w:rFonts w:ascii="Garamond" w:hAnsi="Garamond"/>
          <w:lang w:val="pl-PL"/>
        </w:rPr>
        <w:t xml:space="preserve"> §4 ust. 1</w:t>
      </w:r>
      <w:r w:rsidR="004C4816" w:rsidRPr="004C4816">
        <w:rPr>
          <w:rFonts w:ascii="Garamond" w:hAnsi="Garamond"/>
          <w:lang w:val="pl-PL"/>
        </w:rPr>
        <w:t>.</w:t>
      </w:r>
    </w:p>
    <w:p w14:paraId="6C8B3576" w14:textId="77777777" w:rsidR="00F6544C" w:rsidRDefault="00F6544C" w:rsidP="001C175C">
      <w:pPr>
        <w:jc w:val="both"/>
        <w:rPr>
          <w:rFonts w:ascii="Garamond" w:hAnsi="Garamond"/>
          <w:lang w:val="pl-PL"/>
        </w:rPr>
      </w:pPr>
    </w:p>
    <w:p w14:paraId="292D9249" w14:textId="77777777" w:rsidR="00E26487" w:rsidRDefault="00E26487" w:rsidP="00C734DB">
      <w:pPr>
        <w:jc w:val="both"/>
        <w:rPr>
          <w:rFonts w:ascii="Garamond" w:hAnsi="Garamond"/>
          <w:lang w:val="pl-PL"/>
        </w:rPr>
      </w:pPr>
    </w:p>
    <w:p w14:paraId="5451BD48" w14:textId="3DDE5303" w:rsidR="00E26487" w:rsidRDefault="00E26487" w:rsidP="00E26487">
      <w:pPr>
        <w:ind w:firstLine="708"/>
        <w:jc w:val="both"/>
        <w:rPr>
          <w:rFonts w:ascii="Garamond" w:hAnsi="Garamond"/>
          <w:lang w:val="pl-PL"/>
        </w:rPr>
      </w:pPr>
      <w:r w:rsidRPr="00E26487">
        <w:rPr>
          <w:rFonts w:ascii="Garamond" w:hAnsi="Garamond"/>
          <w:lang w:val="pl-PL"/>
        </w:rPr>
        <w:t>W załączeniu przekazuję arkusz cenowy (stanowiący załącznik nr 1a do specy</w:t>
      </w:r>
      <w:r>
        <w:rPr>
          <w:rFonts w:ascii="Garamond" w:hAnsi="Garamond"/>
          <w:lang w:val="pl-PL"/>
        </w:rPr>
        <w:t>fikacji)</w:t>
      </w:r>
      <w:r w:rsidR="00264B09">
        <w:rPr>
          <w:rFonts w:ascii="Garamond" w:hAnsi="Garamond"/>
          <w:lang w:val="pl-PL"/>
        </w:rPr>
        <w:t xml:space="preserve">, opis wymagań granicznych (stanowiący załącznik nr 1b do specyfikacji) dla części 1, 2, 3, 6, 8, 9, 10, </w:t>
      </w:r>
      <w:r w:rsidR="004C4816">
        <w:rPr>
          <w:rFonts w:ascii="Garamond" w:hAnsi="Garamond"/>
          <w:lang w:val="pl-PL"/>
        </w:rPr>
        <w:t xml:space="preserve">oraz wzór umowy (załącznik nr 3 do specyfikacji) w zakresie części 1-3, 6, 8, jak i części 4-5, 7, 9-11, </w:t>
      </w:r>
      <w:r w:rsidR="00264B09">
        <w:rPr>
          <w:rFonts w:ascii="Garamond" w:hAnsi="Garamond"/>
          <w:lang w:val="pl-PL"/>
        </w:rPr>
        <w:t>uwzględniające</w:t>
      </w:r>
      <w:r>
        <w:rPr>
          <w:rFonts w:ascii="Garamond" w:hAnsi="Garamond"/>
          <w:lang w:val="pl-PL"/>
        </w:rPr>
        <w:t xml:space="preserve"> powyższe odpowiedzi</w:t>
      </w:r>
      <w:r w:rsidRPr="00E26487">
        <w:rPr>
          <w:rFonts w:ascii="Garamond" w:hAnsi="Garamond"/>
          <w:lang w:val="pl-PL"/>
        </w:rPr>
        <w:t xml:space="preserve"> i wprowadzone zmiany.</w:t>
      </w:r>
    </w:p>
    <w:p w14:paraId="26449842" w14:textId="2C0B7279" w:rsidR="000231FB" w:rsidRPr="00F6544C" w:rsidRDefault="000231FB" w:rsidP="000231FB">
      <w:pPr>
        <w:jc w:val="both"/>
        <w:rPr>
          <w:rFonts w:ascii="Garamond" w:hAnsi="Garamond"/>
          <w:lang w:val="pl-PL"/>
        </w:rPr>
      </w:pPr>
    </w:p>
    <w:p w14:paraId="62B95DE1" w14:textId="77777777" w:rsidR="00C734DB" w:rsidRDefault="00C734DB" w:rsidP="004C4816">
      <w:pPr>
        <w:jc w:val="both"/>
        <w:rPr>
          <w:rFonts w:ascii="Garamond" w:hAnsi="Garamond"/>
          <w:lang w:val="pl-PL"/>
        </w:rPr>
      </w:pPr>
    </w:p>
    <w:p w14:paraId="13FC8FF2" w14:textId="68397218" w:rsidR="00C734DB" w:rsidRPr="00C734DB" w:rsidRDefault="00C734DB" w:rsidP="00E26487">
      <w:pPr>
        <w:ind w:firstLine="708"/>
        <w:jc w:val="both"/>
        <w:rPr>
          <w:rFonts w:ascii="Garamond" w:hAnsi="Garamond"/>
          <w:lang w:val="pl-PL"/>
        </w:rPr>
      </w:pPr>
      <w:r w:rsidRPr="00C734DB">
        <w:rPr>
          <w:rFonts w:ascii="Garamond" w:eastAsia="Times New Roman" w:hAnsi="Garamond"/>
          <w:bCs/>
          <w:lang w:val="pl-PL" w:eastAsia="pl-PL"/>
        </w:rPr>
        <w:t xml:space="preserve">Termin składania ofert uległ przedłużeniu </w:t>
      </w:r>
      <w:r w:rsidR="00A20058">
        <w:rPr>
          <w:rFonts w:ascii="Garamond" w:eastAsia="Times New Roman" w:hAnsi="Garamond"/>
          <w:b/>
          <w:bCs/>
          <w:lang w:val="pl-PL" w:eastAsia="pl-PL"/>
        </w:rPr>
        <w:t>do dnia 02</w:t>
      </w:r>
      <w:r w:rsidRPr="00C734DB">
        <w:rPr>
          <w:rFonts w:ascii="Garamond" w:eastAsia="Times New Roman" w:hAnsi="Garamond"/>
          <w:b/>
          <w:bCs/>
          <w:lang w:val="pl-PL" w:eastAsia="pl-PL"/>
        </w:rPr>
        <w:t>.11.2020 r.</w:t>
      </w:r>
      <w:r w:rsidRPr="00C734DB">
        <w:rPr>
          <w:rFonts w:ascii="Garamond" w:eastAsia="Times New Roman" w:hAnsi="Garamond"/>
          <w:bCs/>
          <w:lang w:val="pl-PL" w:eastAsia="pl-PL"/>
        </w:rPr>
        <w:t xml:space="preserve"> </w:t>
      </w:r>
      <w:r w:rsidR="00A20058">
        <w:rPr>
          <w:rFonts w:ascii="Garamond" w:eastAsia="Times New Roman" w:hAnsi="Garamond"/>
          <w:b/>
          <w:bCs/>
          <w:lang w:val="pl-PL" w:eastAsia="pl-PL"/>
        </w:rPr>
        <w:t>do godz. 13</w:t>
      </w:r>
      <w:r w:rsidRPr="00C734DB">
        <w:rPr>
          <w:rFonts w:ascii="Garamond" w:eastAsia="Times New Roman" w:hAnsi="Garamond"/>
          <w:b/>
          <w:bCs/>
          <w:lang w:val="pl-PL" w:eastAsia="pl-PL"/>
        </w:rPr>
        <w:t>:00</w:t>
      </w:r>
      <w:r w:rsidRPr="00C734DB">
        <w:rPr>
          <w:rFonts w:ascii="Garamond" w:eastAsia="Times New Roman" w:hAnsi="Garamond"/>
          <w:bCs/>
          <w:lang w:val="pl-PL" w:eastAsia="pl-PL"/>
        </w:rPr>
        <w:t xml:space="preserve">. Otwarcie ofert nastąpi </w:t>
      </w:r>
      <w:r w:rsidRPr="00C734DB">
        <w:rPr>
          <w:rFonts w:ascii="Garamond" w:eastAsia="Times New Roman" w:hAnsi="Garamond"/>
          <w:b/>
          <w:bCs/>
          <w:lang w:val="pl-PL" w:eastAsia="pl-PL"/>
        </w:rPr>
        <w:t xml:space="preserve">w dniu </w:t>
      </w:r>
      <w:r w:rsidR="00A20058">
        <w:rPr>
          <w:rFonts w:ascii="Garamond" w:eastAsia="Times New Roman" w:hAnsi="Garamond"/>
          <w:b/>
          <w:bCs/>
          <w:lang w:val="pl-PL" w:eastAsia="pl-PL"/>
        </w:rPr>
        <w:t>02.11.2020 r. o godz. 13:0</w:t>
      </w:r>
      <w:r w:rsidRPr="00C734DB">
        <w:rPr>
          <w:rFonts w:ascii="Garamond" w:eastAsia="Times New Roman" w:hAnsi="Garamond"/>
          <w:b/>
          <w:bCs/>
          <w:lang w:val="pl-PL" w:eastAsia="pl-PL"/>
        </w:rPr>
        <w:t>0</w:t>
      </w:r>
      <w:r w:rsidRPr="00C734DB">
        <w:rPr>
          <w:rFonts w:ascii="Garamond" w:eastAsia="Times New Roman" w:hAnsi="Garamond"/>
          <w:bCs/>
          <w:lang w:val="pl-PL" w:eastAsia="pl-PL"/>
        </w:rPr>
        <w:t>. Pozostałe informacje dotyczące składania i otwarcia ofert pozostają bez zmian.</w:t>
      </w:r>
    </w:p>
    <w:sectPr w:rsidR="00C734DB" w:rsidRPr="00C734D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AB450A" w15:done="0"/>
  <w15:commentEx w15:paraId="072F0F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238B" w16cex:dateUtc="2020-10-26T09:29:00Z"/>
  <w16cex:commentExtensible w16cex:durableId="23412366" w16cex:dateUtc="2020-10-26T09:28:00Z"/>
  <w16cex:commentExtensible w16cex:durableId="234123A9" w16cex:dateUtc="2020-10-26T0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C8AFD5" w16cid:durableId="2341238B"/>
  <w16cid:commentId w16cid:paraId="11459F3B" w16cid:durableId="23412366"/>
  <w16cid:commentId w16cid:paraId="5D496D1D" w16cid:durableId="234123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17922" w14:textId="77777777" w:rsidR="000E26E2" w:rsidRDefault="000E26E2" w:rsidP="00E22E7B">
      <w:r>
        <w:separator/>
      </w:r>
    </w:p>
  </w:endnote>
  <w:endnote w:type="continuationSeparator" w:id="0">
    <w:p w14:paraId="5BD0C4B2" w14:textId="77777777" w:rsidR="000E26E2" w:rsidRDefault="000E26E2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FF60" w14:textId="77777777" w:rsidR="00037F39" w:rsidRDefault="00037F39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6C70C8B5" w14:textId="77777777" w:rsidR="00037F39" w:rsidRPr="00E446E9" w:rsidRDefault="00037F39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048D5" w14:textId="77777777" w:rsidR="000E26E2" w:rsidRDefault="000E26E2" w:rsidP="00E22E7B">
      <w:r>
        <w:separator/>
      </w:r>
    </w:p>
  </w:footnote>
  <w:footnote w:type="continuationSeparator" w:id="0">
    <w:p w14:paraId="078106AC" w14:textId="77777777" w:rsidR="000E26E2" w:rsidRDefault="000E26E2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1451" w14:textId="77777777" w:rsidR="00037F39" w:rsidRDefault="00037F39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7C43CC" wp14:editId="0841B7B6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7204C" w14:textId="77777777" w:rsidR="00037F39" w:rsidRDefault="00037F39" w:rsidP="00E22E7B">
    <w:pPr>
      <w:pStyle w:val="Nagwek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2852"/>
    <w:rsid w:val="00017DCD"/>
    <w:rsid w:val="00022718"/>
    <w:rsid w:val="000231FB"/>
    <w:rsid w:val="0003125A"/>
    <w:rsid w:val="00037F39"/>
    <w:rsid w:val="00040B1B"/>
    <w:rsid w:val="00050A18"/>
    <w:rsid w:val="00074020"/>
    <w:rsid w:val="000B1E85"/>
    <w:rsid w:val="000B2E90"/>
    <w:rsid w:val="000C072E"/>
    <w:rsid w:val="000E1C35"/>
    <w:rsid w:val="000E26E2"/>
    <w:rsid w:val="000E66EF"/>
    <w:rsid w:val="000F353E"/>
    <w:rsid w:val="000F5C03"/>
    <w:rsid w:val="000F66EB"/>
    <w:rsid w:val="001100ED"/>
    <w:rsid w:val="001169D1"/>
    <w:rsid w:val="00121581"/>
    <w:rsid w:val="00123BE4"/>
    <w:rsid w:val="001412AD"/>
    <w:rsid w:val="0014192F"/>
    <w:rsid w:val="001642CB"/>
    <w:rsid w:val="0016648F"/>
    <w:rsid w:val="00167D79"/>
    <w:rsid w:val="00177DD9"/>
    <w:rsid w:val="001864D1"/>
    <w:rsid w:val="00196BA0"/>
    <w:rsid w:val="00197066"/>
    <w:rsid w:val="001C175C"/>
    <w:rsid w:val="001D1702"/>
    <w:rsid w:val="001D6A03"/>
    <w:rsid w:val="001D7376"/>
    <w:rsid w:val="001E4D92"/>
    <w:rsid w:val="002005BB"/>
    <w:rsid w:val="002026B2"/>
    <w:rsid w:val="0020402E"/>
    <w:rsid w:val="00212863"/>
    <w:rsid w:val="00223DF8"/>
    <w:rsid w:val="0024565D"/>
    <w:rsid w:val="00256315"/>
    <w:rsid w:val="00264B09"/>
    <w:rsid w:val="00272761"/>
    <w:rsid w:val="002740B7"/>
    <w:rsid w:val="00274222"/>
    <w:rsid w:val="00275393"/>
    <w:rsid w:val="00284FD2"/>
    <w:rsid w:val="002927E6"/>
    <w:rsid w:val="00293345"/>
    <w:rsid w:val="002C015A"/>
    <w:rsid w:val="002C6326"/>
    <w:rsid w:val="002D3A0C"/>
    <w:rsid w:val="0031655A"/>
    <w:rsid w:val="00334BAF"/>
    <w:rsid w:val="003671AA"/>
    <w:rsid w:val="00383A41"/>
    <w:rsid w:val="003B6BF5"/>
    <w:rsid w:val="003C62F6"/>
    <w:rsid w:val="003F447D"/>
    <w:rsid w:val="00404E37"/>
    <w:rsid w:val="0040611B"/>
    <w:rsid w:val="00434501"/>
    <w:rsid w:val="004354A9"/>
    <w:rsid w:val="00453B7D"/>
    <w:rsid w:val="004546F4"/>
    <w:rsid w:val="004607BB"/>
    <w:rsid w:val="00482FDA"/>
    <w:rsid w:val="004A7CFA"/>
    <w:rsid w:val="004B462E"/>
    <w:rsid w:val="004B77EF"/>
    <w:rsid w:val="004C4816"/>
    <w:rsid w:val="004C5718"/>
    <w:rsid w:val="004F78FD"/>
    <w:rsid w:val="0053039B"/>
    <w:rsid w:val="005500A0"/>
    <w:rsid w:val="005534E6"/>
    <w:rsid w:val="005648AF"/>
    <w:rsid w:val="0059089A"/>
    <w:rsid w:val="005961C2"/>
    <w:rsid w:val="005C4685"/>
    <w:rsid w:val="005D3E91"/>
    <w:rsid w:val="00600795"/>
    <w:rsid w:val="00606B4D"/>
    <w:rsid w:val="00621596"/>
    <w:rsid w:val="0062477F"/>
    <w:rsid w:val="00625610"/>
    <w:rsid w:val="00627919"/>
    <w:rsid w:val="006318F9"/>
    <w:rsid w:val="00631EE1"/>
    <w:rsid w:val="00645E3D"/>
    <w:rsid w:val="00652BA0"/>
    <w:rsid w:val="00693455"/>
    <w:rsid w:val="006A1CB5"/>
    <w:rsid w:val="006E1430"/>
    <w:rsid w:val="006E4A02"/>
    <w:rsid w:val="006F6063"/>
    <w:rsid w:val="0071031E"/>
    <w:rsid w:val="007350D1"/>
    <w:rsid w:val="007710AA"/>
    <w:rsid w:val="00793ABC"/>
    <w:rsid w:val="007A3688"/>
    <w:rsid w:val="007D392A"/>
    <w:rsid w:val="007E0282"/>
    <w:rsid w:val="007F058F"/>
    <w:rsid w:val="007F5287"/>
    <w:rsid w:val="007F672B"/>
    <w:rsid w:val="00806CD6"/>
    <w:rsid w:val="00840328"/>
    <w:rsid w:val="00850207"/>
    <w:rsid w:val="00860FEB"/>
    <w:rsid w:val="00881840"/>
    <w:rsid w:val="00892DBF"/>
    <w:rsid w:val="008D669C"/>
    <w:rsid w:val="00901998"/>
    <w:rsid w:val="00910401"/>
    <w:rsid w:val="009107A5"/>
    <w:rsid w:val="00917320"/>
    <w:rsid w:val="00925972"/>
    <w:rsid w:val="00957E08"/>
    <w:rsid w:val="009776E6"/>
    <w:rsid w:val="009A5839"/>
    <w:rsid w:val="009B3680"/>
    <w:rsid w:val="009C1695"/>
    <w:rsid w:val="009C5AC5"/>
    <w:rsid w:val="00A015FF"/>
    <w:rsid w:val="00A01EF8"/>
    <w:rsid w:val="00A06C31"/>
    <w:rsid w:val="00A12D0F"/>
    <w:rsid w:val="00A20058"/>
    <w:rsid w:val="00A32AF9"/>
    <w:rsid w:val="00A46CF6"/>
    <w:rsid w:val="00A5128E"/>
    <w:rsid w:val="00A5317B"/>
    <w:rsid w:val="00A5724D"/>
    <w:rsid w:val="00A667D7"/>
    <w:rsid w:val="00A75534"/>
    <w:rsid w:val="00A823DD"/>
    <w:rsid w:val="00AA2535"/>
    <w:rsid w:val="00AA6499"/>
    <w:rsid w:val="00AE1F04"/>
    <w:rsid w:val="00B001E6"/>
    <w:rsid w:val="00B07DB3"/>
    <w:rsid w:val="00B34C18"/>
    <w:rsid w:val="00B5064E"/>
    <w:rsid w:val="00B579A8"/>
    <w:rsid w:val="00B62C80"/>
    <w:rsid w:val="00B65E1E"/>
    <w:rsid w:val="00B739F6"/>
    <w:rsid w:val="00B760A1"/>
    <w:rsid w:val="00B92734"/>
    <w:rsid w:val="00BA60B1"/>
    <w:rsid w:val="00BB40C2"/>
    <w:rsid w:val="00BD0C03"/>
    <w:rsid w:val="00BD62BF"/>
    <w:rsid w:val="00BF04B1"/>
    <w:rsid w:val="00BF11D9"/>
    <w:rsid w:val="00C00618"/>
    <w:rsid w:val="00C03926"/>
    <w:rsid w:val="00C1348E"/>
    <w:rsid w:val="00C62139"/>
    <w:rsid w:val="00C734DB"/>
    <w:rsid w:val="00C73DBD"/>
    <w:rsid w:val="00CB318B"/>
    <w:rsid w:val="00CC72BF"/>
    <w:rsid w:val="00CF2439"/>
    <w:rsid w:val="00CF5C8D"/>
    <w:rsid w:val="00CF7D7B"/>
    <w:rsid w:val="00D846E1"/>
    <w:rsid w:val="00D876BE"/>
    <w:rsid w:val="00D951A2"/>
    <w:rsid w:val="00DB465F"/>
    <w:rsid w:val="00DB6340"/>
    <w:rsid w:val="00DC6367"/>
    <w:rsid w:val="00DE18B6"/>
    <w:rsid w:val="00DE76F0"/>
    <w:rsid w:val="00DF6563"/>
    <w:rsid w:val="00E02CF1"/>
    <w:rsid w:val="00E22E7B"/>
    <w:rsid w:val="00E26487"/>
    <w:rsid w:val="00E268F9"/>
    <w:rsid w:val="00E34C5B"/>
    <w:rsid w:val="00E42DD1"/>
    <w:rsid w:val="00E446E9"/>
    <w:rsid w:val="00E61736"/>
    <w:rsid w:val="00E631DB"/>
    <w:rsid w:val="00E73F17"/>
    <w:rsid w:val="00E74730"/>
    <w:rsid w:val="00E87E9C"/>
    <w:rsid w:val="00EC34E2"/>
    <w:rsid w:val="00EC3D2B"/>
    <w:rsid w:val="00ED7BBA"/>
    <w:rsid w:val="00EE1607"/>
    <w:rsid w:val="00F04D02"/>
    <w:rsid w:val="00F413ED"/>
    <w:rsid w:val="00F6544C"/>
    <w:rsid w:val="00F660D5"/>
    <w:rsid w:val="00F66CA5"/>
    <w:rsid w:val="00F70BAF"/>
    <w:rsid w:val="00F87037"/>
    <w:rsid w:val="00F870F7"/>
    <w:rsid w:val="00FA4EC3"/>
    <w:rsid w:val="00F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F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19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0199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E62AB5-55E0-4541-891F-4870855F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4848</Words>
  <Characters>29092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2019-09-19T12:38:00Z</cp:lastPrinted>
  <dcterms:created xsi:type="dcterms:W3CDTF">2020-10-26T11:41:00Z</dcterms:created>
  <dcterms:modified xsi:type="dcterms:W3CDTF">2020-10-26T11:41:00Z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