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E4D" w:rsidRPr="00B15E4D" w:rsidRDefault="00B15E4D" w:rsidP="00B15E4D">
      <w:pPr>
        <w:pBdr>
          <w:bottom w:val="single" w:sz="6" w:space="1" w:color="auto"/>
        </w:pBdr>
        <w:spacing w:after="0" w:line="240" w:lineRule="auto"/>
        <w:jc w:val="center"/>
        <w:rPr>
          <w:rFonts w:ascii="Arial" w:eastAsia="Times New Roman" w:hAnsi="Arial" w:cs="Arial"/>
          <w:vanish/>
          <w:sz w:val="16"/>
          <w:szCs w:val="16"/>
          <w:lang w:eastAsia="pl-PL"/>
        </w:rPr>
      </w:pPr>
      <w:r w:rsidRPr="00B15E4D">
        <w:rPr>
          <w:rFonts w:ascii="Arial" w:eastAsia="Times New Roman" w:hAnsi="Arial" w:cs="Arial"/>
          <w:vanish/>
          <w:sz w:val="16"/>
          <w:szCs w:val="16"/>
          <w:lang w:eastAsia="pl-PL"/>
        </w:rPr>
        <w:t>Początek formularza</w:t>
      </w:r>
    </w:p>
    <w:p w:rsidR="00B15E4D" w:rsidRPr="00B15E4D" w:rsidRDefault="00B15E4D" w:rsidP="00B15E4D">
      <w:pPr>
        <w:spacing w:after="24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Ogłoszenie nr 592451-N-2018 z dnia 2018-07-20 r. </w:t>
      </w:r>
    </w:p>
    <w:p w:rsidR="00B15E4D" w:rsidRPr="00B15E4D" w:rsidRDefault="00B15E4D" w:rsidP="00B15E4D">
      <w:pPr>
        <w:spacing w:after="0" w:line="240" w:lineRule="auto"/>
        <w:jc w:val="center"/>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Szpital Uniwersytecki w Krakowie: Dostawa materiałów podstawowych do Apteki(DFP.271.137.2018.AJ)</w:t>
      </w:r>
      <w:r w:rsidRPr="00B15E4D">
        <w:rPr>
          <w:rFonts w:ascii="Times New Roman" w:eastAsia="Times New Roman" w:hAnsi="Times New Roman" w:cs="Times New Roman"/>
          <w:sz w:val="24"/>
          <w:szCs w:val="24"/>
          <w:lang w:eastAsia="pl-PL"/>
        </w:rPr>
        <w:br/>
        <w:t xml:space="preserve">OGŁOSZENIE O ZAMÓWIENIU - Dostawy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Zamieszczanie ogłoszenia:</w:t>
      </w:r>
      <w:r w:rsidRPr="00B15E4D">
        <w:rPr>
          <w:rFonts w:ascii="Times New Roman" w:eastAsia="Times New Roman" w:hAnsi="Times New Roman" w:cs="Times New Roman"/>
          <w:sz w:val="24"/>
          <w:szCs w:val="24"/>
          <w:lang w:eastAsia="pl-PL"/>
        </w:rPr>
        <w:t xml:space="preserve"> Zamieszczanie obowiązkowe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Ogłoszenie dotyczy:</w:t>
      </w:r>
      <w:r w:rsidRPr="00B15E4D">
        <w:rPr>
          <w:rFonts w:ascii="Times New Roman" w:eastAsia="Times New Roman" w:hAnsi="Times New Roman" w:cs="Times New Roman"/>
          <w:sz w:val="24"/>
          <w:szCs w:val="24"/>
          <w:lang w:eastAsia="pl-PL"/>
        </w:rPr>
        <w:t xml:space="preserve"> Zamówienia publicznego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Nie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Nazwa projektu lub programu</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Nie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B15E4D">
        <w:rPr>
          <w:rFonts w:ascii="Times New Roman" w:eastAsia="Times New Roman" w:hAnsi="Times New Roman" w:cs="Times New Roman"/>
          <w:sz w:val="24"/>
          <w:szCs w:val="24"/>
          <w:lang w:eastAsia="pl-PL"/>
        </w:rPr>
        <w:t>Pzp</w:t>
      </w:r>
      <w:proofErr w:type="spellEnd"/>
      <w:r w:rsidRPr="00B15E4D">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B15E4D">
        <w:rPr>
          <w:rFonts w:ascii="Times New Roman" w:eastAsia="Times New Roman" w:hAnsi="Times New Roman" w:cs="Times New Roman"/>
          <w:sz w:val="24"/>
          <w:szCs w:val="24"/>
          <w:lang w:eastAsia="pl-PL"/>
        </w:rPr>
        <w:br/>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u w:val="single"/>
          <w:lang w:eastAsia="pl-PL"/>
        </w:rPr>
        <w:t>SEKCJA I: ZAMAWIAJĄCY</w:t>
      </w:r>
      <w:r w:rsidRPr="00B15E4D">
        <w:rPr>
          <w:rFonts w:ascii="Times New Roman" w:eastAsia="Times New Roman" w:hAnsi="Times New Roman" w:cs="Times New Roman"/>
          <w:sz w:val="24"/>
          <w:szCs w:val="24"/>
          <w:lang w:eastAsia="pl-PL"/>
        </w:rPr>
        <w:t xml:space="preserv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Postępowanie przeprowadza centralny zamawiający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Nie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Nie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Informacje na temat podmiotu któremu zamawiający powierzył/powierzyli prowadzenie postępowania:</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Postępowanie jest przeprowadzane wspólnie przez zamawiających</w:t>
      </w:r>
      <w:r w:rsidRPr="00B15E4D">
        <w:rPr>
          <w:rFonts w:ascii="Times New Roman" w:eastAsia="Times New Roman" w:hAnsi="Times New Roman" w:cs="Times New Roman"/>
          <w:sz w:val="24"/>
          <w:szCs w:val="24"/>
          <w:lang w:eastAsia="pl-PL"/>
        </w:rPr>
        <w:t xml:space="preserv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Nie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Nie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Informacje dodatkowe:</w:t>
      </w:r>
      <w:r w:rsidRPr="00B15E4D">
        <w:rPr>
          <w:rFonts w:ascii="Times New Roman" w:eastAsia="Times New Roman" w:hAnsi="Times New Roman" w:cs="Times New Roman"/>
          <w:sz w:val="24"/>
          <w:szCs w:val="24"/>
          <w:lang w:eastAsia="pl-PL"/>
        </w:rPr>
        <w:t xml:space="preserv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I. 1) NAZWA I ADRES: </w:t>
      </w:r>
      <w:r w:rsidRPr="00B15E4D">
        <w:rPr>
          <w:rFonts w:ascii="Times New Roman" w:eastAsia="Times New Roman" w:hAnsi="Times New Roman" w:cs="Times New Roman"/>
          <w:sz w:val="24"/>
          <w:szCs w:val="24"/>
          <w:lang w:eastAsia="pl-PL"/>
        </w:rPr>
        <w:t xml:space="preserve">Szpital Uniwersytecki w Krakowie, krajowy numer identyfikacyjny 28868500000, ul. Kopernika  36 , 31-501   Kraków, woj. małopolskie, państwo Polska, tel. 012 424 71 21,012 424 70 46, e-mail info@su.krakow.pl, faks 012 424 71 22, 012 424 71 20.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lastRenderedPageBreak/>
        <w:t xml:space="preserve">Adres strony internetowej (URL): www.su.krakow.pl </w:t>
      </w:r>
      <w:r w:rsidRPr="00B15E4D">
        <w:rPr>
          <w:rFonts w:ascii="Times New Roman" w:eastAsia="Times New Roman" w:hAnsi="Times New Roman" w:cs="Times New Roman"/>
          <w:sz w:val="24"/>
          <w:szCs w:val="24"/>
          <w:lang w:eastAsia="pl-PL"/>
        </w:rPr>
        <w:br/>
        <w:t xml:space="preserve">Adres profilu nabywcy: </w:t>
      </w:r>
      <w:r w:rsidRPr="00B15E4D">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I. 2) RODZAJ ZAMAWIAJĄCEGO: </w:t>
      </w:r>
      <w:r w:rsidRPr="00B15E4D">
        <w:rPr>
          <w:rFonts w:ascii="Times New Roman" w:eastAsia="Times New Roman" w:hAnsi="Times New Roman" w:cs="Times New Roman"/>
          <w:sz w:val="24"/>
          <w:szCs w:val="24"/>
          <w:lang w:eastAsia="pl-PL"/>
        </w:rPr>
        <w:t xml:space="preserve">Podmiot prawa publicznego </w:t>
      </w:r>
      <w:r w:rsidRPr="00B15E4D">
        <w:rPr>
          <w:rFonts w:ascii="Times New Roman" w:eastAsia="Times New Roman" w:hAnsi="Times New Roman" w:cs="Times New Roman"/>
          <w:sz w:val="24"/>
          <w:szCs w:val="24"/>
          <w:lang w:eastAsia="pl-PL"/>
        </w:rPr>
        <w:br/>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I.3) WSPÓLNE UDZIELANIE ZAMÓWIENIA </w:t>
      </w:r>
      <w:r w:rsidRPr="00B15E4D">
        <w:rPr>
          <w:rFonts w:ascii="Times New Roman" w:eastAsia="Times New Roman" w:hAnsi="Times New Roman" w:cs="Times New Roman"/>
          <w:b/>
          <w:bCs/>
          <w:i/>
          <w:iCs/>
          <w:sz w:val="24"/>
          <w:szCs w:val="24"/>
          <w:lang w:eastAsia="pl-PL"/>
        </w:rPr>
        <w:t>(jeżeli dotyczy)</w:t>
      </w:r>
      <w:r w:rsidRPr="00B15E4D">
        <w:rPr>
          <w:rFonts w:ascii="Times New Roman" w:eastAsia="Times New Roman" w:hAnsi="Times New Roman" w:cs="Times New Roman"/>
          <w:b/>
          <w:bCs/>
          <w:sz w:val="24"/>
          <w:szCs w:val="24"/>
          <w:lang w:eastAsia="pl-PL"/>
        </w:rPr>
        <w:t xml:space="preserv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B15E4D">
        <w:rPr>
          <w:rFonts w:ascii="Times New Roman" w:eastAsia="Times New Roman" w:hAnsi="Times New Roman" w:cs="Times New Roman"/>
          <w:sz w:val="24"/>
          <w:szCs w:val="24"/>
          <w:lang w:eastAsia="pl-PL"/>
        </w:rPr>
        <w:br/>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I.4) KOMUNIKACJA: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B15E4D">
        <w:rPr>
          <w:rFonts w:ascii="Times New Roman" w:eastAsia="Times New Roman" w:hAnsi="Times New Roman" w:cs="Times New Roman"/>
          <w:sz w:val="24"/>
          <w:szCs w:val="24"/>
          <w:lang w:eastAsia="pl-PL"/>
        </w:rPr>
        <w:t xml:space="preserv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Tak </w:t>
      </w:r>
      <w:r w:rsidRPr="00B15E4D">
        <w:rPr>
          <w:rFonts w:ascii="Times New Roman" w:eastAsia="Times New Roman" w:hAnsi="Times New Roman" w:cs="Times New Roman"/>
          <w:sz w:val="24"/>
          <w:szCs w:val="24"/>
          <w:lang w:eastAsia="pl-PL"/>
        </w:rPr>
        <w:br/>
        <w:t xml:space="preserve">http://www.su.krakow.pl/dzial-zamowien-publicznych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Tak </w:t>
      </w:r>
      <w:r w:rsidRPr="00B15E4D">
        <w:rPr>
          <w:rFonts w:ascii="Times New Roman" w:eastAsia="Times New Roman" w:hAnsi="Times New Roman" w:cs="Times New Roman"/>
          <w:sz w:val="24"/>
          <w:szCs w:val="24"/>
          <w:lang w:eastAsia="pl-PL"/>
        </w:rPr>
        <w:br/>
        <w:t xml:space="preserve">http://www.su.krakow.pl/dzial-zamowien-publicznych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Nie </w:t>
      </w:r>
      <w:r w:rsidRPr="00B15E4D">
        <w:rPr>
          <w:rFonts w:ascii="Times New Roman" w:eastAsia="Times New Roman" w:hAnsi="Times New Roman" w:cs="Times New Roman"/>
          <w:sz w:val="24"/>
          <w:szCs w:val="24"/>
          <w:lang w:eastAsia="pl-PL"/>
        </w:rPr>
        <w:br/>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Oferty lub wnioski o dopuszczenie do udziału w postępowaniu należy przesyłać:</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Elektronicznie</w:t>
      </w:r>
      <w:r w:rsidRPr="00B15E4D">
        <w:rPr>
          <w:rFonts w:ascii="Times New Roman" w:eastAsia="Times New Roman" w:hAnsi="Times New Roman" w:cs="Times New Roman"/>
          <w:sz w:val="24"/>
          <w:szCs w:val="24"/>
          <w:lang w:eastAsia="pl-PL"/>
        </w:rPr>
        <w:t xml:space="preserv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Nie </w:t>
      </w:r>
      <w:r w:rsidRPr="00B15E4D">
        <w:rPr>
          <w:rFonts w:ascii="Times New Roman" w:eastAsia="Times New Roman" w:hAnsi="Times New Roman" w:cs="Times New Roman"/>
          <w:sz w:val="24"/>
          <w:szCs w:val="24"/>
          <w:lang w:eastAsia="pl-PL"/>
        </w:rPr>
        <w:br/>
        <w:t xml:space="preserve">adres </w:t>
      </w:r>
      <w:r w:rsidRPr="00B15E4D">
        <w:rPr>
          <w:rFonts w:ascii="Times New Roman" w:eastAsia="Times New Roman" w:hAnsi="Times New Roman" w:cs="Times New Roman"/>
          <w:sz w:val="24"/>
          <w:szCs w:val="24"/>
          <w:lang w:eastAsia="pl-PL"/>
        </w:rPr>
        <w:br/>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t xml:space="preserve">Nie </w:t>
      </w:r>
      <w:r w:rsidRPr="00B15E4D">
        <w:rPr>
          <w:rFonts w:ascii="Times New Roman" w:eastAsia="Times New Roman" w:hAnsi="Times New Roman" w:cs="Times New Roman"/>
          <w:sz w:val="24"/>
          <w:szCs w:val="24"/>
          <w:lang w:eastAsia="pl-PL"/>
        </w:rPr>
        <w:br/>
        <w:t xml:space="preserve">Inny sposób: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t xml:space="preserve">Tak </w:t>
      </w:r>
      <w:r w:rsidRPr="00B15E4D">
        <w:rPr>
          <w:rFonts w:ascii="Times New Roman" w:eastAsia="Times New Roman" w:hAnsi="Times New Roman" w:cs="Times New Roman"/>
          <w:sz w:val="24"/>
          <w:szCs w:val="24"/>
          <w:lang w:eastAsia="pl-PL"/>
        </w:rPr>
        <w:br/>
        <w:t xml:space="preserve">Inny sposób: </w:t>
      </w:r>
      <w:r w:rsidRPr="00B15E4D">
        <w:rPr>
          <w:rFonts w:ascii="Times New Roman" w:eastAsia="Times New Roman" w:hAnsi="Times New Roman" w:cs="Times New Roman"/>
          <w:sz w:val="24"/>
          <w:szCs w:val="24"/>
          <w:lang w:eastAsia="pl-PL"/>
        </w:rPr>
        <w:br/>
        <w:t xml:space="preserve">Oferty należy złożyć w formie pisemnej. </w:t>
      </w:r>
      <w:r w:rsidRPr="00B15E4D">
        <w:rPr>
          <w:rFonts w:ascii="Times New Roman" w:eastAsia="Times New Roman" w:hAnsi="Times New Roman" w:cs="Times New Roman"/>
          <w:sz w:val="24"/>
          <w:szCs w:val="24"/>
          <w:lang w:eastAsia="pl-PL"/>
        </w:rPr>
        <w:br/>
        <w:t xml:space="preserve">Adres: </w:t>
      </w:r>
      <w:r w:rsidRPr="00B15E4D">
        <w:rPr>
          <w:rFonts w:ascii="Times New Roman" w:eastAsia="Times New Roman" w:hAnsi="Times New Roman" w:cs="Times New Roman"/>
          <w:sz w:val="24"/>
          <w:szCs w:val="24"/>
          <w:lang w:eastAsia="pl-PL"/>
        </w:rPr>
        <w:br/>
        <w:t xml:space="preserve">Szpital Uniwersytecki w Krakowie, Sekcja Zamówień Publicznych, ul. Kopernika 19, 31-501 Kraków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lastRenderedPageBreak/>
        <w:br/>
      </w:r>
      <w:r w:rsidRPr="00B15E4D">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B15E4D">
        <w:rPr>
          <w:rFonts w:ascii="Times New Roman" w:eastAsia="Times New Roman" w:hAnsi="Times New Roman" w:cs="Times New Roman"/>
          <w:sz w:val="24"/>
          <w:szCs w:val="24"/>
          <w:lang w:eastAsia="pl-PL"/>
        </w:rPr>
        <w:t xml:space="preserv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Nie </w:t>
      </w:r>
      <w:r w:rsidRPr="00B15E4D">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B15E4D">
        <w:rPr>
          <w:rFonts w:ascii="Times New Roman" w:eastAsia="Times New Roman" w:hAnsi="Times New Roman" w:cs="Times New Roman"/>
          <w:sz w:val="24"/>
          <w:szCs w:val="24"/>
          <w:lang w:eastAsia="pl-PL"/>
        </w:rPr>
        <w:br/>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u w:val="single"/>
          <w:lang w:eastAsia="pl-PL"/>
        </w:rPr>
        <w:t xml:space="preserve">SEKCJA II: PRZEDMIOT ZAMÓWIENIA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II.1) Nazwa nadana zamówieniu przez zamawiającego: </w:t>
      </w:r>
      <w:r w:rsidRPr="00B15E4D">
        <w:rPr>
          <w:rFonts w:ascii="Times New Roman" w:eastAsia="Times New Roman" w:hAnsi="Times New Roman" w:cs="Times New Roman"/>
          <w:sz w:val="24"/>
          <w:szCs w:val="24"/>
          <w:lang w:eastAsia="pl-PL"/>
        </w:rPr>
        <w:t xml:space="preserve">Dostawa materiałów podstawowych do Apteki(DFP.271.137.2018.AJ)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Numer referencyjny: </w:t>
      </w:r>
      <w:r w:rsidRPr="00B15E4D">
        <w:rPr>
          <w:rFonts w:ascii="Times New Roman" w:eastAsia="Times New Roman" w:hAnsi="Times New Roman" w:cs="Times New Roman"/>
          <w:sz w:val="24"/>
          <w:szCs w:val="24"/>
          <w:lang w:eastAsia="pl-PL"/>
        </w:rPr>
        <w:t xml:space="preserve">DFP.271.137.2018.AJ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B15E4D" w:rsidRPr="00B15E4D" w:rsidRDefault="00B15E4D" w:rsidP="00B15E4D">
      <w:pPr>
        <w:spacing w:after="0" w:line="240" w:lineRule="auto"/>
        <w:jc w:val="both"/>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Nie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II.2) Rodzaj zamówienia: </w:t>
      </w:r>
      <w:r w:rsidRPr="00B15E4D">
        <w:rPr>
          <w:rFonts w:ascii="Times New Roman" w:eastAsia="Times New Roman" w:hAnsi="Times New Roman" w:cs="Times New Roman"/>
          <w:sz w:val="24"/>
          <w:szCs w:val="24"/>
          <w:lang w:eastAsia="pl-PL"/>
        </w:rPr>
        <w:t xml:space="preserve">Dostawy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II.3) Informacja o możliwości składania ofert częściowych</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t xml:space="preserve">Zamówienie podzielone jest na części: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Tak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Oferty lub wnioski o dopuszczenie do udziału w postępowaniu można składać w odniesieniu do:</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t xml:space="preserve">wszystkich części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II.4) Krótki opis przedmiotu zamówienia </w:t>
      </w:r>
      <w:r w:rsidRPr="00B15E4D">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B15E4D">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B15E4D">
        <w:rPr>
          <w:rFonts w:ascii="Times New Roman" w:eastAsia="Times New Roman" w:hAnsi="Times New Roman" w:cs="Times New Roman"/>
          <w:sz w:val="24"/>
          <w:szCs w:val="24"/>
          <w:lang w:eastAsia="pl-PL"/>
        </w:rPr>
        <w:t xml:space="preserve">Przedmiotem zamówienia jest dostawa materiałów podstawowych do </w:t>
      </w:r>
      <w:proofErr w:type="spellStart"/>
      <w:r w:rsidRPr="00B15E4D">
        <w:rPr>
          <w:rFonts w:ascii="Times New Roman" w:eastAsia="Times New Roman" w:hAnsi="Times New Roman" w:cs="Times New Roman"/>
          <w:sz w:val="24"/>
          <w:szCs w:val="24"/>
          <w:lang w:eastAsia="pl-PL"/>
        </w:rPr>
        <w:t>Aptekii</w:t>
      </w:r>
      <w:proofErr w:type="spellEnd"/>
      <w:r w:rsidRPr="00B15E4D">
        <w:rPr>
          <w:rFonts w:ascii="Times New Roman" w:eastAsia="Times New Roman" w:hAnsi="Times New Roman" w:cs="Times New Roman"/>
          <w:sz w:val="24"/>
          <w:szCs w:val="24"/>
          <w:lang w:eastAsia="pl-PL"/>
        </w:rPr>
        <w:t xml:space="preserve">. Zamówienie zostało podzielone na 9 części.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II.5) Główny kod CPV: </w:t>
      </w:r>
      <w:r w:rsidRPr="00B15E4D">
        <w:rPr>
          <w:rFonts w:ascii="Times New Roman" w:eastAsia="Times New Roman" w:hAnsi="Times New Roman" w:cs="Times New Roman"/>
          <w:sz w:val="24"/>
          <w:szCs w:val="24"/>
          <w:lang w:eastAsia="pl-PL"/>
        </w:rPr>
        <w:t xml:space="preserve">33140000-3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Dodatkowe kody CPV:</w:t>
      </w:r>
      <w:r w:rsidRPr="00B15E4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Kod CPV</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44174000-0</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39225700-2</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18937000-6</w:t>
            </w:r>
          </w:p>
        </w:tc>
      </w:tr>
    </w:tbl>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II.6) Całkowita wartość zamówienia </w:t>
      </w:r>
      <w:r w:rsidRPr="00B15E4D">
        <w:rPr>
          <w:rFonts w:ascii="Times New Roman" w:eastAsia="Times New Roman" w:hAnsi="Times New Roman" w:cs="Times New Roman"/>
          <w:i/>
          <w:iCs/>
          <w:sz w:val="24"/>
          <w:szCs w:val="24"/>
          <w:lang w:eastAsia="pl-PL"/>
        </w:rPr>
        <w:t>(jeżeli zamawiający podaje informacje o wartości zamówienia)</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t xml:space="preserve">Wartość bez VAT: 26458465,00 </w:t>
      </w:r>
      <w:r w:rsidRPr="00B15E4D">
        <w:rPr>
          <w:rFonts w:ascii="Times New Roman" w:eastAsia="Times New Roman" w:hAnsi="Times New Roman" w:cs="Times New Roman"/>
          <w:sz w:val="24"/>
          <w:szCs w:val="24"/>
          <w:lang w:eastAsia="pl-PL"/>
        </w:rPr>
        <w:br/>
        <w:t xml:space="preserve">Waluta: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proofErr w:type="spellStart"/>
      <w:r w:rsidRPr="00B15E4D">
        <w:rPr>
          <w:rFonts w:ascii="Times New Roman" w:eastAsia="Times New Roman" w:hAnsi="Times New Roman" w:cs="Times New Roman"/>
          <w:sz w:val="24"/>
          <w:szCs w:val="24"/>
          <w:lang w:eastAsia="pl-PL"/>
        </w:rPr>
        <w:lastRenderedPageBreak/>
        <w:t>pln</w:t>
      </w:r>
      <w:proofErr w:type="spellEnd"/>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B15E4D">
        <w:rPr>
          <w:rFonts w:ascii="Times New Roman" w:eastAsia="Times New Roman" w:hAnsi="Times New Roman" w:cs="Times New Roman"/>
          <w:sz w:val="24"/>
          <w:szCs w:val="24"/>
          <w:lang w:eastAsia="pl-PL"/>
        </w:rPr>
        <w:t xml:space="preserv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B15E4D">
        <w:rPr>
          <w:rFonts w:ascii="Times New Roman" w:eastAsia="Times New Roman" w:hAnsi="Times New Roman" w:cs="Times New Roman"/>
          <w:b/>
          <w:bCs/>
          <w:sz w:val="24"/>
          <w:szCs w:val="24"/>
          <w:lang w:eastAsia="pl-PL"/>
        </w:rPr>
        <w:t>Pzp</w:t>
      </w:r>
      <w:proofErr w:type="spellEnd"/>
      <w:r w:rsidRPr="00B15E4D">
        <w:rPr>
          <w:rFonts w:ascii="Times New Roman" w:eastAsia="Times New Roman" w:hAnsi="Times New Roman" w:cs="Times New Roman"/>
          <w:b/>
          <w:bCs/>
          <w:sz w:val="24"/>
          <w:szCs w:val="24"/>
          <w:lang w:eastAsia="pl-PL"/>
        </w:rPr>
        <w:t xml:space="preserve">: </w:t>
      </w:r>
      <w:r w:rsidRPr="00B15E4D">
        <w:rPr>
          <w:rFonts w:ascii="Times New Roman" w:eastAsia="Times New Roman" w:hAnsi="Times New Roman" w:cs="Times New Roman"/>
          <w:sz w:val="24"/>
          <w:szCs w:val="24"/>
          <w:lang w:eastAsia="pl-PL"/>
        </w:rPr>
        <w:t xml:space="preserve">Nie </w:t>
      </w:r>
      <w:r w:rsidRPr="00B15E4D">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B15E4D">
        <w:rPr>
          <w:rFonts w:ascii="Times New Roman" w:eastAsia="Times New Roman" w:hAnsi="Times New Roman" w:cs="Times New Roman"/>
          <w:sz w:val="24"/>
          <w:szCs w:val="24"/>
          <w:lang w:eastAsia="pl-PL"/>
        </w:rPr>
        <w:t>Pzp</w:t>
      </w:r>
      <w:proofErr w:type="spellEnd"/>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t>miesiącach:  36  </w:t>
      </w:r>
      <w:r w:rsidRPr="00B15E4D">
        <w:rPr>
          <w:rFonts w:ascii="Times New Roman" w:eastAsia="Times New Roman" w:hAnsi="Times New Roman" w:cs="Times New Roman"/>
          <w:i/>
          <w:iCs/>
          <w:sz w:val="24"/>
          <w:szCs w:val="24"/>
          <w:lang w:eastAsia="pl-PL"/>
        </w:rPr>
        <w:t xml:space="preserve"> lub </w:t>
      </w:r>
      <w:r w:rsidRPr="00B15E4D">
        <w:rPr>
          <w:rFonts w:ascii="Times New Roman" w:eastAsia="Times New Roman" w:hAnsi="Times New Roman" w:cs="Times New Roman"/>
          <w:b/>
          <w:bCs/>
          <w:sz w:val="24"/>
          <w:szCs w:val="24"/>
          <w:lang w:eastAsia="pl-PL"/>
        </w:rPr>
        <w:t>dniach:</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i/>
          <w:iCs/>
          <w:sz w:val="24"/>
          <w:szCs w:val="24"/>
          <w:lang w:eastAsia="pl-PL"/>
        </w:rPr>
        <w:t>lub</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data rozpoczęcia: </w:t>
      </w:r>
      <w:r w:rsidRPr="00B15E4D">
        <w:rPr>
          <w:rFonts w:ascii="Times New Roman" w:eastAsia="Times New Roman" w:hAnsi="Times New Roman" w:cs="Times New Roman"/>
          <w:sz w:val="24"/>
          <w:szCs w:val="24"/>
          <w:lang w:eastAsia="pl-PL"/>
        </w:rPr>
        <w:t> </w:t>
      </w:r>
      <w:r w:rsidRPr="00B15E4D">
        <w:rPr>
          <w:rFonts w:ascii="Times New Roman" w:eastAsia="Times New Roman" w:hAnsi="Times New Roman" w:cs="Times New Roman"/>
          <w:i/>
          <w:iCs/>
          <w:sz w:val="24"/>
          <w:szCs w:val="24"/>
          <w:lang w:eastAsia="pl-PL"/>
        </w:rPr>
        <w:t xml:space="preserve"> lub </w:t>
      </w:r>
      <w:r w:rsidRPr="00B15E4D">
        <w:rPr>
          <w:rFonts w:ascii="Times New Roman" w:eastAsia="Times New Roman" w:hAnsi="Times New Roman" w:cs="Times New Roman"/>
          <w:b/>
          <w:bCs/>
          <w:sz w:val="24"/>
          <w:szCs w:val="24"/>
          <w:lang w:eastAsia="pl-PL"/>
        </w:rPr>
        <w:t xml:space="preserve">zakończenia: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II.9) Informacje dodatkowe: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III.1) WARUNKI UDZIAŁU W POSTĘPOWANIU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t xml:space="preserve">Określenie warunków: Zamawiający nie określił warunku w tym zakresie. </w:t>
      </w:r>
      <w:r w:rsidRPr="00B15E4D">
        <w:rPr>
          <w:rFonts w:ascii="Times New Roman" w:eastAsia="Times New Roman" w:hAnsi="Times New Roman" w:cs="Times New Roman"/>
          <w:sz w:val="24"/>
          <w:szCs w:val="24"/>
          <w:lang w:eastAsia="pl-PL"/>
        </w:rPr>
        <w:br/>
        <w:t xml:space="preserve">Informacje dodatkowe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III.1.2) Sytuacja finansowa lub ekonomiczna </w:t>
      </w:r>
      <w:r w:rsidRPr="00B15E4D">
        <w:rPr>
          <w:rFonts w:ascii="Times New Roman" w:eastAsia="Times New Roman" w:hAnsi="Times New Roman" w:cs="Times New Roman"/>
          <w:sz w:val="24"/>
          <w:szCs w:val="24"/>
          <w:lang w:eastAsia="pl-PL"/>
        </w:rPr>
        <w:br/>
        <w:t xml:space="preserve">Określenie warunków: Zamawiający nie określił warunku w tym zakresie. </w:t>
      </w:r>
      <w:r w:rsidRPr="00B15E4D">
        <w:rPr>
          <w:rFonts w:ascii="Times New Roman" w:eastAsia="Times New Roman" w:hAnsi="Times New Roman" w:cs="Times New Roman"/>
          <w:sz w:val="24"/>
          <w:szCs w:val="24"/>
          <w:lang w:eastAsia="pl-PL"/>
        </w:rPr>
        <w:br/>
        <w:t xml:space="preserve">Informacje dodatkowe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III.1.3) Zdolność techniczna lub zawodowa </w:t>
      </w:r>
      <w:r w:rsidRPr="00B15E4D">
        <w:rPr>
          <w:rFonts w:ascii="Times New Roman" w:eastAsia="Times New Roman" w:hAnsi="Times New Roman" w:cs="Times New Roman"/>
          <w:sz w:val="24"/>
          <w:szCs w:val="24"/>
          <w:lang w:eastAsia="pl-PL"/>
        </w:rPr>
        <w:br/>
        <w:t xml:space="preserve">Określenie warunków: Zamawiający nie określił warunku w tym zakresie. </w:t>
      </w:r>
      <w:r w:rsidRPr="00B15E4D">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B15E4D">
        <w:rPr>
          <w:rFonts w:ascii="Times New Roman" w:eastAsia="Times New Roman" w:hAnsi="Times New Roman" w:cs="Times New Roman"/>
          <w:sz w:val="24"/>
          <w:szCs w:val="24"/>
          <w:lang w:eastAsia="pl-PL"/>
        </w:rPr>
        <w:br/>
        <w:t xml:space="preserve">Informacje dodatkowe: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III.2) PODSTAWY WYKLUCZENIA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B15E4D">
        <w:rPr>
          <w:rFonts w:ascii="Times New Roman" w:eastAsia="Times New Roman" w:hAnsi="Times New Roman" w:cs="Times New Roman"/>
          <w:b/>
          <w:bCs/>
          <w:sz w:val="24"/>
          <w:szCs w:val="24"/>
          <w:lang w:eastAsia="pl-PL"/>
        </w:rPr>
        <w:t>Pzp</w:t>
      </w:r>
      <w:proofErr w:type="spellEnd"/>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B15E4D">
        <w:rPr>
          <w:rFonts w:ascii="Times New Roman" w:eastAsia="Times New Roman" w:hAnsi="Times New Roman" w:cs="Times New Roman"/>
          <w:b/>
          <w:bCs/>
          <w:sz w:val="24"/>
          <w:szCs w:val="24"/>
          <w:lang w:eastAsia="pl-PL"/>
        </w:rPr>
        <w:t>Pzp</w:t>
      </w:r>
      <w:proofErr w:type="spellEnd"/>
      <w:r w:rsidRPr="00B15E4D">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B15E4D">
        <w:rPr>
          <w:rFonts w:ascii="Times New Roman" w:eastAsia="Times New Roman" w:hAnsi="Times New Roman" w:cs="Times New Roman"/>
          <w:sz w:val="24"/>
          <w:szCs w:val="24"/>
          <w:lang w:eastAsia="pl-PL"/>
        </w:rPr>
        <w:t>Pzp</w:t>
      </w:r>
      <w:proofErr w:type="spellEnd"/>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lastRenderedPageBreak/>
        <w:t xml:space="preserve">Oświadczenie o niepodleganiu wykluczeniu oraz spełnianiu warunków udziału w postępowaniu </w:t>
      </w:r>
      <w:r w:rsidRPr="00B15E4D">
        <w:rPr>
          <w:rFonts w:ascii="Times New Roman" w:eastAsia="Times New Roman" w:hAnsi="Times New Roman" w:cs="Times New Roman"/>
          <w:sz w:val="24"/>
          <w:szCs w:val="24"/>
          <w:lang w:eastAsia="pl-PL"/>
        </w:rPr>
        <w:br/>
        <w:t xml:space="preserve">Tak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Oświadczenie o spełnianiu kryteriów selekcji </w:t>
      </w:r>
      <w:r w:rsidRPr="00B15E4D">
        <w:rPr>
          <w:rFonts w:ascii="Times New Roman" w:eastAsia="Times New Roman" w:hAnsi="Times New Roman" w:cs="Times New Roman"/>
          <w:sz w:val="24"/>
          <w:szCs w:val="24"/>
          <w:lang w:eastAsia="pl-PL"/>
        </w:rPr>
        <w:br/>
        <w:t xml:space="preserve">Nie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1. Odpis z właściwego rejestru lub z centralnej ewidencji i informacji o działalności gospodarczej, jeżeli odrębne przepisy wymagają wpisu do rejestru lub ewidencji, w celu potwierdzenia braku podstaw wykluczenia na podstawie art. 24 ust. 5 pkt 1 ustawy. 2. Jeżeli wykonawca ma siedzibę lub miejsce zamieszkania poza terytorium Rzeczypospolitej Polskiej, zamiast dokumentów, o których mowa w punkcie 1 składa dokument lub dokumenty wystawione w kraju, w którym wykonawca ma siedzibę lub miejsce zamieszkania, potwierdzające odpowiednio, że nie otwarto jego likwidacji ani nie ogłoszono upadłości. 3. Dokumenty, o których mowa w punkcie 2 powinny być wystawione nie wcześniej niż 6 miesięcy przed upływem terminu składania ofert. 4. Jeżeli w kraju, w którym wykonawca ma siedzibę lub miejsce zamieszkania lub miejsce zamieszkania ma osoba, której dokument dotyczy, nie wydaje się dokumentów, o których mowa w punkcie 2,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punktu 3 stosuje się.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III.5.1) W ZAKRESIE SPEŁNIANIA WARUNKÓW UDZIAŁU W POSTĘPOWANIU:</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t xml:space="preserve">Próbki oferowanych wyrobów w następujących częściach i ilościach: część 2 -20 sztuk część 4 -30 sztuk część 5 -20 sztuk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III.5.2) W ZAKRESIE KRYTERIÓW SELEKCJI:</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1. Materiały firmowe – np. foldery, katalogi, materiały informacyjne, ulotki, instrukcja lub wyciąg z instrukcji, karty charakterystyki, dokumentacja techniczna, świadectwa rejestracji, oświadczenia producenta – potwierdzające spełnianie przez oferowane wyroby parametrów wymaganych przez zamawiającego. Zamawiający prosi o zaznaczenie w złożonych materiałach firmowych zapisów potwierdzających spełnienie wymaganych parametrów, z dopisaniem numeru części i pozycji, których dokument dotyczy. 2. Próbki oferowanych wyrobów w następujących ilościach: część 1 -po 2 sztuki z każdej pojemności(150, 250, 500 ml) część 3 -po 1 sztuce z każdej pozycji część 6 -po 3 sztuki z każdej pozycji część 7 -1/5 kompletu= 10 sztuk część 8 -po 50 cm bieżących z każdej pozycji część 9 -po 5 sztuk z każdej pozycji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III.7) INNE DOKUMENTY NIE WYMIENIONE W pkt III.3) - III.6)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lastRenderedPageBreak/>
        <w:t xml:space="preserve">1. Wypełniony i podpisany przez osoby upoważnione do reprezentowania wykonawcy formularz oferty, sporządzony według wzoru stanowiącego załącznik nr 1 do specyfikacji. Prosimy również o dołączenie do oferty wypełnionego dokumentu w formie elektronicznej na płycie CD/DVD. 2. Wypełniony i podpisany przez osoby upoważnione do reprezentowania wykonawcy Arkusz cenowy, sporządzony według wzoru stanowiącego załącznik nr 1a do specyfikacji. Prosimy również o dołączenie do oferty wypełnionego dokumentu w formie elektronicznej na płycie CD/DVD. (Arkusz winien zawierać wszystkie ewentualne zmiany wprowadzone w czasie trwania postępowania). 3. Oświadczenie w zakresie podanym w załączniku nr 2 do specyfikacji. W przypadku wspólnego ubiegania się o zamówienie przez wykonawców oświadczenie to składa każdy z wykonawców wspólnie ubiegających się o zamówienie. Oświadczenie to ma potwierdzać brak podstaw wykluczenia każdego z wykonawców. 4. Pełnomocnictwo - do reprezentowania wykonawcy w postępowaniu albo do reprezentowania wykonawcy w postępowaniu i zawarcia umowy, jeżeli osoba reprezentująca wykonawcę w postępowaniu o udzielenie zamówienia nie jest wskazana jako upoważniona do jego reprezentacji we właściwym rejestrze lub ewidencji działalności gospodarczej.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u w:val="single"/>
          <w:lang w:eastAsia="pl-PL"/>
        </w:rPr>
        <w:t xml:space="preserve">SEKCJA IV: PROCEDURA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IV.1) OPIS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IV.1.1) Tryb udzielenia zamówienia: </w:t>
      </w:r>
      <w:r w:rsidRPr="00B15E4D">
        <w:rPr>
          <w:rFonts w:ascii="Times New Roman" w:eastAsia="Times New Roman" w:hAnsi="Times New Roman" w:cs="Times New Roman"/>
          <w:sz w:val="24"/>
          <w:szCs w:val="24"/>
          <w:lang w:eastAsia="pl-PL"/>
        </w:rPr>
        <w:t xml:space="preserve">Przetarg nieograniczony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IV.1.2) Zamawiający żąda wniesienia wadium:</w:t>
      </w:r>
      <w:r w:rsidRPr="00B15E4D">
        <w:rPr>
          <w:rFonts w:ascii="Times New Roman" w:eastAsia="Times New Roman" w:hAnsi="Times New Roman" w:cs="Times New Roman"/>
          <w:sz w:val="24"/>
          <w:szCs w:val="24"/>
          <w:lang w:eastAsia="pl-PL"/>
        </w:rPr>
        <w:t xml:space="preserv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Tak </w:t>
      </w:r>
      <w:r w:rsidRPr="00B15E4D">
        <w:rPr>
          <w:rFonts w:ascii="Times New Roman" w:eastAsia="Times New Roman" w:hAnsi="Times New Roman" w:cs="Times New Roman"/>
          <w:sz w:val="24"/>
          <w:szCs w:val="24"/>
          <w:lang w:eastAsia="pl-PL"/>
        </w:rPr>
        <w:br/>
        <w:t xml:space="preserve">Informacja na temat wadium </w:t>
      </w:r>
      <w:r w:rsidRPr="00B15E4D">
        <w:rPr>
          <w:rFonts w:ascii="Times New Roman" w:eastAsia="Times New Roman" w:hAnsi="Times New Roman" w:cs="Times New Roman"/>
          <w:sz w:val="24"/>
          <w:szCs w:val="24"/>
          <w:lang w:eastAsia="pl-PL"/>
        </w:rPr>
        <w:br/>
        <w:t xml:space="preserve">Wykonawca zobowiązany jest wnieść wadium przed upływem terminu składania ofert. Wadium dla poszczególnych części wynosi: część 1 -880,00 zł część 2 -720,00 zł część 3 -70,00 zł część 4 -500,00 zł część 5 -1 000,00 zł część 6 -2 100,00 zł część 7 -420,00 zł część 8 -520,00 zł część 9 -450,00 zł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IV.1.3) Przewiduje się udzielenie zaliczek na poczet wykonania zamówienia:</w:t>
      </w:r>
      <w:r w:rsidRPr="00B15E4D">
        <w:rPr>
          <w:rFonts w:ascii="Times New Roman" w:eastAsia="Times New Roman" w:hAnsi="Times New Roman" w:cs="Times New Roman"/>
          <w:sz w:val="24"/>
          <w:szCs w:val="24"/>
          <w:lang w:eastAsia="pl-PL"/>
        </w:rPr>
        <w:t xml:space="preserv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Nie </w:t>
      </w:r>
      <w:r w:rsidRPr="00B15E4D">
        <w:rPr>
          <w:rFonts w:ascii="Times New Roman" w:eastAsia="Times New Roman" w:hAnsi="Times New Roman" w:cs="Times New Roman"/>
          <w:sz w:val="24"/>
          <w:szCs w:val="24"/>
          <w:lang w:eastAsia="pl-PL"/>
        </w:rPr>
        <w:br/>
        <w:t xml:space="preserve">Należy podać informacje na temat udzielania zaliczek: </w:t>
      </w:r>
      <w:r w:rsidRPr="00B15E4D">
        <w:rPr>
          <w:rFonts w:ascii="Times New Roman" w:eastAsia="Times New Roman" w:hAnsi="Times New Roman" w:cs="Times New Roman"/>
          <w:sz w:val="24"/>
          <w:szCs w:val="24"/>
          <w:lang w:eastAsia="pl-PL"/>
        </w:rPr>
        <w:br/>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Nie </w:t>
      </w:r>
      <w:r w:rsidRPr="00B15E4D">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B15E4D">
        <w:rPr>
          <w:rFonts w:ascii="Times New Roman" w:eastAsia="Times New Roman" w:hAnsi="Times New Roman" w:cs="Times New Roman"/>
          <w:sz w:val="24"/>
          <w:szCs w:val="24"/>
          <w:lang w:eastAsia="pl-PL"/>
        </w:rPr>
        <w:br/>
        <w:t xml:space="preserve">Nie </w:t>
      </w:r>
      <w:r w:rsidRPr="00B15E4D">
        <w:rPr>
          <w:rFonts w:ascii="Times New Roman" w:eastAsia="Times New Roman" w:hAnsi="Times New Roman" w:cs="Times New Roman"/>
          <w:sz w:val="24"/>
          <w:szCs w:val="24"/>
          <w:lang w:eastAsia="pl-PL"/>
        </w:rPr>
        <w:br/>
        <w:t xml:space="preserve">Informacje dodatkowe: </w:t>
      </w:r>
      <w:r w:rsidRPr="00B15E4D">
        <w:rPr>
          <w:rFonts w:ascii="Times New Roman" w:eastAsia="Times New Roman" w:hAnsi="Times New Roman" w:cs="Times New Roman"/>
          <w:sz w:val="24"/>
          <w:szCs w:val="24"/>
          <w:lang w:eastAsia="pl-PL"/>
        </w:rPr>
        <w:br/>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IV.1.5.) Wymaga się złożenia oferty wariantowej: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Nie </w:t>
      </w:r>
      <w:r w:rsidRPr="00B15E4D">
        <w:rPr>
          <w:rFonts w:ascii="Times New Roman" w:eastAsia="Times New Roman" w:hAnsi="Times New Roman" w:cs="Times New Roman"/>
          <w:sz w:val="24"/>
          <w:szCs w:val="24"/>
          <w:lang w:eastAsia="pl-PL"/>
        </w:rPr>
        <w:br/>
        <w:t xml:space="preserve">Dopuszcza się złożenie oferty wariantowej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B15E4D">
        <w:rPr>
          <w:rFonts w:ascii="Times New Roman" w:eastAsia="Times New Roman" w:hAnsi="Times New Roman" w:cs="Times New Roman"/>
          <w:sz w:val="24"/>
          <w:szCs w:val="24"/>
          <w:lang w:eastAsia="pl-PL"/>
        </w:rPr>
        <w:br/>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i/>
          <w:iCs/>
          <w:sz w:val="24"/>
          <w:szCs w:val="24"/>
          <w:lang w:eastAsia="pl-PL"/>
        </w:rPr>
        <w:lastRenderedPageBreak/>
        <w:t xml:space="preserve">(przetarg ograniczony, negocjacje z ogłoszeniem, dialog konkurencyjny, partnerstwo innowacyjne)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Liczba wykonawców   </w:t>
      </w:r>
      <w:r w:rsidRPr="00B15E4D">
        <w:rPr>
          <w:rFonts w:ascii="Times New Roman" w:eastAsia="Times New Roman" w:hAnsi="Times New Roman" w:cs="Times New Roman"/>
          <w:sz w:val="24"/>
          <w:szCs w:val="24"/>
          <w:lang w:eastAsia="pl-PL"/>
        </w:rPr>
        <w:br/>
        <w:t xml:space="preserve">Przewidywana minimalna liczba wykonawców </w:t>
      </w:r>
      <w:r w:rsidRPr="00B15E4D">
        <w:rPr>
          <w:rFonts w:ascii="Times New Roman" w:eastAsia="Times New Roman" w:hAnsi="Times New Roman" w:cs="Times New Roman"/>
          <w:sz w:val="24"/>
          <w:szCs w:val="24"/>
          <w:lang w:eastAsia="pl-PL"/>
        </w:rPr>
        <w:br/>
        <w:t xml:space="preserve">Maksymalna liczba wykonawców   </w:t>
      </w:r>
      <w:r w:rsidRPr="00B15E4D">
        <w:rPr>
          <w:rFonts w:ascii="Times New Roman" w:eastAsia="Times New Roman" w:hAnsi="Times New Roman" w:cs="Times New Roman"/>
          <w:sz w:val="24"/>
          <w:szCs w:val="24"/>
          <w:lang w:eastAsia="pl-PL"/>
        </w:rPr>
        <w:br/>
        <w:t xml:space="preserve">Kryteria selekcji wykonawców: </w:t>
      </w:r>
      <w:r w:rsidRPr="00B15E4D">
        <w:rPr>
          <w:rFonts w:ascii="Times New Roman" w:eastAsia="Times New Roman" w:hAnsi="Times New Roman" w:cs="Times New Roman"/>
          <w:sz w:val="24"/>
          <w:szCs w:val="24"/>
          <w:lang w:eastAsia="pl-PL"/>
        </w:rPr>
        <w:br/>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IV.1.7) Informacje na temat umowy ramowej lub dynamicznego systemu zakupów: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Umowa ramowa będzie zawarta: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Czy przewiduje się ograniczenie liczby uczestników umowy ramowej: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Przewidziana maksymalna liczba uczestników umowy ramowej: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Informacje dodatkowe: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Zamówienie obejmuje ustanowienie dynamicznego systemu zakupów: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Informacje dodatkowe: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B15E4D">
        <w:rPr>
          <w:rFonts w:ascii="Times New Roman" w:eastAsia="Times New Roman" w:hAnsi="Times New Roman" w:cs="Times New Roman"/>
          <w:sz w:val="24"/>
          <w:szCs w:val="24"/>
          <w:lang w:eastAsia="pl-PL"/>
        </w:rPr>
        <w:br/>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IV.1.8) Aukcja elektroniczna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Przewidziane jest przeprowadzenie aukcji elektronicznej </w:t>
      </w:r>
      <w:r w:rsidRPr="00B15E4D">
        <w:rPr>
          <w:rFonts w:ascii="Times New Roman" w:eastAsia="Times New Roman" w:hAnsi="Times New Roman" w:cs="Times New Roman"/>
          <w:i/>
          <w:iCs/>
          <w:sz w:val="24"/>
          <w:szCs w:val="24"/>
          <w:lang w:eastAsia="pl-PL"/>
        </w:rPr>
        <w:t xml:space="preserve">(przetarg nieograniczony, przetarg ograniczony, negocjacje z ogłoszeniem) </w:t>
      </w:r>
      <w:r w:rsidRPr="00B15E4D">
        <w:rPr>
          <w:rFonts w:ascii="Times New Roman" w:eastAsia="Times New Roman" w:hAnsi="Times New Roman" w:cs="Times New Roman"/>
          <w:sz w:val="24"/>
          <w:szCs w:val="24"/>
          <w:lang w:eastAsia="pl-PL"/>
        </w:rPr>
        <w:t xml:space="preserve">Tak </w:t>
      </w:r>
      <w:r w:rsidRPr="00B15E4D">
        <w:rPr>
          <w:rFonts w:ascii="Times New Roman" w:eastAsia="Times New Roman" w:hAnsi="Times New Roman" w:cs="Times New Roman"/>
          <w:sz w:val="24"/>
          <w:szCs w:val="24"/>
          <w:lang w:eastAsia="pl-PL"/>
        </w:rPr>
        <w:br/>
        <w:t xml:space="preserve">Należy podać adres strony internetowej, na której aukcja będzie prowadzona: </w:t>
      </w:r>
      <w:r w:rsidRPr="00B15E4D">
        <w:rPr>
          <w:rFonts w:ascii="Times New Roman" w:eastAsia="Times New Roman" w:hAnsi="Times New Roman" w:cs="Times New Roman"/>
          <w:sz w:val="24"/>
          <w:szCs w:val="24"/>
          <w:lang w:eastAsia="pl-PL"/>
        </w:rPr>
        <w:br/>
        <w:t xml:space="preserve">www.soldea.pl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B15E4D">
        <w:rPr>
          <w:rFonts w:ascii="Times New Roman" w:eastAsia="Times New Roman" w:hAnsi="Times New Roman" w:cs="Times New Roman"/>
          <w:sz w:val="24"/>
          <w:szCs w:val="24"/>
          <w:lang w:eastAsia="pl-PL"/>
        </w:rPr>
        <w:t xml:space="preserve">Informacja o ofercie wykonawcy, jej punktacji i klasyfikacji w rankingu ofert oraz o punktacji najkorzystniejszej oferty, informacja o terminie otwarcia i zamknięcia aukcji. Przez cały czas trwania aukcji do jej zamknięcia.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t xml:space="preserve">Nie </w:t>
      </w:r>
      <w:r w:rsidRPr="00B15E4D">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Informacja o ofercie wykonawcy, jej punktacji i klasyfikacji w rankingu ofert oraz o punktacji najkorzystniejszej oferty, informacja o terminie otwarcia i zamknięcia aukcji. Przez cały czas trwania aukcji do jej zamknięcia. </w:t>
      </w:r>
      <w:r w:rsidRPr="00B15E4D">
        <w:rPr>
          <w:rFonts w:ascii="Times New Roman" w:eastAsia="Times New Roman" w:hAnsi="Times New Roman" w:cs="Times New Roman"/>
          <w:sz w:val="24"/>
          <w:szCs w:val="24"/>
          <w:lang w:eastAsia="pl-PL"/>
        </w:rPr>
        <w:br/>
        <w:t xml:space="preserve">Informacje dotyczące przebiegu aukcji elektronicznej: Aukcja rozpocznie się w wyznaczonym w zaproszeniu terminie. Zaproszenie będzie zawierać także planowany termin zakończenia aukcji. Jeżeli w wyznaczonym w zaproszeniu czasie pojawi się oferta dowolnego </w:t>
      </w:r>
      <w:r w:rsidRPr="00B15E4D">
        <w:rPr>
          <w:rFonts w:ascii="Times New Roman" w:eastAsia="Times New Roman" w:hAnsi="Times New Roman" w:cs="Times New Roman"/>
          <w:sz w:val="24"/>
          <w:szCs w:val="24"/>
          <w:lang w:eastAsia="pl-PL"/>
        </w:rPr>
        <w:lastRenderedPageBreak/>
        <w:t xml:space="preserve">wykonawcy to nastąpi dogrywka opisana niżej w sposobie zakończenia aukcji elektronicznej. Oferty muszą być podpisane kwalifikowanym podpisem elektronicznym. Podpisanie oferty nie jest jednoznaczne z jej przyjęciem. Każda złożona (wysłana) oferta przed przyjęciem będzie automatycznie weryfikowana w zakresie ważności podpisu elektronicznego. </w:t>
      </w:r>
      <w:r w:rsidRPr="00B15E4D">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Wykonawca po zalogowaniu do systemu będzie miał możliwość składania kolejnych ofert od momentu otwarcia aukcji. Warunkiem przyjęcia oferty przez system będzie to by była ona korzystniejsza od poprzedniej oferty wykonawcy. Kolejne oferty muszą być obniżane co najmniej o wartość postąpienia. Drugim warunkiem przyjęcia oferty jest jej złożenie w trakcie trwania aukcji. Minimalne wysokości postąpień zostaną ustalone w oparciu o najniższą cenę spośród złożonych ofert, niepodlegających odrzuceniu w zakresie każdej aukcji z osobna według poniższego schematu: Przedział, w którym mieści się najniższa cena spośród złożonych ofert - Wartość postąpienia do 100,00 zł - 1,00 zł od 100,01 zł do 500,00 zł - 10,00 zł; od 500,01 zł do 1.000,00 zł - 50,00 zł; od 1.000,01 zł do 5.000,00 zł - 100,00 zł; od 5.000,01 zł do 10.000,00 zł - 200,00 zł; od 10.000,01 zł do 20.000,00 zł - 500,00 zł; od 20.000,01 zł do 50.000,00 zł - 1.000,00 zł; od 50.000,01 zł do 100.000,00 zł - 2.000,00 zł; od 100.000,01 zł do 500.000,00 zł - 3.000,00 zł; od 500.000,01 zł do 1.000.000,00 zł - 5.000,00 zł; od 1.000.000,01 zł do 5.000.000,00 zł - 7.000,00 zł; od 5.000.000,01 zł do 10.000.000,00 zł - 10.000,00 zł; od 10.000.000,01 zł - 20.000,00 zł. Sposób oceny ofert w toku aukcji elektronicznej będzie obejmował przeliczanie postąpień na punktową ocenę oferty, z uwzględnieniem punktacji otrzymanej przed otwarciem aukcji. Ocenie będzie podlegać cena brutto, podobnie jak w fazie poprzedzającej przeprowadzenie aukcji. Punktacja będzie dokonana z dokładnością do 8 miejsc po przecinku. </w:t>
      </w:r>
      <w:r w:rsidRPr="00B15E4D">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a) system operacyjny Windows 7/8/10. b) przeglądarka internetowa IE / </w:t>
      </w:r>
      <w:proofErr w:type="spellStart"/>
      <w:r w:rsidRPr="00B15E4D">
        <w:rPr>
          <w:rFonts w:ascii="Times New Roman" w:eastAsia="Times New Roman" w:hAnsi="Times New Roman" w:cs="Times New Roman"/>
          <w:sz w:val="24"/>
          <w:szCs w:val="24"/>
          <w:lang w:eastAsia="pl-PL"/>
        </w:rPr>
        <w:t>FireFox,Edge,Chrome</w:t>
      </w:r>
      <w:proofErr w:type="spellEnd"/>
      <w:r w:rsidRPr="00B15E4D">
        <w:rPr>
          <w:rFonts w:ascii="Times New Roman" w:eastAsia="Times New Roman" w:hAnsi="Times New Roman" w:cs="Times New Roman"/>
          <w:sz w:val="24"/>
          <w:szCs w:val="24"/>
          <w:lang w:eastAsia="pl-PL"/>
        </w:rPr>
        <w:t xml:space="preserve"> .Zalecamy aktualizowanie na bieżąco wersji przeglądarek. c) przeglądarka musi obsługiwać protokół szyfrowania TLS 1.0 (najnowsze wersje przeglądarek) d) zainstalowane bezpłatne oprogramowanie Java Oracle,(wersja 32-bitowa) e) włączona obsługa kodu JavaScript . Stabilne połączenie z </w:t>
      </w:r>
      <w:proofErr w:type="spellStart"/>
      <w:r w:rsidRPr="00B15E4D">
        <w:rPr>
          <w:rFonts w:ascii="Times New Roman" w:eastAsia="Times New Roman" w:hAnsi="Times New Roman" w:cs="Times New Roman"/>
          <w:sz w:val="24"/>
          <w:szCs w:val="24"/>
          <w:lang w:eastAsia="pl-PL"/>
        </w:rPr>
        <w:t>internetem</w:t>
      </w:r>
      <w:proofErr w:type="spellEnd"/>
      <w:r w:rsidRPr="00B15E4D">
        <w:rPr>
          <w:rFonts w:ascii="Times New Roman" w:eastAsia="Times New Roman" w:hAnsi="Times New Roman" w:cs="Times New Roman"/>
          <w:sz w:val="24"/>
          <w:szCs w:val="24"/>
          <w:lang w:eastAsia="pl-PL"/>
        </w:rPr>
        <w:t xml:space="preserve"> f) wyłączona obsługa przez serwer </w:t>
      </w:r>
      <w:proofErr w:type="spellStart"/>
      <w:r w:rsidRPr="00B15E4D">
        <w:rPr>
          <w:rFonts w:ascii="Times New Roman" w:eastAsia="Times New Roman" w:hAnsi="Times New Roman" w:cs="Times New Roman"/>
          <w:sz w:val="24"/>
          <w:szCs w:val="24"/>
          <w:lang w:eastAsia="pl-PL"/>
        </w:rPr>
        <w:t>proxy</w:t>
      </w:r>
      <w:proofErr w:type="spellEnd"/>
      <w:r w:rsidRPr="00B15E4D">
        <w:rPr>
          <w:rFonts w:ascii="Times New Roman" w:eastAsia="Times New Roman" w:hAnsi="Times New Roman" w:cs="Times New Roman"/>
          <w:sz w:val="24"/>
          <w:szCs w:val="24"/>
          <w:lang w:eastAsia="pl-PL"/>
        </w:rPr>
        <w:t xml:space="preserve"> g) kwalifikowany podpis elektroniczny h) zastosowanie się do aktualnych zaleceń na stronie operatora aukcji (www.soldea.pl) </w:t>
      </w:r>
      <w:r w:rsidRPr="00B15E4D">
        <w:rPr>
          <w:rFonts w:ascii="Times New Roman" w:eastAsia="Times New Roman" w:hAnsi="Times New Roman" w:cs="Times New Roman"/>
          <w:sz w:val="24"/>
          <w:szCs w:val="24"/>
          <w:lang w:eastAsia="pl-PL"/>
        </w:rPr>
        <w:br/>
        <w:t xml:space="preserve">Wymagania dotyczące rejestracji i identyfikacji wykonawców w aukcji elektronicznej: a) wykonawcy dopuszczeni do aukcji otrzymają od Zamawiającego poufne identyfikatory, komplety login-hasło, umożliwiające im zalogowanie do systemu aukcyjnego EPP (www.soldea.pl). b) przed przystąpieniem do aukcji Wykonawcy przeprowadzają proces rejestracji zgodnie z instrukcją operatora platformy. c) dokonanie procesu rejestracji jest warunkiem koniecznym udziału w aukcji. d) wykonawca ma możliwość przeprowadzenia rejestracji od momentu otrzymania wraz z zaproszeniem poufnego identyfikatora. W toku rejestracji Wykonawca testuje posiadany podpis elektroniczny. e) zaproszenia do udziału w aukcji elektronicznej, zawierające, między innymi, poufne identyfikatory, zostaną przekazane wykonawcom przez Zamawiającego drogą elektroniczną na adres e-mail wykonawcy, wskazany w formularzu oferty, a jeżeli wykonawca nie posiada możliwości odbioru e-mail, zaproszenie i identyfikatory zostaną przesłane na nr faksu wskazany w formularzu oferty. </w:t>
      </w:r>
      <w:r w:rsidRPr="00B15E4D">
        <w:rPr>
          <w:rFonts w:ascii="Times New Roman" w:eastAsia="Times New Roman" w:hAnsi="Times New Roman" w:cs="Times New Roman"/>
          <w:sz w:val="24"/>
          <w:szCs w:val="24"/>
          <w:lang w:eastAsia="pl-PL"/>
        </w:rPr>
        <w:br/>
        <w:t xml:space="preserve">Informacje o liczbie etapów aukcji elektronicznej i czasie ich trwania: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aukcja jednoetapowa </w:t>
      </w:r>
      <w:r w:rsidRPr="00B15E4D">
        <w:rPr>
          <w:rFonts w:ascii="Times New Roman" w:eastAsia="Times New Roman" w:hAnsi="Times New Roman" w:cs="Times New Roman"/>
          <w:sz w:val="24"/>
          <w:szCs w:val="24"/>
          <w:lang w:eastAsia="pl-PL"/>
        </w:rPr>
        <w:br/>
        <w:t xml:space="preserve">Czas trwania: 15 min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lastRenderedPageBreak/>
        <w:t xml:space="preserve">Warunki zamknięcia aukcji elektronicznej: </w:t>
      </w:r>
      <w:r w:rsidRPr="00B15E4D">
        <w:rPr>
          <w:rFonts w:ascii="Times New Roman" w:eastAsia="Times New Roman" w:hAnsi="Times New Roman" w:cs="Times New Roman"/>
          <w:sz w:val="24"/>
          <w:szCs w:val="24"/>
          <w:lang w:eastAsia="pl-PL"/>
        </w:rPr>
        <w:br/>
        <w:t xml:space="preserve">Jeżeli w okresie 5 min. przed planowanym terminem zamknięcia aukcji nie zostanie złożona jakakolwiek nowa oferta to aukcja zakończy się w planowanym terminie. Jeżeli natomiast w okresie 5 minut przed planowanym terminem zamknięcia aukcji zostanie złożona nowa oferta dowolnego wykonawcy to aukcja będzie trwała dalej i zakończy się dopiero, gdy w ustalonym czasie 5 minut nie pojawi się żadna nowa oferta któregokolwiek wykonawcy.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IV.2) KRYTERIA OCENY OFERT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IV.2.1) Kryteria oceny ofert: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IV.2.2) Kryteria</w:t>
      </w:r>
      <w:r w:rsidRPr="00B15E4D">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Znaczenie</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60,00</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40,00</w:t>
            </w:r>
          </w:p>
        </w:tc>
      </w:tr>
    </w:tbl>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B15E4D">
        <w:rPr>
          <w:rFonts w:ascii="Times New Roman" w:eastAsia="Times New Roman" w:hAnsi="Times New Roman" w:cs="Times New Roman"/>
          <w:b/>
          <w:bCs/>
          <w:sz w:val="24"/>
          <w:szCs w:val="24"/>
          <w:lang w:eastAsia="pl-PL"/>
        </w:rPr>
        <w:t>Pzp</w:t>
      </w:r>
      <w:proofErr w:type="spellEnd"/>
      <w:r w:rsidRPr="00B15E4D">
        <w:rPr>
          <w:rFonts w:ascii="Times New Roman" w:eastAsia="Times New Roman" w:hAnsi="Times New Roman" w:cs="Times New Roman"/>
          <w:b/>
          <w:bCs/>
          <w:sz w:val="24"/>
          <w:szCs w:val="24"/>
          <w:lang w:eastAsia="pl-PL"/>
        </w:rPr>
        <w:t xml:space="preserve"> </w:t>
      </w:r>
      <w:r w:rsidRPr="00B15E4D">
        <w:rPr>
          <w:rFonts w:ascii="Times New Roman" w:eastAsia="Times New Roman" w:hAnsi="Times New Roman" w:cs="Times New Roman"/>
          <w:sz w:val="24"/>
          <w:szCs w:val="24"/>
          <w:lang w:eastAsia="pl-PL"/>
        </w:rPr>
        <w:t xml:space="preserve">(przetarg nieograniczony) </w:t>
      </w:r>
      <w:r w:rsidRPr="00B15E4D">
        <w:rPr>
          <w:rFonts w:ascii="Times New Roman" w:eastAsia="Times New Roman" w:hAnsi="Times New Roman" w:cs="Times New Roman"/>
          <w:sz w:val="24"/>
          <w:szCs w:val="24"/>
          <w:lang w:eastAsia="pl-PL"/>
        </w:rPr>
        <w:br/>
        <w:t xml:space="preserve">Nie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IV.3) Negocjacje z ogłoszeniem, dialog konkurencyjny, partnerstwo innowacyjne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IV.3.1) Informacje na temat negocjacji z ogłoszeniem</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t xml:space="preserve">Minimalne wymagania, które muszą spełniać wszystkie oferty: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B15E4D">
        <w:rPr>
          <w:rFonts w:ascii="Times New Roman" w:eastAsia="Times New Roman" w:hAnsi="Times New Roman" w:cs="Times New Roman"/>
          <w:sz w:val="24"/>
          <w:szCs w:val="24"/>
          <w:lang w:eastAsia="pl-PL"/>
        </w:rPr>
        <w:br/>
        <w:t xml:space="preserve">Przewidziany jest podział negocjacji na etapy w celu ograniczenia liczby ofert: </w:t>
      </w:r>
      <w:r w:rsidRPr="00B15E4D">
        <w:rPr>
          <w:rFonts w:ascii="Times New Roman" w:eastAsia="Times New Roman" w:hAnsi="Times New Roman" w:cs="Times New Roman"/>
          <w:sz w:val="24"/>
          <w:szCs w:val="24"/>
          <w:lang w:eastAsia="pl-PL"/>
        </w:rPr>
        <w:br/>
        <w:t xml:space="preserve">Należy podać informacje na temat etapów negocjacji (w tym liczbę etapów):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Informacje dodatkowe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IV.3.2) Informacje na temat dialogu konkurencyjnego</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t xml:space="preserve">Opis potrzeb i wymagań zamawiającego lub informacja o sposobie uzyskania tego opisu: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Wstępny harmonogram postępowania: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Podział dialogu na etapy w celu ograniczenia liczby rozwiązań: </w:t>
      </w:r>
      <w:r w:rsidRPr="00B15E4D">
        <w:rPr>
          <w:rFonts w:ascii="Times New Roman" w:eastAsia="Times New Roman" w:hAnsi="Times New Roman" w:cs="Times New Roman"/>
          <w:sz w:val="24"/>
          <w:szCs w:val="24"/>
          <w:lang w:eastAsia="pl-PL"/>
        </w:rPr>
        <w:br/>
        <w:t xml:space="preserve">Należy podać informacje na temat etapów dialogu: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Informacje dodatkowe: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IV.3.3) Informacje na temat partnerstwa innowacyjnego</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w:t>
      </w:r>
      <w:r w:rsidRPr="00B15E4D">
        <w:rPr>
          <w:rFonts w:ascii="Times New Roman" w:eastAsia="Times New Roman" w:hAnsi="Times New Roman" w:cs="Times New Roman"/>
          <w:sz w:val="24"/>
          <w:szCs w:val="24"/>
          <w:lang w:eastAsia="pl-PL"/>
        </w:rPr>
        <w:lastRenderedPageBreak/>
        <w:t xml:space="preserve">zamówienia: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Informacje dodatkowe: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IV.4) Licytacja elektroniczna </w:t>
      </w:r>
      <w:r w:rsidRPr="00B15E4D">
        <w:rPr>
          <w:rFonts w:ascii="Times New Roman" w:eastAsia="Times New Roman" w:hAnsi="Times New Roman" w:cs="Times New Roman"/>
          <w:sz w:val="24"/>
          <w:szCs w:val="24"/>
          <w:lang w:eastAsia="pl-PL"/>
        </w:rPr>
        <w:br/>
        <w:t xml:space="preserve">Adres strony internetowej, na której będzie prowadzona licytacja elektroniczna: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Informacje o liczbie etapów licytacji elektronicznej i czasie ich trwania: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Czas trwania: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Termin składania wniosków o dopuszczenie do udziału w licytacji elektronicznej: </w:t>
      </w:r>
      <w:r w:rsidRPr="00B15E4D">
        <w:rPr>
          <w:rFonts w:ascii="Times New Roman" w:eastAsia="Times New Roman" w:hAnsi="Times New Roman" w:cs="Times New Roman"/>
          <w:sz w:val="24"/>
          <w:szCs w:val="24"/>
          <w:lang w:eastAsia="pl-PL"/>
        </w:rPr>
        <w:br/>
        <w:t xml:space="preserve">Data: godzina: </w:t>
      </w:r>
      <w:r w:rsidRPr="00B15E4D">
        <w:rPr>
          <w:rFonts w:ascii="Times New Roman" w:eastAsia="Times New Roman" w:hAnsi="Times New Roman" w:cs="Times New Roman"/>
          <w:sz w:val="24"/>
          <w:szCs w:val="24"/>
          <w:lang w:eastAsia="pl-PL"/>
        </w:rPr>
        <w:br/>
        <w:t xml:space="preserve">Termin otwarcia licytacji elektronicznej: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 xml:space="preserve">Termin i warunki zamknięcia licytacji elektronicznej: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t xml:space="preserve">Wymagania dotyczące zabezpieczenia należytego wykonania umowy: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t xml:space="preserve">Informacje dodatkowe: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IV.5) ZMIANA UMOWY</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B15E4D">
        <w:rPr>
          <w:rFonts w:ascii="Times New Roman" w:eastAsia="Times New Roman" w:hAnsi="Times New Roman" w:cs="Times New Roman"/>
          <w:sz w:val="24"/>
          <w:szCs w:val="24"/>
          <w:lang w:eastAsia="pl-PL"/>
        </w:rPr>
        <w:t xml:space="preserve"> Tak </w:t>
      </w:r>
      <w:r w:rsidRPr="00B15E4D">
        <w:rPr>
          <w:rFonts w:ascii="Times New Roman" w:eastAsia="Times New Roman" w:hAnsi="Times New Roman" w:cs="Times New Roman"/>
          <w:sz w:val="24"/>
          <w:szCs w:val="24"/>
          <w:lang w:eastAsia="pl-PL"/>
        </w:rPr>
        <w:br/>
        <w:t xml:space="preserve">Należy wskazać zakres, charakter zmian oraz warunki wprowadzenia zmian: </w:t>
      </w:r>
      <w:r w:rsidRPr="00B15E4D">
        <w:rPr>
          <w:rFonts w:ascii="Times New Roman" w:eastAsia="Times New Roman" w:hAnsi="Times New Roman" w:cs="Times New Roman"/>
          <w:sz w:val="24"/>
          <w:szCs w:val="24"/>
          <w:lang w:eastAsia="pl-PL"/>
        </w:rPr>
        <w:br/>
        <w:t xml:space="preserve">reguluje wzór umowy będący załącznikiem nr 3 do Specyfikacji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IV.6) INFORMACJE ADMINISTRACYJNE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IV.6.1) Sposób udostępniania informacji o charakterze poufnym </w:t>
      </w:r>
      <w:r w:rsidRPr="00B15E4D">
        <w:rPr>
          <w:rFonts w:ascii="Times New Roman" w:eastAsia="Times New Roman" w:hAnsi="Times New Roman" w:cs="Times New Roman"/>
          <w:i/>
          <w:iCs/>
          <w:sz w:val="24"/>
          <w:szCs w:val="24"/>
          <w:lang w:eastAsia="pl-PL"/>
        </w:rPr>
        <w:t xml:space="preserve">(jeżeli dotyczy):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Środki służące ochronie informacji o charakterze poufnym</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B15E4D">
        <w:rPr>
          <w:rFonts w:ascii="Times New Roman" w:eastAsia="Times New Roman" w:hAnsi="Times New Roman" w:cs="Times New Roman"/>
          <w:sz w:val="24"/>
          <w:szCs w:val="24"/>
          <w:lang w:eastAsia="pl-PL"/>
        </w:rPr>
        <w:br/>
        <w:t xml:space="preserve">Data: 2018-07-30, godzina: 12:00, </w:t>
      </w:r>
      <w:r w:rsidRPr="00B15E4D">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B15E4D">
        <w:rPr>
          <w:rFonts w:ascii="Times New Roman" w:eastAsia="Times New Roman" w:hAnsi="Times New Roman" w:cs="Times New Roman"/>
          <w:sz w:val="24"/>
          <w:szCs w:val="24"/>
          <w:lang w:eastAsia="pl-PL"/>
        </w:rPr>
        <w:br/>
        <w:t xml:space="preserve">Nie </w:t>
      </w:r>
      <w:r w:rsidRPr="00B15E4D">
        <w:rPr>
          <w:rFonts w:ascii="Times New Roman" w:eastAsia="Times New Roman" w:hAnsi="Times New Roman" w:cs="Times New Roman"/>
          <w:sz w:val="24"/>
          <w:szCs w:val="24"/>
          <w:lang w:eastAsia="pl-PL"/>
        </w:rPr>
        <w:br/>
        <w:t xml:space="preserve">Wskazać powody: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B15E4D">
        <w:rPr>
          <w:rFonts w:ascii="Times New Roman" w:eastAsia="Times New Roman" w:hAnsi="Times New Roman" w:cs="Times New Roman"/>
          <w:sz w:val="24"/>
          <w:szCs w:val="24"/>
          <w:lang w:eastAsia="pl-PL"/>
        </w:rPr>
        <w:br/>
        <w:t xml:space="preserve">&gt; polski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lastRenderedPageBreak/>
        <w:t xml:space="preserve">IV.6.3) Termin związania ofertą: </w:t>
      </w:r>
      <w:r w:rsidRPr="00B15E4D">
        <w:rPr>
          <w:rFonts w:ascii="Times New Roman" w:eastAsia="Times New Roman" w:hAnsi="Times New Roman" w:cs="Times New Roman"/>
          <w:sz w:val="24"/>
          <w:szCs w:val="24"/>
          <w:lang w:eastAsia="pl-PL"/>
        </w:rPr>
        <w:t xml:space="preserve">do: okres w dniach: 30 (od ostatecznego terminu składania ofert)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B15E4D">
        <w:rPr>
          <w:rFonts w:ascii="Times New Roman" w:eastAsia="Times New Roman" w:hAnsi="Times New Roman" w:cs="Times New Roman"/>
          <w:sz w:val="24"/>
          <w:szCs w:val="24"/>
          <w:lang w:eastAsia="pl-PL"/>
        </w:rPr>
        <w:t xml:space="preserve"> Nie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B15E4D">
        <w:rPr>
          <w:rFonts w:ascii="Times New Roman" w:eastAsia="Times New Roman" w:hAnsi="Times New Roman" w:cs="Times New Roman"/>
          <w:sz w:val="24"/>
          <w:szCs w:val="24"/>
          <w:lang w:eastAsia="pl-PL"/>
        </w:rPr>
        <w:t xml:space="preserve"> Nie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IV.6.6) Informacje dodatkowe:</w:t>
      </w:r>
      <w:r w:rsidRPr="00B15E4D">
        <w:rPr>
          <w:rFonts w:ascii="Times New Roman" w:eastAsia="Times New Roman" w:hAnsi="Times New Roman" w:cs="Times New Roman"/>
          <w:sz w:val="24"/>
          <w:szCs w:val="24"/>
          <w:lang w:eastAsia="pl-PL"/>
        </w:rPr>
        <w:t xml:space="preserve"> </w:t>
      </w:r>
      <w:r w:rsidRPr="00B15E4D">
        <w:rPr>
          <w:rFonts w:ascii="Times New Roman" w:eastAsia="Times New Roman" w:hAnsi="Times New Roman" w:cs="Times New Roman"/>
          <w:sz w:val="24"/>
          <w:szCs w:val="24"/>
          <w:lang w:eastAsia="pl-PL"/>
        </w:rPr>
        <w:br/>
      </w:r>
    </w:p>
    <w:p w:rsidR="00B15E4D" w:rsidRPr="00B15E4D" w:rsidRDefault="00B15E4D" w:rsidP="00B15E4D">
      <w:pPr>
        <w:spacing w:after="0" w:line="240" w:lineRule="auto"/>
        <w:jc w:val="center"/>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u w:val="single"/>
          <w:lang w:eastAsia="pl-PL"/>
        </w:rPr>
        <w:t xml:space="preserve">ZAŁĄCZNIK I - INFORMACJE DOTYCZĄCE OFERT CZĘŚCIOWYCH </w:t>
      </w:r>
    </w:p>
    <w:p w:rsidR="00B15E4D" w:rsidRPr="00B15E4D" w:rsidRDefault="00B15E4D" w:rsidP="00B15E4D">
      <w:pPr>
        <w:spacing w:after="0" w:line="240" w:lineRule="auto"/>
        <w:rPr>
          <w:rFonts w:ascii="Times New Roman" w:eastAsia="Times New Roman" w:hAnsi="Times New Roman" w:cs="Times New Roman"/>
          <w:sz w:val="24"/>
          <w:szCs w:val="24"/>
          <w:lang w:eastAsia="pl-PL"/>
        </w:rPr>
      </w:pPr>
    </w:p>
    <w:p w:rsidR="00B15E4D" w:rsidRPr="00B15E4D" w:rsidRDefault="00B15E4D" w:rsidP="00B15E4D">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15E4D" w:rsidRPr="00B15E4D" w:rsidTr="00B15E4D">
        <w:trPr>
          <w:tblCellSpacing w:w="15" w:type="dxa"/>
        </w:trPr>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Część nr: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1</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Nazwa: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część 1</w:t>
            </w:r>
          </w:p>
        </w:tc>
      </w:tr>
    </w:tbl>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1) Krótki opis przedmiotu zamówienia </w:t>
      </w:r>
      <w:r w:rsidRPr="00B15E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E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15E4D">
        <w:rPr>
          <w:rFonts w:ascii="Times New Roman" w:eastAsia="Times New Roman" w:hAnsi="Times New Roman" w:cs="Times New Roman"/>
          <w:sz w:val="24"/>
          <w:szCs w:val="24"/>
          <w:lang w:eastAsia="pl-PL"/>
        </w:rPr>
        <w:t>1. Worki do żywienia pozajelitowego - 5 000 szt.</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2) Wspólny Słownik Zamówień(CPV): </w:t>
      </w:r>
      <w:r w:rsidRPr="00B15E4D">
        <w:rPr>
          <w:rFonts w:ascii="Times New Roman" w:eastAsia="Times New Roman" w:hAnsi="Times New Roman" w:cs="Times New Roman"/>
          <w:sz w:val="24"/>
          <w:szCs w:val="24"/>
          <w:lang w:eastAsia="pl-PL"/>
        </w:rPr>
        <w:t xml:space="preserve">33140000-3,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3) Wartość części zamówienia(jeżeli zamawiający podaje informacje o wartości zamówienia):</w:t>
      </w:r>
      <w:r w:rsidRPr="00B15E4D">
        <w:rPr>
          <w:rFonts w:ascii="Times New Roman" w:eastAsia="Times New Roman" w:hAnsi="Times New Roman" w:cs="Times New Roman"/>
          <w:sz w:val="24"/>
          <w:szCs w:val="24"/>
          <w:lang w:eastAsia="pl-PL"/>
        </w:rPr>
        <w:br/>
        <w:t>Wartość bez VAT: 35250,00</w:t>
      </w:r>
      <w:r w:rsidRPr="00B15E4D">
        <w:rPr>
          <w:rFonts w:ascii="Times New Roman" w:eastAsia="Times New Roman" w:hAnsi="Times New Roman" w:cs="Times New Roman"/>
          <w:sz w:val="24"/>
          <w:szCs w:val="24"/>
          <w:lang w:eastAsia="pl-PL"/>
        </w:rPr>
        <w:br/>
        <w:t xml:space="preserve">Waluta: </w:t>
      </w:r>
      <w:r w:rsidRPr="00B15E4D">
        <w:rPr>
          <w:rFonts w:ascii="Times New Roman" w:eastAsia="Times New Roman" w:hAnsi="Times New Roman" w:cs="Times New Roman"/>
          <w:sz w:val="24"/>
          <w:szCs w:val="24"/>
          <w:lang w:eastAsia="pl-PL"/>
        </w:rPr>
        <w:br/>
        <w:t>PLN</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4) Czas trwania lub termin wykonania: </w:t>
      </w:r>
      <w:r w:rsidRPr="00B15E4D">
        <w:rPr>
          <w:rFonts w:ascii="Times New Roman" w:eastAsia="Times New Roman" w:hAnsi="Times New Roman" w:cs="Times New Roman"/>
          <w:sz w:val="24"/>
          <w:szCs w:val="24"/>
          <w:lang w:eastAsia="pl-PL"/>
        </w:rPr>
        <w:br/>
        <w:t>okres w miesiącach: 36</w:t>
      </w:r>
      <w:r w:rsidRPr="00B15E4D">
        <w:rPr>
          <w:rFonts w:ascii="Times New Roman" w:eastAsia="Times New Roman" w:hAnsi="Times New Roman" w:cs="Times New Roman"/>
          <w:sz w:val="24"/>
          <w:szCs w:val="24"/>
          <w:lang w:eastAsia="pl-PL"/>
        </w:rPr>
        <w:br/>
        <w:t xml:space="preserve">okres w dniach: </w:t>
      </w:r>
      <w:r w:rsidRPr="00B15E4D">
        <w:rPr>
          <w:rFonts w:ascii="Times New Roman" w:eastAsia="Times New Roman" w:hAnsi="Times New Roman" w:cs="Times New Roman"/>
          <w:sz w:val="24"/>
          <w:szCs w:val="24"/>
          <w:lang w:eastAsia="pl-PL"/>
        </w:rPr>
        <w:br/>
        <w:t xml:space="preserve">data rozpoczęcia: </w:t>
      </w:r>
      <w:r w:rsidRPr="00B15E4D">
        <w:rPr>
          <w:rFonts w:ascii="Times New Roman" w:eastAsia="Times New Roman" w:hAnsi="Times New Roman" w:cs="Times New Roman"/>
          <w:sz w:val="24"/>
          <w:szCs w:val="24"/>
          <w:lang w:eastAsia="pl-PL"/>
        </w:rPr>
        <w:br/>
        <w:t xml:space="preserve">data zakończenia: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Znaczenie</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100,00</w:t>
            </w:r>
          </w:p>
        </w:tc>
      </w:tr>
    </w:tbl>
    <w:p w:rsidR="00B15E4D" w:rsidRPr="00B15E4D" w:rsidRDefault="00B15E4D" w:rsidP="00B15E4D">
      <w:pPr>
        <w:spacing w:after="24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6) INFORMACJE DODATKOWE:</w:t>
      </w:r>
      <w:r w:rsidRPr="00B15E4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15E4D" w:rsidRPr="00B15E4D" w:rsidTr="00B15E4D">
        <w:trPr>
          <w:tblCellSpacing w:w="15" w:type="dxa"/>
        </w:trPr>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Część nr: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2</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Nazwa: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część 2</w:t>
            </w:r>
          </w:p>
        </w:tc>
      </w:tr>
    </w:tbl>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1) Krótki opis przedmiotu zamówienia </w:t>
      </w:r>
      <w:r w:rsidRPr="00B15E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E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15E4D">
        <w:rPr>
          <w:rFonts w:ascii="Times New Roman" w:eastAsia="Times New Roman" w:hAnsi="Times New Roman" w:cs="Times New Roman"/>
          <w:sz w:val="24"/>
          <w:szCs w:val="24"/>
          <w:lang w:eastAsia="pl-PL"/>
        </w:rPr>
        <w:t xml:space="preserve">1.Strzykawka 50 ml sterylna </w:t>
      </w:r>
      <w:proofErr w:type="spellStart"/>
      <w:r w:rsidRPr="00B15E4D">
        <w:rPr>
          <w:rFonts w:ascii="Times New Roman" w:eastAsia="Times New Roman" w:hAnsi="Times New Roman" w:cs="Times New Roman"/>
          <w:sz w:val="24"/>
          <w:szCs w:val="24"/>
          <w:lang w:eastAsia="pl-PL"/>
        </w:rPr>
        <w:t>luer</w:t>
      </w:r>
      <w:proofErr w:type="spellEnd"/>
      <w:r w:rsidRPr="00B15E4D">
        <w:rPr>
          <w:rFonts w:ascii="Times New Roman" w:eastAsia="Times New Roman" w:hAnsi="Times New Roman" w:cs="Times New Roman"/>
          <w:sz w:val="24"/>
          <w:szCs w:val="24"/>
          <w:lang w:eastAsia="pl-PL"/>
        </w:rPr>
        <w:t>-lock -15 000 szt.</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2) Wspólny Słownik Zamówień(CPV): </w:t>
      </w:r>
      <w:r w:rsidRPr="00B15E4D">
        <w:rPr>
          <w:rFonts w:ascii="Times New Roman" w:eastAsia="Times New Roman" w:hAnsi="Times New Roman" w:cs="Times New Roman"/>
          <w:sz w:val="24"/>
          <w:szCs w:val="24"/>
          <w:lang w:eastAsia="pl-PL"/>
        </w:rPr>
        <w:t xml:space="preserve">33140000-3,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3) Wartość części zamówienia(jeżeli zamawiający podaje informacje o wartości zamówienia):</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lastRenderedPageBreak/>
        <w:t>Wartość bez VAT: 28500,00</w:t>
      </w:r>
      <w:r w:rsidRPr="00B15E4D">
        <w:rPr>
          <w:rFonts w:ascii="Times New Roman" w:eastAsia="Times New Roman" w:hAnsi="Times New Roman" w:cs="Times New Roman"/>
          <w:sz w:val="24"/>
          <w:szCs w:val="24"/>
          <w:lang w:eastAsia="pl-PL"/>
        </w:rPr>
        <w:br/>
        <w:t xml:space="preserve">Waluta: </w:t>
      </w:r>
      <w:r w:rsidRPr="00B15E4D">
        <w:rPr>
          <w:rFonts w:ascii="Times New Roman" w:eastAsia="Times New Roman" w:hAnsi="Times New Roman" w:cs="Times New Roman"/>
          <w:sz w:val="24"/>
          <w:szCs w:val="24"/>
          <w:lang w:eastAsia="pl-PL"/>
        </w:rPr>
        <w:br/>
        <w:t>PLN</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4) Czas trwania lub termin wykonania: </w:t>
      </w:r>
      <w:r w:rsidRPr="00B15E4D">
        <w:rPr>
          <w:rFonts w:ascii="Times New Roman" w:eastAsia="Times New Roman" w:hAnsi="Times New Roman" w:cs="Times New Roman"/>
          <w:sz w:val="24"/>
          <w:szCs w:val="24"/>
          <w:lang w:eastAsia="pl-PL"/>
        </w:rPr>
        <w:br/>
        <w:t>okres w miesiącach: 36</w:t>
      </w:r>
      <w:r w:rsidRPr="00B15E4D">
        <w:rPr>
          <w:rFonts w:ascii="Times New Roman" w:eastAsia="Times New Roman" w:hAnsi="Times New Roman" w:cs="Times New Roman"/>
          <w:sz w:val="24"/>
          <w:szCs w:val="24"/>
          <w:lang w:eastAsia="pl-PL"/>
        </w:rPr>
        <w:br/>
        <w:t xml:space="preserve">okres w dniach: </w:t>
      </w:r>
      <w:r w:rsidRPr="00B15E4D">
        <w:rPr>
          <w:rFonts w:ascii="Times New Roman" w:eastAsia="Times New Roman" w:hAnsi="Times New Roman" w:cs="Times New Roman"/>
          <w:sz w:val="24"/>
          <w:szCs w:val="24"/>
          <w:lang w:eastAsia="pl-PL"/>
        </w:rPr>
        <w:br/>
        <w:t xml:space="preserve">data rozpoczęcia: </w:t>
      </w:r>
      <w:r w:rsidRPr="00B15E4D">
        <w:rPr>
          <w:rFonts w:ascii="Times New Roman" w:eastAsia="Times New Roman" w:hAnsi="Times New Roman" w:cs="Times New Roman"/>
          <w:sz w:val="24"/>
          <w:szCs w:val="24"/>
          <w:lang w:eastAsia="pl-PL"/>
        </w:rPr>
        <w:br/>
        <w:t xml:space="preserve">data zakończenia: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Znaczenie</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60,00</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40,00</w:t>
            </w:r>
          </w:p>
        </w:tc>
      </w:tr>
    </w:tbl>
    <w:p w:rsidR="00B15E4D" w:rsidRPr="00B15E4D" w:rsidRDefault="00B15E4D" w:rsidP="00B15E4D">
      <w:pPr>
        <w:spacing w:after="24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6) INFORMACJE DODATKOWE:</w:t>
      </w:r>
      <w:r w:rsidRPr="00B15E4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15E4D" w:rsidRPr="00B15E4D" w:rsidTr="00B15E4D">
        <w:trPr>
          <w:tblCellSpacing w:w="15" w:type="dxa"/>
        </w:trPr>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Część nr: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3</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Nazwa: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część 3</w:t>
            </w:r>
          </w:p>
        </w:tc>
      </w:tr>
    </w:tbl>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1) Krótki opis przedmiotu zamówienia </w:t>
      </w:r>
      <w:r w:rsidRPr="00B15E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E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15E4D">
        <w:rPr>
          <w:rFonts w:ascii="Times New Roman" w:eastAsia="Times New Roman" w:hAnsi="Times New Roman" w:cs="Times New Roman"/>
          <w:sz w:val="24"/>
          <w:szCs w:val="24"/>
          <w:lang w:eastAsia="pl-PL"/>
        </w:rPr>
        <w:t xml:space="preserve">1. Folia aluminiowa 45 cm x 150 m żaroodporna - 40 sztuk 2. Folia aluminiowa 30 cm x 150 m żaroodporna - 50 sztuk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2) Wspólny Słownik Zamówień(CPV): </w:t>
      </w:r>
      <w:r w:rsidRPr="00B15E4D">
        <w:rPr>
          <w:rFonts w:ascii="Times New Roman" w:eastAsia="Times New Roman" w:hAnsi="Times New Roman" w:cs="Times New Roman"/>
          <w:sz w:val="24"/>
          <w:szCs w:val="24"/>
          <w:lang w:eastAsia="pl-PL"/>
        </w:rPr>
        <w:t xml:space="preserve">44174000-0,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3) Wartość części zamówienia(jeżeli zamawiający podaje informacje o wartości zamówienia):</w:t>
      </w:r>
      <w:r w:rsidRPr="00B15E4D">
        <w:rPr>
          <w:rFonts w:ascii="Times New Roman" w:eastAsia="Times New Roman" w:hAnsi="Times New Roman" w:cs="Times New Roman"/>
          <w:sz w:val="24"/>
          <w:szCs w:val="24"/>
          <w:lang w:eastAsia="pl-PL"/>
        </w:rPr>
        <w:br/>
        <w:t>Wartość bez VAT: 2727,10</w:t>
      </w:r>
      <w:r w:rsidRPr="00B15E4D">
        <w:rPr>
          <w:rFonts w:ascii="Times New Roman" w:eastAsia="Times New Roman" w:hAnsi="Times New Roman" w:cs="Times New Roman"/>
          <w:sz w:val="24"/>
          <w:szCs w:val="24"/>
          <w:lang w:eastAsia="pl-PL"/>
        </w:rPr>
        <w:br/>
        <w:t xml:space="preserve">Waluta: </w:t>
      </w:r>
      <w:r w:rsidRPr="00B15E4D">
        <w:rPr>
          <w:rFonts w:ascii="Times New Roman" w:eastAsia="Times New Roman" w:hAnsi="Times New Roman" w:cs="Times New Roman"/>
          <w:sz w:val="24"/>
          <w:szCs w:val="24"/>
          <w:lang w:eastAsia="pl-PL"/>
        </w:rPr>
        <w:br/>
        <w:t>PLN</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4) Czas trwania lub termin wykonania: </w:t>
      </w:r>
      <w:r w:rsidRPr="00B15E4D">
        <w:rPr>
          <w:rFonts w:ascii="Times New Roman" w:eastAsia="Times New Roman" w:hAnsi="Times New Roman" w:cs="Times New Roman"/>
          <w:sz w:val="24"/>
          <w:szCs w:val="24"/>
          <w:lang w:eastAsia="pl-PL"/>
        </w:rPr>
        <w:br/>
        <w:t>okres w miesiącach: 36</w:t>
      </w:r>
      <w:r w:rsidRPr="00B15E4D">
        <w:rPr>
          <w:rFonts w:ascii="Times New Roman" w:eastAsia="Times New Roman" w:hAnsi="Times New Roman" w:cs="Times New Roman"/>
          <w:sz w:val="24"/>
          <w:szCs w:val="24"/>
          <w:lang w:eastAsia="pl-PL"/>
        </w:rPr>
        <w:br/>
        <w:t xml:space="preserve">okres w dniach: </w:t>
      </w:r>
      <w:r w:rsidRPr="00B15E4D">
        <w:rPr>
          <w:rFonts w:ascii="Times New Roman" w:eastAsia="Times New Roman" w:hAnsi="Times New Roman" w:cs="Times New Roman"/>
          <w:sz w:val="24"/>
          <w:szCs w:val="24"/>
          <w:lang w:eastAsia="pl-PL"/>
        </w:rPr>
        <w:br/>
        <w:t xml:space="preserve">data rozpoczęcia: </w:t>
      </w:r>
      <w:r w:rsidRPr="00B15E4D">
        <w:rPr>
          <w:rFonts w:ascii="Times New Roman" w:eastAsia="Times New Roman" w:hAnsi="Times New Roman" w:cs="Times New Roman"/>
          <w:sz w:val="24"/>
          <w:szCs w:val="24"/>
          <w:lang w:eastAsia="pl-PL"/>
        </w:rPr>
        <w:br/>
        <w:t xml:space="preserve">data zakończenia: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Znaczenie</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cen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100,00</w:t>
            </w:r>
          </w:p>
        </w:tc>
      </w:tr>
    </w:tbl>
    <w:p w:rsidR="00B15E4D" w:rsidRPr="00B15E4D" w:rsidRDefault="00B15E4D" w:rsidP="00B15E4D">
      <w:pPr>
        <w:spacing w:after="24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6) INFORMACJE DODATKOWE:</w:t>
      </w:r>
      <w:r w:rsidRPr="00B15E4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15E4D" w:rsidRPr="00B15E4D" w:rsidTr="00B15E4D">
        <w:trPr>
          <w:tblCellSpacing w:w="15" w:type="dxa"/>
        </w:trPr>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Część nr: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4</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Nazwa: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część 4</w:t>
            </w:r>
          </w:p>
        </w:tc>
      </w:tr>
    </w:tbl>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1) Krótki opis przedmiotu zamówienia </w:t>
      </w:r>
      <w:r w:rsidRPr="00B15E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E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15E4D">
        <w:rPr>
          <w:rFonts w:ascii="Times New Roman" w:eastAsia="Times New Roman" w:hAnsi="Times New Roman" w:cs="Times New Roman"/>
          <w:sz w:val="24"/>
          <w:szCs w:val="24"/>
          <w:lang w:eastAsia="pl-PL"/>
        </w:rPr>
        <w:t>1.Igła do pobierania leków z filtrem 5µm - 50 000 szt.</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2) Wspólny Słownik Zamówień(CPV): </w:t>
      </w:r>
      <w:r w:rsidRPr="00B15E4D">
        <w:rPr>
          <w:rFonts w:ascii="Times New Roman" w:eastAsia="Times New Roman" w:hAnsi="Times New Roman" w:cs="Times New Roman"/>
          <w:sz w:val="24"/>
          <w:szCs w:val="24"/>
          <w:lang w:eastAsia="pl-PL"/>
        </w:rPr>
        <w:t xml:space="preserve">33140000-3,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3) Wartość części zamówienia(jeżeli zamawiający podaje informacje o wartości </w:t>
      </w:r>
      <w:r w:rsidRPr="00B15E4D">
        <w:rPr>
          <w:rFonts w:ascii="Times New Roman" w:eastAsia="Times New Roman" w:hAnsi="Times New Roman" w:cs="Times New Roman"/>
          <w:b/>
          <w:bCs/>
          <w:sz w:val="24"/>
          <w:szCs w:val="24"/>
          <w:lang w:eastAsia="pl-PL"/>
        </w:rPr>
        <w:lastRenderedPageBreak/>
        <w:t>zamówienia):</w:t>
      </w:r>
      <w:r w:rsidRPr="00B15E4D">
        <w:rPr>
          <w:rFonts w:ascii="Times New Roman" w:eastAsia="Times New Roman" w:hAnsi="Times New Roman" w:cs="Times New Roman"/>
          <w:sz w:val="24"/>
          <w:szCs w:val="24"/>
          <w:lang w:eastAsia="pl-PL"/>
        </w:rPr>
        <w:br/>
        <w:t>Wartość bez VAT: 20000,00</w:t>
      </w:r>
      <w:r w:rsidRPr="00B15E4D">
        <w:rPr>
          <w:rFonts w:ascii="Times New Roman" w:eastAsia="Times New Roman" w:hAnsi="Times New Roman" w:cs="Times New Roman"/>
          <w:sz w:val="24"/>
          <w:szCs w:val="24"/>
          <w:lang w:eastAsia="pl-PL"/>
        </w:rPr>
        <w:br/>
        <w:t xml:space="preserve">Waluta: </w:t>
      </w:r>
      <w:r w:rsidRPr="00B15E4D">
        <w:rPr>
          <w:rFonts w:ascii="Times New Roman" w:eastAsia="Times New Roman" w:hAnsi="Times New Roman" w:cs="Times New Roman"/>
          <w:sz w:val="24"/>
          <w:szCs w:val="24"/>
          <w:lang w:eastAsia="pl-PL"/>
        </w:rPr>
        <w:br/>
        <w:t>PLN</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4) Czas trwania lub termin wykonania: </w:t>
      </w:r>
      <w:r w:rsidRPr="00B15E4D">
        <w:rPr>
          <w:rFonts w:ascii="Times New Roman" w:eastAsia="Times New Roman" w:hAnsi="Times New Roman" w:cs="Times New Roman"/>
          <w:sz w:val="24"/>
          <w:szCs w:val="24"/>
          <w:lang w:eastAsia="pl-PL"/>
        </w:rPr>
        <w:br/>
        <w:t>okres w miesiącach: 36</w:t>
      </w:r>
      <w:r w:rsidRPr="00B15E4D">
        <w:rPr>
          <w:rFonts w:ascii="Times New Roman" w:eastAsia="Times New Roman" w:hAnsi="Times New Roman" w:cs="Times New Roman"/>
          <w:sz w:val="24"/>
          <w:szCs w:val="24"/>
          <w:lang w:eastAsia="pl-PL"/>
        </w:rPr>
        <w:br/>
        <w:t xml:space="preserve">okres w dniach: </w:t>
      </w:r>
      <w:r w:rsidRPr="00B15E4D">
        <w:rPr>
          <w:rFonts w:ascii="Times New Roman" w:eastAsia="Times New Roman" w:hAnsi="Times New Roman" w:cs="Times New Roman"/>
          <w:sz w:val="24"/>
          <w:szCs w:val="24"/>
          <w:lang w:eastAsia="pl-PL"/>
        </w:rPr>
        <w:br/>
        <w:t xml:space="preserve">data rozpoczęcia: </w:t>
      </w:r>
      <w:r w:rsidRPr="00B15E4D">
        <w:rPr>
          <w:rFonts w:ascii="Times New Roman" w:eastAsia="Times New Roman" w:hAnsi="Times New Roman" w:cs="Times New Roman"/>
          <w:sz w:val="24"/>
          <w:szCs w:val="24"/>
          <w:lang w:eastAsia="pl-PL"/>
        </w:rPr>
        <w:br/>
        <w:t xml:space="preserve">data zakończenia: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Znaczenie</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60,00</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40,00</w:t>
            </w:r>
          </w:p>
        </w:tc>
      </w:tr>
    </w:tbl>
    <w:p w:rsidR="00B15E4D" w:rsidRPr="00B15E4D" w:rsidRDefault="00B15E4D" w:rsidP="00B15E4D">
      <w:pPr>
        <w:spacing w:after="24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6) INFORMACJE DODATKOWE:</w:t>
      </w:r>
      <w:r w:rsidRPr="00B15E4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15E4D" w:rsidRPr="00B15E4D" w:rsidTr="00B15E4D">
        <w:trPr>
          <w:tblCellSpacing w:w="15" w:type="dxa"/>
        </w:trPr>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Część nr: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5</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Nazwa: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część 5</w:t>
            </w:r>
          </w:p>
        </w:tc>
      </w:tr>
    </w:tbl>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1) Krótki opis przedmiotu zamówienia </w:t>
      </w:r>
      <w:r w:rsidRPr="00B15E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E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15E4D">
        <w:rPr>
          <w:rFonts w:ascii="Times New Roman" w:eastAsia="Times New Roman" w:hAnsi="Times New Roman" w:cs="Times New Roman"/>
          <w:sz w:val="24"/>
          <w:szCs w:val="24"/>
          <w:lang w:eastAsia="pl-PL"/>
        </w:rPr>
        <w:t>1.Jałowy przyrząd do wielokrotnego pobierania lub wstrzykiwania płynów z/do fiolek i butelek zintegrowany z odpowietrznikiem umożliwiający aseptyczne pobieranie lub wstrzykiwanie - 20 000 szt.</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2) Wspólny Słownik Zamówień(CPV): </w:t>
      </w:r>
      <w:r w:rsidRPr="00B15E4D">
        <w:rPr>
          <w:rFonts w:ascii="Times New Roman" w:eastAsia="Times New Roman" w:hAnsi="Times New Roman" w:cs="Times New Roman"/>
          <w:sz w:val="24"/>
          <w:szCs w:val="24"/>
          <w:lang w:eastAsia="pl-PL"/>
        </w:rPr>
        <w:t xml:space="preserve">33140000-3,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3) Wartość części zamówienia(jeżeli zamawiający podaje informacje o wartości zamówienia):</w:t>
      </w:r>
      <w:r w:rsidRPr="00B15E4D">
        <w:rPr>
          <w:rFonts w:ascii="Times New Roman" w:eastAsia="Times New Roman" w:hAnsi="Times New Roman" w:cs="Times New Roman"/>
          <w:sz w:val="24"/>
          <w:szCs w:val="24"/>
          <w:lang w:eastAsia="pl-PL"/>
        </w:rPr>
        <w:br/>
        <w:t>Wartość bez VAT: 39600,00</w:t>
      </w:r>
      <w:r w:rsidRPr="00B15E4D">
        <w:rPr>
          <w:rFonts w:ascii="Times New Roman" w:eastAsia="Times New Roman" w:hAnsi="Times New Roman" w:cs="Times New Roman"/>
          <w:sz w:val="24"/>
          <w:szCs w:val="24"/>
          <w:lang w:eastAsia="pl-PL"/>
        </w:rPr>
        <w:br/>
        <w:t xml:space="preserve">Waluta: </w:t>
      </w:r>
      <w:r w:rsidRPr="00B15E4D">
        <w:rPr>
          <w:rFonts w:ascii="Times New Roman" w:eastAsia="Times New Roman" w:hAnsi="Times New Roman" w:cs="Times New Roman"/>
          <w:sz w:val="24"/>
          <w:szCs w:val="24"/>
          <w:lang w:eastAsia="pl-PL"/>
        </w:rPr>
        <w:br/>
        <w:t>PLN</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4) Czas trwania lub termin wykonania: </w:t>
      </w:r>
      <w:r w:rsidRPr="00B15E4D">
        <w:rPr>
          <w:rFonts w:ascii="Times New Roman" w:eastAsia="Times New Roman" w:hAnsi="Times New Roman" w:cs="Times New Roman"/>
          <w:sz w:val="24"/>
          <w:szCs w:val="24"/>
          <w:lang w:eastAsia="pl-PL"/>
        </w:rPr>
        <w:br/>
        <w:t>okres w miesiącach: 36</w:t>
      </w:r>
      <w:r w:rsidRPr="00B15E4D">
        <w:rPr>
          <w:rFonts w:ascii="Times New Roman" w:eastAsia="Times New Roman" w:hAnsi="Times New Roman" w:cs="Times New Roman"/>
          <w:sz w:val="24"/>
          <w:szCs w:val="24"/>
          <w:lang w:eastAsia="pl-PL"/>
        </w:rPr>
        <w:br/>
        <w:t xml:space="preserve">okres w dniach: </w:t>
      </w:r>
      <w:r w:rsidRPr="00B15E4D">
        <w:rPr>
          <w:rFonts w:ascii="Times New Roman" w:eastAsia="Times New Roman" w:hAnsi="Times New Roman" w:cs="Times New Roman"/>
          <w:sz w:val="24"/>
          <w:szCs w:val="24"/>
          <w:lang w:eastAsia="pl-PL"/>
        </w:rPr>
        <w:br/>
        <w:t xml:space="preserve">data rozpoczęcia: </w:t>
      </w:r>
      <w:r w:rsidRPr="00B15E4D">
        <w:rPr>
          <w:rFonts w:ascii="Times New Roman" w:eastAsia="Times New Roman" w:hAnsi="Times New Roman" w:cs="Times New Roman"/>
          <w:sz w:val="24"/>
          <w:szCs w:val="24"/>
          <w:lang w:eastAsia="pl-PL"/>
        </w:rPr>
        <w:br/>
        <w:t xml:space="preserve">data zakończenia: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Znaczenie</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60,00</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40,00</w:t>
            </w:r>
          </w:p>
        </w:tc>
      </w:tr>
    </w:tbl>
    <w:p w:rsidR="00B15E4D" w:rsidRPr="00B15E4D" w:rsidRDefault="00B15E4D" w:rsidP="00B15E4D">
      <w:pPr>
        <w:spacing w:after="24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6) INFORMACJE DODATKOWE:</w:t>
      </w:r>
      <w:r w:rsidRPr="00B15E4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15E4D" w:rsidRPr="00B15E4D" w:rsidTr="00B15E4D">
        <w:trPr>
          <w:tblCellSpacing w:w="15" w:type="dxa"/>
        </w:trPr>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Część nr: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5</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Nazwa: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część 5</w:t>
            </w:r>
          </w:p>
        </w:tc>
      </w:tr>
    </w:tbl>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1) Krótki opis przedmiotu zamówienia </w:t>
      </w:r>
      <w:r w:rsidRPr="00B15E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E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15E4D">
        <w:rPr>
          <w:rFonts w:ascii="Times New Roman" w:eastAsia="Times New Roman" w:hAnsi="Times New Roman" w:cs="Times New Roman"/>
          <w:sz w:val="24"/>
          <w:szCs w:val="24"/>
          <w:lang w:eastAsia="pl-PL"/>
        </w:rPr>
        <w:t xml:space="preserve">1.Jałowy przyrząd do wielokrotnego pobierania lub wstrzykiwania płynów z/do </w:t>
      </w:r>
      <w:r w:rsidRPr="00B15E4D">
        <w:rPr>
          <w:rFonts w:ascii="Times New Roman" w:eastAsia="Times New Roman" w:hAnsi="Times New Roman" w:cs="Times New Roman"/>
          <w:sz w:val="24"/>
          <w:szCs w:val="24"/>
          <w:lang w:eastAsia="pl-PL"/>
        </w:rPr>
        <w:lastRenderedPageBreak/>
        <w:t>fiolek i butelek zintegrowany z odpowietrznikiem umożliwiający aseptyczne pobieranie lub wstrzykiwanie - 20 000 szt.</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2) Wspólny Słownik Zamówień(CPV): </w:t>
      </w:r>
      <w:r w:rsidRPr="00B15E4D">
        <w:rPr>
          <w:rFonts w:ascii="Times New Roman" w:eastAsia="Times New Roman" w:hAnsi="Times New Roman" w:cs="Times New Roman"/>
          <w:sz w:val="24"/>
          <w:szCs w:val="24"/>
          <w:lang w:eastAsia="pl-PL"/>
        </w:rPr>
        <w:t xml:space="preserve">33140000-3,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3) Wartość części zamówienia(jeżeli zamawiający podaje informacje o wartości zamówienia):</w:t>
      </w:r>
      <w:r w:rsidRPr="00B15E4D">
        <w:rPr>
          <w:rFonts w:ascii="Times New Roman" w:eastAsia="Times New Roman" w:hAnsi="Times New Roman" w:cs="Times New Roman"/>
          <w:sz w:val="24"/>
          <w:szCs w:val="24"/>
          <w:lang w:eastAsia="pl-PL"/>
        </w:rPr>
        <w:br/>
        <w:t>Wartość bez VAT: 39600,00</w:t>
      </w:r>
      <w:r w:rsidRPr="00B15E4D">
        <w:rPr>
          <w:rFonts w:ascii="Times New Roman" w:eastAsia="Times New Roman" w:hAnsi="Times New Roman" w:cs="Times New Roman"/>
          <w:sz w:val="24"/>
          <w:szCs w:val="24"/>
          <w:lang w:eastAsia="pl-PL"/>
        </w:rPr>
        <w:br/>
        <w:t xml:space="preserve">Waluta: </w:t>
      </w:r>
      <w:r w:rsidRPr="00B15E4D">
        <w:rPr>
          <w:rFonts w:ascii="Times New Roman" w:eastAsia="Times New Roman" w:hAnsi="Times New Roman" w:cs="Times New Roman"/>
          <w:sz w:val="24"/>
          <w:szCs w:val="24"/>
          <w:lang w:eastAsia="pl-PL"/>
        </w:rPr>
        <w:br/>
        <w:t>PLN</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4) Czas trwania lub termin wykonania: </w:t>
      </w:r>
      <w:r w:rsidRPr="00B15E4D">
        <w:rPr>
          <w:rFonts w:ascii="Times New Roman" w:eastAsia="Times New Roman" w:hAnsi="Times New Roman" w:cs="Times New Roman"/>
          <w:sz w:val="24"/>
          <w:szCs w:val="24"/>
          <w:lang w:eastAsia="pl-PL"/>
        </w:rPr>
        <w:br/>
        <w:t>okres w miesiącach: 36</w:t>
      </w:r>
      <w:r w:rsidRPr="00B15E4D">
        <w:rPr>
          <w:rFonts w:ascii="Times New Roman" w:eastAsia="Times New Roman" w:hAnsi="Times New Roman" w:cs="Times New Roman"/>
          <w:sz w:val="24"/>
          <w:szCs w:val="24"/>
          <w:lang w:eastAsia="pl-PL"/>
        </w:rPr>
        <w:br/>
        <w:t xml:space="preserve">okres w dniach: </w:t>
      </w:r>
      <w:r w:rsidRPr="00B15E4D">
        <w:rPr>
          <w:rFonts w:ascii="Times New Roman" w:eastAsia="Times New Roman" w:hAnsi="Times New Roman" w:cs="Times New Roman"/>
          <w:sz w:val="24"/>
          <w:szCs w:val="24"/>
          <w:lang w:eastAsia="pl-PL"/>
        </w:rPr>
        <w:br/>
        <w:t xml:space="preserve">data rozpoczęcia: </w:t>
      </w:r>
      <w:r w:rsidRPr="00B15E4D">
        <w:rPr>
          <w:rFonts w:ascii="Times New Roman" w:eastAsia="Times New Roman" w:hAnsi="Times New Roman" w:cs="Times New Roman"/>
          <w:sz w:val="24"/>
          <w:szCs w:val="24"/>
          <w:lang w:eastAsia="pl-PL"/>
        </w:rPr>
        <w:br/>
        <w:t xml:space="preserve">data zakończenia: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Znaczenie</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60,00</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Jakość</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40,00</w:t>
            </w:r>
          </w:p>
        </w:tc>
      </w:tr>
    </w:tbl>
    <w:p w:rsidR="00B15E4D" w:rsidRPr="00B15E4D" w:rsidRDefault="00B15E4D" w:rsidP="00B15E4D">
      <w:pPr>
        <w:spacing w:after="24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6) INFORMACJE DODATKOWE:</w:t>
      </w:r>
      <w:r w:rsidRPr="00B15E4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15E4D" w:rsidRPr="00B15E4D" w:rsidTr="00B15E4D">
        <w:trPr>
          <w:tblCellSpacing w:w="15" w:type="dxa"/>
        </w:trPr>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Część nr: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6</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Nazwa: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część 6</w:t>
            </w:r>
          </w:p>
        </w:tc>
      </w:tr>
    </w:tbl>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1) Krótki opis przedmiotu zamówienia </w:t>
      </w:r>
      <w:r w:rsidRPr="00B15E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E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15E4D">
        <w:rPr>
          <w:rFonts w:ascii="Times New Roman" w:eastAsia="Times New Roman" w:hAnsi="Times New Roman" w:cs="Times New Roman"/>
          <w:sz w:val="24"/>
          <w:szCs w:val="24"/>
          <w:lang w:eastAsia="pl-PL"/>
        </w:rPr>
        <w:t xml:space="preserve">1. Butelka apteczna szklana, w kolorze oranżowym o pojemności 10 ml, średnica gwintu 18 mm - 7 000 sztuk; 2. Butelka apteczna szklana, w kolorze oranżowym o pojemności 20 ml, średnica gwintu 18 mm - 5 000 sztuk; 3. Butelka apteczna szklana, w kolorze oranżowym o pojemności 30 ml, średnica gwintu 18 mm - 4 000 sztuk; 4. Butelka apteczna szklana, w kolorze oranżowym o pojemności 65 ml, średnica gwintu 22 mm - 6 000 sztuk; 5. Butelka apteczna szklana, w kolorze oranżowym o pojemności 100 ml, średnica gwintu 28 mm - 4 000 sztuk; 6. Butelka apteczna szklana, w kolorze oranżowym o pojemności 125 ml, średnica gwintu 28 mm -5 000 sztuk; 7. Butelka apteczna szklana, w kolorze oranżowym o pojemności 250 ml, średnica gwintu 28 mm -3 000 sztuk; 8. Butelka apteczna szklana, w kolorze oranżowym o pojemności 500 ml, średnica gwintu 28 mm -4 000 sztuk; 9. Butelka apteczna szklana, w kolorze oranżowym o pojemności 1000 ml, średnica gwintu 28 mm -4 000 sztuk; 10. Słoik apteczny szklany, w kolorze oranżowym o pojemności 30 ml, średnica gwintu 32 mm -3 000 sztuk; 11. Słoik apteczny szklany, w kolorze oranżowym o pojemności 40 ml, średnica gwintu 32 mm -10 000 sztuk; 12. Słoik apteczny szklany, w kolorze oranżowym o pojemności 100 ml, średnica gwintu 32 mm -7 200 sztuk; 13. Nakrętka plastikowa biała o średnicy 18 mm do butelki aptecznej z poz. 1, 2, 3 (do butelki 10 ml, 20 ml, 30 ml) - 2 000 sztuk; 14. Nakrętka plastikowa biała o średnicy 32 mm do słoika aptecznego - 2 000 sztuk; 15. Nakrętka plastikowa biała o średnicy 22 mm do butelki aptecznej z poz. 4 (do butelki 65 ml) - 5 000 sztuk; 16. Nakrętka plastikowa biała o średnicy 28 mm, do butelki aptecznej z poz. 5, 6, 7 (do butelki 100 ml, 125 ml, 250 ml) -10 000 sztuk; 17. Nakrętka plastikowa biała o średnicy 28 mm, z wkładką uszczelniającą, do butelki aptecznej z poz. 8, 9 (do butelki 500 ml, 1000 ml) -1 500 sztuk; 18. Butelka apteczna plastikowa (zgodna z wymaganiami dla tworzyw sztucznych FP X) o pojemności 500 ml z nakrętką -2 000 sztuk; 19. Butelka apteczna plastikowa (zgodna z wymaganiami dla tworzyw </w:t>
      </w:r>
      <w:r w:rsidRPr="00B15E4D">
        <w:rPr>
          <w:rFonts w:ascii="Times New Roman" w:eastAsia="Times New Roman" w:hAnsi="Times New Roman" w:cs="Times New Roman"/>
          <w:sz w:val="24"/>
          <w:szCs w:val="24"/>
          <w:lang w:eastAsia="pl-PL"/>
        </w:rPr>
        <w:lastRenderedPageBreak/>
        <w:t xml:space="preserve">sztucznych FP X) o pojemności 1000 ml z nakrętką- 2 000 sztuk; 20. Butelka apteczna plastikowa (zgodna z wymaganiami dla tworzyw sztucznych FP X) o pojemności 100 ml z nakrętką -1 000 sztuk; 21. Butelka apteczna plastikowa (zgodna z wymaganiami dla tworzyw sztucznych FP X) o pojemności 250 ml z nakrętką -2 000 sztuk; 22. Sterylna butelka apteczna 10 ml z zakraplaczem i nakrętką -2 400 sztuk.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2) Wspólny Słownik Zamówień(CPV): </w:t>
      </w:r>
      <w:r w:rsidRPr="00B15E4D">
        <w:rPr>
          <w:rFonts w:ascii="Times New Roman" w:eastAsia="Times New Roman" w:hAnsi="Times New Roman" w:cs="Times New Roman"/>
          <w:sz w:val="24"/>
          <w:szCs w:val="24"/>
          <w:lang w:eastAsia="pl-PL"/>
        </w:rPr>
        <w:t xml:space="preserve">39225700-2,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3) Wartość części zamówienia(jeżeli zamawiający podaje informacje o wartości zamówienia):</w:t>
      </w:r>
      <w:r w:rsidRPr="00B15E4D">
        <w:rPr>
          <w:rFonts w:ascii="Times New Roman" w:eastAsia="Times New Roman" w:hAnsi="Times New Roman" w:cs="Times New Roman"/>
          <w:sz w:val="24"/>
          <w:szCs w:val="24"/>
          <w:lang w:eastAsia="pl-PL"/>
        </w:rPr>
        <w:br/>
        <w:t>Wartość bez VAT: 83668,00</w:t>
      </w:r>
      <w:r w:rsidRPr="00B15E4D">
        <w:rPr>
          <w:rFonts w:ascii="Times New Roman" w:eastAsia="Times New Roman" w:hAnsi="Times New Roman" w:cs="Times New Roman"/>
          <w:sz w:val="24"/>
          <w:szCs w:val="24"/>
          <w:lang w:eastAsia="pl-PL"/>
        </w:rPr>
        <w:br/>
        <w:t xml:space="preserve">Waluta: </w:t>
      </w:r>
      <w:r w:rsidRPr="00B15E4D">
        <w:rPr>
          <w:rFonts w:ascii="Times New Roman" w:eastAsia="Times New Roman" w:hAnsi="Times New Roman" w:cs="Times New Roman"/>
          <w:sz w:val="24"/>
          <w:szCs w:val="24"/>
          <w:lang w:eastAsia="pl-PL"/>
        </w:rPr>
        <w:br/>
        <w:t>PLN</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4) Czas trwania lub termin wykonania: </w:t>
      </w:r>
      <w:r w:rsidRPr="00B15E4D">
        <w:rPr>
          <w:rFonts w:ascii="Times New Roman" w:eastAsia="Times New Roman" w:hAnsi="Times New Roman" w:cs="Times New Roman"/>
          <w:sz w:val="24"/>
          <w:szCs w:val="24"/>
          <w:lang w:eastAsia="pl-PL"/>
        </w:rPr>
        <w:br/>
        <w:t>okres w miesiącach: 36</w:t>
      </w:r>
      <w:r w:rsidRPr="00B15E4D">
        <w:rPr>
          <w:rFonts w:ascii="Times New Roman" w:eastAsia="Times New Roman" w:hAnsi="Times New Roman" w:cs="Times New Roman"/>
          <w:sz w:val="24"/>
          <w:szCs w:val="24"/>
          <w:lang w:eastAsia="pl-PL"/>
        </w:rPr>
        <w:br/>
        <w:t xml:space="preserve">okres w dniach: </w:t>
      </w:r>
      <w:r w:rsidRPr="00B15E4D">
        <w:rPr>
          <w:rFonts w:ascii="Times New Roman" w:eastAsia="Times New Roman" w:hAnsi="Times New Roman" w:cs="Times New Roman"/>
          <w:sz w:val="24"/>
          <w:szCs w:val="24"/>
          <w:lang w:eastAsia="pl-PL"/>
        </w:rPr>
        <w:br/>
        <w:t xml:space="preserve">data rozpoczęcia: </w:t>
      </w:r>
      <w:r w:rsidRPr="00B15E4D">
        <w:rPr>
          <w:rFonts w:ascii="Times New Roman" w:eastAsia="Times New Roman" w:hAnsi="Times New Roman" w:cs="Times New Roman"/>
          <w:sz w:val="24"/>
          <w:szCs w:val="24"/>
          <w:lang w:eastAsia="pl-PL"/>
        </w:rPr>
        <w:br/>
        <w:t xml:space="preserve">data zakończenia: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Znaczenie</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100,00</w:t>
            </w:r>
          </w:p>
        </w:tc>
      </w:tr>
    </w:tbl>
    <w:p w:rsidR="00B15E4D" w:rsidRPr="00B15E4D" w:rsidRDefault="00B15E4D" w:rsidP="00B15E4D">
      <w:pPr>
        <w:spacing w:after="24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6) INFORMACJE DODATKOWE:</w:t>
      </w:r>
      <w:r w:rsidRPr="00B15E4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15E4D" w:rsidRPr="00B15E4D" w:rsidTr="00B15E4D">
        <w:trPr>
          <w:tblCellSpacing w:w="15" w:type="dxa"/>
        </w:trPr>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Część nr: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7</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Nazwa: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część 7</w:t>
            </w:r>
          </w:p>
        </w:tc>
      </w:tr>
    </w:tbl>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1) Krótki opis przedmiotu zamówienia </w:t>
      </w:r>
      <w:r w:rsidRPr="00B15E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E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15E4D">
        <w:rPr>
          <w:rFonts w:ascii="Times New Roman" w:eastAsia="Times New Roman" w:hAnsi="Times New Roman" w:cs="Times New Roman"/>
          <w:sz w:val="24"/>
          <w:szCs w:val="24"/>
          <w:lang w:eastAsia="pl-PL"/>
        </w:rPr>
        <w:t>1.Minimsy o pojemności 1 ml jałowe - 200 opakowań</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2) Wspólny Słownik Zamówień(CPV): </w:t>
      </w:r>
      <w:r w:rsidRPr="00B15E4D">
        <w:rPr>
          <w:rFonts w:ascii="Times New Roman" w:eastAsia="Times New Roman" w:hAnsi="Times New Roman" w:cs="Times New Roman"/>
          <w:sz w:val="24"/>
          <w:szCs w:val="24"/>
          <w:lang w:eastAsia="pl-PL"/>
        </w:rPr>
        <w:t xml:space="preserve">39225700-2,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3) Wartość części zamówienia(jeżeli zamawiający podaje informacje o wartości zamówienia):</w:t>
      </w:r>
      <w:r w:rsidRPr="00B15E4D">
        <w:rPr>
          <w:rFonts w:ascii="Times New Roman" w:eastAsia="Times New Roman" w:hAnsi="Times New Roman" w:cs="Times New Roman"/>
          <w:sz w:val="24"/>
          <w:szCs w:val="24"/>
          <w:lang w:eastAsia="pl-PL"/>
        </w:rPr>
        <w:br/>
        <w:t>Wartość bez VAT: 16480,00</w:t>
      </w:r>
      <w:r w:rsidRPr="00B15E4D">
        <w:rPr>
          <w:rFonts w:ascii="Times New Roman" w:eastAsia="Times New Roman" w:hAnsi="Times New Roman" w:cs="Times New Roman"/>
          <w:sz w:val="24"/>
          <w:szCs w:val="24"/>
          <w:lang w:eastAsia="pl-PL"/>
        </w:rPr>
        <w:br/>
        <w:t xml:space="preserve">Waluta: </w:t>
      </w:r>
      <w:r w:rsidRPr="00B15E4D">
        <w:rPr>
          <w:rFonts w:ascii="Times New Roman" w:eastAsia="Times New Roman" w:hAnsi="Times New Roman" w:cs="Times New Roman"/>
          <w:sz w:val="24"/>
          <w:szCs w:val="24"/>
          <w:lang w:eastAsia="pl-PL"/>
        </w:rPr>
        <w:br/>
        <w:t>PLN</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4) Czas trwania lub termin wykonania: </w:t>
      </w:r>
      <w:r w:rsidRPr="00B15E4D">
        <w:rPr>
          <w:rFonts w:ascii="Times New Roman" w:eastAsia="Times New Roman" w:hAnsi="Times New Roman" w:cs="Times New Roman"/>
          <w:sz w:val="24"/>
          <w:szCs w:val="24"/>
          <w:lang w:eastAsia="pl-PL"/>
        </w:rPr>
        <w:br/>
        <w:t>okres w miesiącach: 36</w:t>
      </w:r>
      <w:r w:rsidRPr="00B15E4D">
        <w:rPr>
          <w:rFonts w:ascii="Times New Roman" w:eastAsia="Times New Roman" w:hAnsi="Times New Roman" w:cs="Times New Roman"/>
          <w:sz w:val="24"/>
          <w:szCs w:val="24"/>
          <w:lang w:eastAsia="pl-PL"/>
        </w:rPr>
        <w:br/>
        <w:t xml:space="preserve">okres w dniach: </w:t>
      </w:r>
      <w:r w:rsidRPr="00B15E4D">
        <w:rPr>
          <w:rFonts w:ascii="Times New Roman" w:eastAsia="Times New Roman" w:hAnsi="Times New Roman" w:cs="Times New Roman"/>
          <w:sz w:val="24"/>
          <w:szCs w:val="24"/>
          <w:lang w:eastAsia="pl-PL"/>
        </w:rPr>
        <w:br/>
        <w:t xml:space="preserve">data rozpoczęcia: </w:t>
      </w:r>
      <w:r w:rsidRPr="00B15E4D">
        <w:rPr>
          <w:rFonts w:ascii="Times New Roman" w:eastAsia="Times New Roman" w:hAnsi="Times New Roman" w:cs="Times New Roman"/>
          <w:sz w:val="24"/>
          <w:szCs w:val="24"/>
          <w:lang w:eastAsia="pl-PL"/>
        </w:rPr>
        <w:br/>
        <w:t xml:space="preserve">data zakończenia: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Znaczenie</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100,00</w:t>
            </w:r>
          </w:p>
        </w:tc>
      </w:tr>
    </w:tbl>
    <w:p w:rsidR="00B15E4D" w:rsidRPr="00B15E4D" w:rsidRDefault="00B15E4D" w:rsidP="00B15E4D">
      <w:pPr>
        <w:spacing w:after="24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6) INFORMACJE DODATKOWE:</w:t>
      </w:r>
      <w:r w:rsidRPr="00B15E4D">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775"/>
      </w:tblGrid>
      <w:tr w:rsidR="00B15E4D" w:rsidRPr="00B15E4D" w:rsidTr="00B15E4D">
        <w:trPr>
          <w:tblCellSpacing w:w="15" w:type="dxa"/>
        </w:trPr>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Część nr: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8</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t xml:space="preserve">Nazwa: </w:t>
            </w:r>
          </w:p>
        </w:tc>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część 8</w:t>
            </w:r>
          </w:p>
        </w:tc>
      </w:tr>
    </w:tbl>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b/>
          <w:bCs/>
          <w:sz w:val="24"/>
          <w:szCs w:val="24"/>
          <w:lang w:eastAsia="pl-PL"/>
        </w:rPr>
        <w:lastRenderedPageBreak/>
        <w:t xml:space="preserve">1) Krótki opis przedmiotu zamówienia </w:t>
      </w:r>
      <w:r w:rsidRPr="00B15E4D">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B15E4D">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budowlane:</w:t>
      </w:r>
      <w:r w:rsidRPr="00B15E4D">
        <w:rPr>
          <w:rFonts w:ascii="Times New Roman" w:eastAsia="Times New Roman" w:hAnsi="Times New Roman" w:cs="Times New Roman"/>
          <w:sz w:val="24"/>
          <w:szCs w:val="24"/>
          <w:lang w:eastAsia="pl-PL"/>
        </w:rPr>
        <w:t xml:space="preserve">1. Rękaw sterylny z zakładką do pary wodnej pod ciśnieniem, zielony, 250 mm, długość 100 m -15 rol.; 2. Rękaw sterylny bez zakładki do pary wodnej pod ciśnieniem, zielony, 250 mm, długość 100 m - 40 rol.; 3. Rękaw sterylny bez zakładki, do pary wodnej pod ciśnieniem, 150 mm, długość 200 m - 45 rol.; 4. Rękaw sterylny do sterylizatora powietrznego, bezbarwny, 150 mm, długość 200 m - 30 rol.; 5. Rękaw sterylny do sterylizatora powietrznego, bezbarwny, 250 mm, długość 100 m - 30 rol.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2) Wspólny Słownik Zamówień(CPV): </w:t>
      </w:r>
      <w:r w:rsidRPr="00B15E4D">
        <w:rPr>
          <w:rFonts w:ascii="Times New Roman" w:eastAsia="Times New Roman" w:hAnsi="Times New Roman" w:cs="Times New Roman"/>
          <w:sz w:val="24"/>
          <w:szCs w:val="24"/>
          <w:lang w:eastAsia="pl-PL"/>
        </w:rPr>
        <w:t xml:space="preserve">33140000-3,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3) Wartość części zamówienia(jeżeli zamawiający podaje informacje o wartości zamówienia):</w:t>
      </w:r>
      <w:r w:rsidRPr="00B15E4D">
        <w:rPr>
          <w:rFonts w:ascii="Times New Roman" w:eastAsia="Times New Roman" w:hAnsi="Times New Roman" w:cs="Times New Roman"/>
          <w:sz w:val="24"/>
          <w:szCs w:val="24"/>
          <w:lang w:eastAsia="pl-PL"/>
        </w:rPr>
        <w:br/>
        <w:t>Wartość bez VAT: 20529,55</w:t>
      </w:r>
      <w:r w:rsidRPr="00B15E4D">
        <w:rPr>
          <w:rFonts w:ascii="Times New Roman" w:eastAsia="Times New Roman" w:hAnsi="Times New Roman" w:cs="Times New Roman"/>
          <w:sz w:val="24"/>
          <w:szCs w:val="24"/>
          <w:lang w:eastAsia="pl-PL"/>
        </w:rPr>
        <w:br/>
        <w:t xml:space="preserve">Waluta: </w:t>
      </w:r>
      <w:r w:rsidRPr="00B15E4D">
        <w:rPr>
          <w:rFonts w:ascii="Times New Roman" w:eastAsia="Times New Roman" w:hAnsi="Times New Roman" w:cs="Times New Roman"/>
          <w:sz w:val="24"/>
          <w:szCs w:val="24"/>
          <w:lang w:eastAsia="pl-PL"/>
        </w:rPr>
        <w:br/>
        <w:t>PLN</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4) Czas trwania lub termin wykonania: </w:t>
      </w:r>
      <w:r w:rsidRPr="00B15E4D">
        <w:rPr>
          <w:rFonts w:ascii="Times New Roman" w:eastAsia="Times New Roman" w:hAnsi="Times New Roman" w:cs="Times New Roman"/>
          <w:sz w:val="24"/>
          <w:szCs w:val="24"/>
          <w:lang w:eastAsia="pl-PL"/>
        </w:rPr>
        <w:br/>
        <w:t>okres w miesiącach: 36</w:t>
      </w:r>
      <w:r w:rsidRPr="00B15E4D">
        <w:rPr>
          <w:rFonts w:ascii="Times New Roman" w:eastAsia="Times New Roman" w:hAnsi="Times New Roman" w:cs="Times New Roman"/>
          <w:sz w:val="24"/>
          <w:szCs w:val="24"/>
          <w:lang w:eastAsia="pl-PL"/>
        </w:rPr>
        <w:br/>
        <w:t xml:space="preserve">okres w dniach: </w:t>
      </w:r>
      <w:r w:rsidRPr="00B15E4D">
        <w:rPr>
          <w:rFonts w:ascii="Times New Roman" w:eastAsia="Times New Roman" w:hAnsi="Times New Roman" w:cs="Times New Roman"/>
          <w:sz w:val="24"/>
          <w:szCs w:val="24"/>
          <w:lang w:eastAsia="pl-PL"/>
        </w:rPr>
        <w:br/>
        <w:t xml:space="preserve">data rozpoczęcia: </w:t>
      </w:r>
      <w:r w:rsidRPr="00B15E4D">
        <w:rPr>
          <w:rFonts w:ascii="Times New Roman" w:eastAsia="Times New Roman" w:hAnsi="Times New Roman" w:cs="Times New Roman"/>
          <w:sz w:val="24"/>
          <w:szCs w:val="24"/>
          <w:lang w:eastAsia="pl-PL"/>
        </w:rPr>
        <w:br/>
        <w:t xml:space="preserve">data zakończenia: </w:t>
      </w: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0"/>
        <w:gridCol w:w="1016"/>
      </w:tblGrid>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Znaczenie</w:t>
            </w:r>
          </w:p>
        </w:tc>
      </w:tr>
      <w:tr w:rsidR="00B15E4D" w:rsidRPr="00B15E4D" w:rsidTr="00B15E4D">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t>100,00</w:t>
            </w:r>
          </w:p>
        </w:tc>
      </w:tr>
    </w:tbl>
    <w:p w:rsidR="00B15E4D" w:rsidRPr="00B15E4D" w:rsidRDefault="00B15E4D" w:rsidP="00B15E4D">
      <w:pPr>
        <w:spacing w:after="240" w:line="240" w:lineRule="auto"/>
        <w:rPr>
          <w:rFonts w:ascii="Times New Roman" w:eastAsia="Times New Roman" w:hAnsi="Times New Roman" w:cs="Times New Roman"/>
          <w:sz w:val="24"/>
          <w:szCs w:val="24"/>
          <w:lang w:eastAsia="pl-PL"/>
        </w:rPr>
      </w:pPr>
      <w:r w:rsidRPr="00B15E4D">
        <w:rPr>
          <w:rFonts w:ascii="Times New Roman" w:eastAsia="Times New Roman" w:hAnsi="Times New Roman" w:cs="Times New Roman"/>
          <w:sz w:val="24"/>
          <w:szCs w:val="24"/>
          <w:lang w:eastAsia="pl-PL"/>
        </w:rPr>
        <w:br/>
      </w:r>
      <w:r w:rsidRPr="00B15E4D">
        <w:rPr>
          <w:rFonts w:ascii="Times New Roman" w:eastAsia="Times New Roman" w:hAnsi="Times New Roman" w:cs="Times New Roman"/>
          <w:b/>
          <w:bCs/>
          <w:sz w:val="24"/>
          <w:szCs w:val="24"/>
          <w:lang w:eastAsia="pl-PL"/>
        </w:rPr>
        <w:t>6) INFORMACJE DODATKOWE:</w:t>
      </w:r>
      <w:r w:rsidRPr="00B15E4D">
        <w:rPr>
          <w:rFonts w:ascii="Times New Roman" w:eastAsia="Times New Roman" w:hAnsi="Times New Roman" w:cs="Times New Roman"/>
          <w:sz w:val="24"/>
          <w:szCs w:val="24"/>
          <w:lang w:eastAsia="pl-PL"/>
        </w:rPr>
        <w:br/>
      </w:r>
    </w:p>
    <w:p w:rsidR="00B15E4D" w:rsidRPr="00B15E4D" w:rsidRDefault="00B15E4D" w:rsidP="00B15E4D">
      <w:pPr>
        <w:spacing w:after="240" w:line="240" w:lineRule="auto"/>
        <w:rPr>
          <w:rFonts w:ascii="Times New Roman" w:eastAsia="Times New Roman" w:hAnsi="Times New Roman" w:cs="Times New Roman"/>
          <w:sz w:val="24"/>
          <w:szCs w:val="24"/>
          <w:lang w:eastAsia="pl-PL"/>
        </w:rPr>
      </w:pPr>
    </w:p>
    <w:p w:rsidR="00B15E4D" w:rsidRPr="00B15E4D" w:rsidRDefault="00B15E4D" w:rsidP="00B15E4D">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15E4D" w:rsidRPr="00B15E4D" w:rsidTr="00B15E4D">
        <w:trPr>
          <w:tblCellSpacing w:w="15" w:type="dxa"/>
        </w:trPr>
        <w:tc>
          <w:tcPr>
            <w:tcW w:w="0" w:type="auto"/>
            <w:vAlign w:val="center"/>
            <w:hideMark/>
          </w:tcPr>
          <w:p w:rsidR="00B15E4D" w:rsidRPr="00B15E4D" w:rsidRDefault="00B15E4D" w:rsidP="00B15E4D">
            <w:pPr>
              <w:spacing w:after="240" w:line="240" w:lineRule="auto"/>
              <w:rPr>
                <w:rFonts w:ascii="Times New Roman" w:eastAsia="Times New Roman" w:hAnsi="Times New Roman" w:cs="Times New Roman"/>
                <w:sz w:val="24"/>
                <w:szCs w:val="24"/>
                <w:lang w:eastAsia="pl-PL"/>
              </w:rPr>
            </w:pPr>
          </w:p>
        </w:tc>
      </w:tr>
    </w:tbl>
    <w:p w:rsidR="00B15E4D" w:rsidRPr="00B15E4D" w:rsidRDefault="00B15E4D" w:rsidP="00B15E4D">
      <w:pPr>
        <w:pBdr>
          <w:top w:val="single" w:sz="6" w:space="1" w:color="auto"/>
        </w:pBdr>
        <w:spacing w:after="0" w:line="240" w:lineRule="auto"/>
        <w:jc w:val="center"/>
        <w:rPr>
          <w:rFonts w:ascii="Arial" w:eastAsia="Times New Roman" w:hAnsi="Arial" w:cs="Arial"/>
          <w:vanish/>
          <w:sz w:val="16"/>
          <w:szCs w:val="16"/>
          <w:lang w:eastAsia="pl-PL"/>
        </w:rPr>
      </w:pPr>
      <w:r w:rsidRPr="00B15E4D">
        <w:rPr>
          <w:rFonts w:ascii="Arial" w:eastAsia="Times New Roman" w:hAnsi="Arial" w:cs="Arial"/>
          <w:vanish/>
          <w:sz w:val="16"/>
          <w:szCs w:val="16"/>
          <w:lang w:eastAsia="pl-PL"/>
        </w:rPr>
        <w:t>Dół formularza</w:t>
      </w:r>
    </w:p>
    <w:p w:rsidR="00B15E4D" w:rsidRPr="00B15E4D" w:rsidRDefault="00B15E4D" w:rsidP="00B15E4D">
      <w:pPr>
        <w:pBdr>
          <w:bottom w:val="single" w:sz="6" w:space="1" w:color="auto"/>
        </w:pBdr>
        <w:spacing w:after="0" w:line="240" w:lineRule="auto"/>
        <w:jc w:val="center"/>
        <w:rPr>
          <w:rFonts w:ascii="Arial" w:eastAsia="Times New Roman" w:hAnsi="Arial" w:cs="Arial"/>
          <w:vanish/>
          <w:sz w:val="16"/>
          <w:szCs w:val="16"/>
          <w:lang w:eastAsia="pl-PL"/>
        </w:rPr>
      </w:pPr>
      <w:r w:rsidRPr="00B15E4D">
        <w:rPr>
          <w:rFonts w:ascii="Arial" w:eastAsia="Times New Roman" w:hAnsi="Arial" w:cs="Arial"/>
          <w:vanish/>
          <w:sz w:val="16"/>
          <w:szCs w:val="16"/>
          <w:lang w:eastAsia="pl-PL"/>
        </w:rPr>
        <w:t>Początek formularza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B15E4D" w:rsidRPr="00B15E4D" w:rsidTr="00B15E4D">
        <w:trPr>
          <w:tblCellSpacing w:w="15" w:type="dxa"/>
        </w:trPr>
        <w:tc>
          <w:tcPr>
            <w:tcW w:w="0" w:type="auto"/>
            <w:vAlign w:val="center"/>
            <w:hideMark/>
          </w:tcPr>
          <w:p w:rsidR="00B15E4D" w:rsidRPr="00B15E4D" w:rsidRDefault="00B15E4D" w:rsidP="00B15E4D">
            <w:pPr>
              <w:spacing w:after="0" w:line="240" w:lineRule="auto"/>
              <w:rPr>
                <w:rFonts w:ascii="Times New Roman" w:eastAsia="Times New Roman" w:hAnsi="Times New Roman" w:cs="Times New Roman"/>
                <w:sz w:val="24"/>
                <w:szCs w:val="24"/>
                <w:lang w:eastAsia="pl-PL"/>
              </w:rPr>
            </w:pPr>
          </w:p>
        </w:tc>
      </w:tr>
    </w:tbl>
    <w:p w:rsidR="00B15E4D" w:rsidRPr="00B15E4D" w:rsidRDefault="00B15E4D" w:rsidP="00B15E4D">
      <w:pPr>
        <w:pBdr>
          <w:top w:val="single" w:sz="6" w:space="1" w:color="auto"/>
        </w:pBdr>
        <w:spacing w:after="0" w:line="240" w:lineRule="auto"/>
        <w:jc w:val="center"/>
        <w:rPr>
          <w:rFonts w:ascii="Arial" w:eastAsia="Times New Roman" w:hAnsi="Arial" w:cs="Arial"/>
          <w:vanish/>
          <w:sz w:val="16"/>
          <w:szCs w:val="16"/>
          <w:lang w:eastAsia="pl-PL"/>
        </w:rPr>
      </w:pPr>
      <w:r w:rsidRPr="00B15E4D">
        <w:rPr>
          <w:rFonts w:ascii="Arial" w:eastAsia="Times New Roman" w:hAnsi="Arial" w:cs="Arial"/>
          <w:vanish/>
          <w:sz w:val="16"/>
          <w:szCs w:val="16"/>
          <w:lang w:eastAsia="pl-PL"/>
        </w:rPr>
        <w:t>Dół formularza</w:t>
      </w:r>
    </w:p>
    <w:p w:rsidR="0068742D" w:rsidRDefault="0068742D">
      <w:bookmarkStart w:id="0" w:name="_GoBack"/>
      <w:bookmarkEnd w:id="0"/>
    </w:p>
    <w:sectPr w:rsidR="006874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E4D"/>
    <w:rsid w:val="0068742D"/>
    <w:rsid w:val="00B15E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82892-38E4-4940-B4C0-813CFDCD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B15E4D"/>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B15E4D"/>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B15E4D"/>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B15E4D"/>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69738">
      <w:bodyDiv w:val="1"/>
      <w:marLeft w:val="0"/>
      <w:marRight w:val="0"/>
      <w:marTop w:val="0"/>
      <w:marBottom w:val="0"/>
      <w:divBdr>
        <w:top w:val="none" w:sz="0" w:space="0" w:color="auto"/>
        <w:left w:val="none" w:sz="0" w:space="0" w:color="auto"/>
        <w:bottom w:val="none" w:sz="0" w:space="0" w:color="auto"/>
        <w:right w:val="none" w:sz="0" w:space="0" w:color="auto"/>
      </w:divBdr>
      <w:divsChild>
        <w:div w:id="1915312694">
          <w:marLeft w:val="0"/>
          <w:marRight w:val="0"/>
          <w:marTop w:val="0"/>
          <w:marBottom w:val="0"/>
          <w:divBdr>
            <w:top w:val="none" w:sz="0" w:space="0" w:color="auto"/>
            <w:left w:val="none" w:sz="0" w:space="0" w:color="auto"/>
            <w:bottom w:val="none" w:sz="0" w:space="0" w:color="auto"/>
            <w:right w:val="none" w:sz="0" w:space="0" w:color="auto"/>
          </w:divBdr>
          <w:divsChild>
            <w:div w:id="1014571628">
              <w:marLeft w:val="0"/>
              <w:marRight w:val="0"/>
              <w:marTop w:val="0"/>
              <w:marBottom w:val="0"/>
              <w:divBdr>
                <w:top w:val="none" w:sz="0" w:space="0" w:color="auto"/>
                <w:left w:val="none" w:sz="0" w:space="0" w:color="auto"/>
                <w:bottom w:val="none" w:sz="0" w:space="0" w:color="auto"/>
                <w:right w:val="none" w:sz="0" w:space="0" w:color="auto"/>
              </w:divBdr>
              <w:divsChild>
                <w:div w:id="1814562048">
                  <w:marLeft w:val="0"/>
                  <w:marRight w:val="0"/>
                  <w:marTop w:val="0"/>
                  <w:marBottom w:val="0"/>
                  <w:divBdr>
                    <w:top w:val="none" w:sz="0" w:space="0" w:color="auto"/>
                    <w:left w:val="none" w:sz="0" w:space="0" w:color="auto"/>
                    <w:bottom w:val="none" w:sz="0" w:space="0" w:color="auto"/>
                    <w:right w:val="none" w:sz="0" w:space="0" w:color="auto"/>
                  </w:divBdr>
                </w:div>
                <w:div w:id="1796682092">
                  <w:marLeft w:val="0"/>
                  <w:marRight w:val="0"/>
                  <w:marTop w:val="0"/>
                  <w:marBottom w:val="0"/>
                  <w:divBdr>
                    <w:top w:val="none" w:sz="0" w:space="0" w:color="auto"/>
                    <w:left w:val="none" w:sz="0" w:space="0" w:color="auto"/>
                    <w:bottom w:val="none" w:sz="0" w:space="0" w:color="auto"/>
                    <w:right w:val="none" w:sz="0" w:space="0" w:color="auto"/>
                  </w:divBdr>
                </w:div>
                <w:div w:id="1790200666">
                  <w:marLeft w:val="0"/>
                  <w:marRight w:val="0"/>
                  <w:marTop w:val="0"/>
                  <w:marBottom w:val="0"/>
                  <w:divBdr>
                    <w:top w:val="none" w:sz="0" w:space="0" w:color="auto"/>
                    <w:left w:val="none" w:sz="0" w:space="0" w:color="auto"/>
                    <w:bottom w:val="none" w:sz="0" w:space="0" w:color="auto"/>
                    <w:right w:val="none" w:sz="0" w:space="0" w:color="auto"/>
                  </w:divBdr>
                  <w:divsChild>
                    <w:div w:id="134954425">
                      <w:marLeft w:val="0"/>
                      <w:marRight w:val="0"/>
                      <w:marTop w:val="0"/>
                      <w:marBottom w:val="0"/>
                      <w:divBdr>
                        <w:top w:val="none" w:sz="0" w:space="0" w:color="auto"/>
                        <w:left w:val="none" w:sz="0" w:space="0" w:color="auto"/>
                        <w:bottom w:val="none" w:sz="0" w:space="0" w:color="auto"/>
                        <w:right w:val="none" w:sz="0" w:space="0" w:color="auto"/>
                      </w:divBdr>
                    </w:div>
                  </w:divsChild>
                </w:div>
                <w:div w:id="539053303">
                  <w:marLeft w:val="0"/>
                  <w:marRight w:val="0"/>
                  <w:marTop w:val="0"/>
                  <w:marBottom w:val="0"/>
                  <w:divBdr>
                    <w:top w:val="none" w:sz="0" w:space="0" w:color="auto"/>
                    <w:left w:val="none" w:sz="0" w:space="0" w:color="auto"/>
                    <w:bottom w:val="none" w:sz="0" w:space="0" w:color="auto"/>
                    <w:right w:val="none" w:sz="0" w:space="0" w:color="auto"/>
                  </w:divBdr>
                  <w:divsChild>
                    <w:div w:id="1751391301">
                      <w:marLeft w:val="0"/>
                      <w:marRight w:val="0"/>
                      <w:marTop w:val="0"/>
                      <w:marBottom w:val="0"/>
                      <w:divBdr>
                        <w:top w:val="none" w:sz="0" w:space="0" w:color="auto"/>
                        <w:left w:val="none" w:sz="0" w:space="0" w:color="auto"/>
                        <w:bottom w:val="none" w:sz="0" w:space="0" w:color="auto"/>
                        <w:right w:val="none" w:sz="0" w:space="0" w:color="auto"/>
                      </w:divBdr>
                    </w:div>
                  </w:divsChild>
                </w:div>
                <w:div w:id="1823496724">
                  <w:marLeft w:val="0"/>
                  <w:marRight w:val="0"/>
                  <w:marTop w:val="0"/>
                  <w:marBottom w:val="0"/>
                  <w:divBdr>
                    <w:top w:val="none" w:sz="0" w:space="0" w:color="auto"/>
                    <w:left w:val="none" w:sz="0" w:space="0" w:color="auto"/>
                    <w:bottom w:val="none" w:sz="0" w:space="0" w:color="auto"/>
                    <w:right w:val="none" w:sz="0" w:space="0" w:color="auto"/>
                  </w:divBdr>
                  <w:divsChild>
                    <w:div w:id="1332949023">
                      <w:marLeft w:val="0"/>
                      <w:marRight w:val="0"/>
                      <w:marTop w:val="0"/>
                      <w:marBottom w:val="0"/>
                      <w:divBdr>
                        <w:top w:val="none" w:sz="0" w:space="0" w:color="auto"/>
                        <w:left w:val="none" w:sz="0" w:space="0" w:color="auto"/>
                        <w:bottom w:val="none" w:sz="0" w:space="0" w:color="auto"/>
                        <w:right w:val="none" w:sz="0" w:space="0" w:color="auto"/>
                      </w:divBdr>
                    </w:div>
                    <w:div w:id="584536099">
                      <w:marLeft w:val="0"/>
                      <w:marRight w:val="0"/>
                      <w:marTop w:val="0"/>
                      <w:marBottom w:val="0"/>
                      <w:divBdr>
                        <w:top w:val="none" w:sz="0" w:space="0" w:color="auto"/>
                        <w:left w:val="none" w:sz="0" w:space="0" w:color="auto"/>
                        <w:bottom w:val="none" w:sz="0" w:space="0" w:color="auto"/>
                        <w:right w:val="none" w:sz="0" w:space="0" w:color="auto"/>
                      </w:divBdr>
                    </w:div>
                    <w:div w:id="1611546557">
                      <w:marLeft w:val="0"/>
                      <w:marRight w:val="0"/>
                      <w:marTop w:val="0"/>
                      <w:marBottom w:val="0"/>
                      <w:divBdr>
                        <w:top w:val="none" w:sz="0" w:space="0" w:color="auto"/>
                        <w:left w:val="none" w:sz="0" w:space="0" w:color="auto"/>
                        <w:bottom w:val="none" w:sz="0" w:space="0" w:color="auto"/>
                        <w:right w:val="none" w:sz="0" w:space="0" w:color="auto"/>
                      </w:divBdr>
                    </w:div>
                    <w:div w:id="1338311279">
                      <w:marLeft w:val="0"/>
                      <w:marRight w:val="0"/>
                      <w:marTop w:val="0"/>
                      <w:marBottom w:val="0"/>
                      <w:divBdr>
                        <w:top w:val="none" w:sz="0" w:space="0" w:color="auto"/>
                        <w:left w:val="none" w:sz="0" w:space="0" w:color="auto"/>
                        <w:bottom w:val="none" w:sz="0" w:space="0" w:color="auto"/>
                        <w:right w:val="none" w:sz="0" w:space="0" w:color="auto"/>
                      </w:divBdr>
                    </w:div>
                  </w:divsChild>
                </w:div>
                <w:div w:id="174804655">
                  <w:marLeft w:val="0"/>
                  <w:marRight w:val="0"/>
                  <w:marTop w:val="0"/>
                  <w:marBottom w:val="0"/>
                  <w:divBdr>
                    <w:top w:val="none" w:sz="0" w:space="0" w:color="auto"/>
                    <w:left w:val="none" w:sz="0" w:space="0" w:color="auto"/>
                    <w:bottom w:val="none" w:sz="0" w:space="0" w:color="auto"/>
                    <w:right w:val="none" w:sz="0" w:space="0" w:color="auto"/>
                  </w:divBdr>
                  <w:divsChild>
                    <w:div w:id="1510291172">
                      <w:marLeft w:val="0"/>
                      <w:marRight w:val="0"/>
                      <w:marTop w:val="0"/>
                      <w:marBottom w:val="0"/>
                      <w:divBdr>
                        <w:top w:val="none" w:sz="0" w:space="0" w:color="auto"/>
                        <w:left w:val="none" w:sz="0" w:space="0" w:color="auto"/>
                        <w:bottom w:val="none" w:sz="0" w:space="0" w:color="auto"/>
                        <w:right w:val="none" w:sz="0" w:space="0" w:color="auto"/>
                      </w:divBdr>
                    </w:div>
                    <w:div w:id="1791893280">
                      <w:marLeft w:val="0"/>
                      <w:marRight w:val="0"/>
                      <w:marTop w:val="0"/>
                      <w:marBottom w:val="0"/>
                      <w:divBdr>
                        <w:top w:val="none" w:sz="0" w:space="0" w:color="auto"/>
                        <w:left w:val="none" w:sz="0" w:space="0" w:color="auto"/>
                        <w:bottom w:val="none" w:sz="0" w:space="0" w:color="auto"/>
                        <w:right w:val="none" w:sz="0" w:space="0" w:color="auto"/>
                      </w:divBdr>
                    </w:div>
                    <w:div w:id="594821187">
                      <w:marLeft w:val="0"/>
                      <w:marRight w:val="0"/>
                      <w:marTop w:val="0"/>
                      <w:marBottom w:val="0"/>
                      <w:divBdr>
                        <w:top w:val="none" w:sz="0" w:space="0" w:color="auto"/>
                        <w:left w:val="none" w:sz="0" w:space="0" w:color="auto"/>
                        <w:bottom w:val="none" w:sz="0" w:space="0" w:color="auto"/>
                        <w:right w:val="none" w:sz="0" w:space="0" w:color="auto"/>
                      </w:divBdr>
                    </w:div>
                    <w:div w:id="1752698754">
                      <w:marLeft w:val="0"/>
                      <w:marRight w:val="0"/>
                      <w:marTop w:val="0"/>
                      <w:marBottom w:val="0"/>
                      <w:divBdr>
                        <w:top w:val="none" w:sz="0" w:space="0" w:color="auto"/>
                        <w:left w:val="none" w:sz="0" w:space="0" w:color="auto"/>
                        <w:bottom w:val="none" w:sz="0" w:space="0" w:color="auto"/>
                        <w:right w:val="none" w:sz="0" w:space="0" w:color="auto"/>
                      </w:divBdr>
                    </w:div>
                    <w:div w:id="2032878671">
                      <w:marLeft w:val="0"/>
                      <w:marRight w:val="0"/>
                      <w:marTop w:val="0"/>
                      <w:marBottom w:val="0"/>
                      <w:divBdr>
                        <w:top w:val="none" w:sz="0" w:space="0" w:color="auto"/>
                        <w:left w:val="none" w:sz="0" w:space="0" w:color="auto"/>
                        <w:bottom w:val="none" w:sz="0" w:space="0" w:color="auto"/>
                        <w:right w:val="none" w:sz="0" w:space="0" w:color="auto"/>
                      </w:divBdr>
                    </w:div>
                    <w:div w:id="388463101">
                      <w:marLeft w:val="0"/>
                      <w:marRight w:val="0"/>
                      <w:marTop w:val="0"/>
                      <w:marBottom w:val="0"/>
                      <w:divBdr>
                        <w:top w:val="none" w:sz="0" w:space="0" w:color="auto"/>
                        <w:left w:val="none" w:sz="0" w:space="0" w:color="auto"/>
                        <w:bottom w:val="none" w:sz="0" w:space="0" w:color="auto"/>
                        <w:right w:val="none" w:sz="0" w:space="0" w:color="auto"/>
                      </w:divBdr>
                    </w:div>
                    <w:div w:id="19746505">
                      <w:marLeft w:val="0"/>
                      <w:marRight w:val="0"/>
                      <w:marTop w:val="0"/>
                      <w:marBottom w:val="0"/>
                      <w:divBdr>
                        <w:top w:val="none" w:sz="0" w:space="0" w:color="auto"/>
                        <w:left w:val="none" w:sz="0" w:space="0" w:color="auto"/>
                        <w:bottom w:val="none" w:sz="0" w:space="0" w:color="auto"/>
                        <w:right w:val="none" w:sz="0" w:space="0" w:color="auto"/>
                      </w:divBdr>
                    </w:div>
                  </w:divsChild>
                </w:div>
                <w:div w:id="710150415">
                  <w:marLeft w:val="0"/>
                  <w:marRight w:val="0"/>
                  <w:marTop w:val="0"/>
                  <w:marBottom w:val="0"/>
                  <w:divBdr>
                    <w:top w:val="none" w:sz="0" w:space="0" w:color="auto"/>
                    <w:left w:val="none" w:sz="0" w:space="0" w:color="auto"/>
                    <w:bottom w:val="none" w:sz="0" w:space="0" w:color="auto"/>
                    <w:right w:val="none" w:sz="0" w:space="0" w:color="auto"/>
                  </w:divBdr>
                  <w:divsChild>
                    <w:div w:id="813958517">
                      <w:marLeft w:val="0"/>
                      <w:marRight w:val="0"/>
                      <w:marTop w:val="0"/>
                      <w:marBottom w:val="0"/>
                      <w:divBdr>
                        <w:top w:val="none" w:sz="0" w:space="0" w:color="auto"/>
                        <w:left w:val="none" w:sz="0" w:space="0" w:color="auto"/>
                        <w:bottom w:val="none" w:sz="0" w:space="0" w:color="auto"/>
                        <w:right w:val="none" w:sz="0" w:space="0" w:color="auto"/>
                      </w:divBdr>
                    </w:div>
                    <w:div w:id="1634603377">
                      <w:marLeft w:val="0"/>
                      <w:marRight w:val="0"/>
                      <w:marTop w:val="0"/>
                      <w:marBottom w:val="0"/>
                      <w:divBdr>
                        <w:top w:val="none" w:sz="0" w:space="0" w:color="auto"/>
                        <w:left w:val="none" w:sz="0" w:space="0" w:color="auto"/>
                        <w:bottom w:val="none" w:sz="0" w:space="0" w:color="auto"/>
                        <w:right w:val="none" w:sz="0" w:space="0" w:color="auto"/>
                      </w:divBdr>
                    </w:div>
                  </w:divsChild>
                </w:div>
                <w:div w:id="2097558858">
                  <w:marLeft w:val="0"/>
                  <w:marRight w:val="0"/>
                  <w:marTop w:val="0"/>
                  <w:marBottom w:val="0"/>
                  <w:divBdr>
                    <w:top w:val="none" w:sz="0" w:space="0" w:color="auto"/>
                    <w:left w:val="none" w:sz="0" w:space="0" w:color="auto"/>
                    <w:bottom w:val="none" w:sz="0" w:space="0" w:color="auto"/>
                    <w:right w:val="none" w:sz="0" w:space="0" w:color="auto"/>
                  </w:divBdr>
                  <w:divsChild>
                    <w:div w:id="2129278527">
                      <w:marLeft w:val="0"/>
                      <w:marRight w:val="0"/>
                      <w:marTop w:val="0"/>
                      <w:marBottom w:val="0"/>
                      <w:divBdr>
                        <w:top w:val="none" w:sz="0" w:space="0" w:color="auto"/>
                        <w:left w:val="none" w:sz="0" w:space="0" w:color="auto"/>
                        <w:bottom w:val="none" w:sz="0" w:space="0" w:color="auto"/>
                        <w:right w:val="none" w:sz="0" w:space="0" w:color="auto"/>
                      </w:divBdr>
                    </w:div>
                    <w:div w:id="734469343">
                      <w:marLeft w:val="0"/>
                      <w:marRight w:val="0"/>
                      <w:marTop w:val="0"/>
                      <w:marBottom w:val="0"/>
                      <w:divBdr>
                        <w:top w:val="none" w:sz="0" w:space="0" w:color="auto"/>
                        <w:left w:val="none" w:sz="0" w:space="0" w:color="auto"/>
                        <w:bottom w:val="none" w:sz="0" w:space="0" w:color="auto"/>
                        <w:right w:val="none" w:sz="0" w:space="0" w:color="auto"/>
                      </w:divBdr>
                    </w:div>
                    <w:div w:id="791941898">
                      <w:marLeft w:val="0"/>
                      <w:marRight w:val="0"/>
                      <w:marTop w:val="0"/>
                      <w:marBottom w:val="0"/>
                      <w:divBdr>
                        <w:top w:val="none" w:sz="0" w:space="0" w:color="auto"/>
                        <w:left w:val="none" w:sz="0" w:space="0" w:color="auto"/>
                        <w:bottom w:val="none" w:sz="0" w:space="0" w:color="auto"/>
                        <w:right w:val="none" w:sz="0" w:space="0" w:color="auto"/>
                      </w:divBdr>
                    </w:div>
                    <w:div w:id="1929384681">
                      <w:marLeft w:val="0"/>
                      <w:marRight w:val="0"/>
                      <w:marTop w:val="0"/>
                      <w:marBottom w:val="0"/>
                      <w:divBdr>
                        <w:top w:val="none" w:sz="0" w:space="0" w:color="auto"/>
                        <w:left w:val="none" w:sz="0" w:space="0" w:color="auto"/>
                        <w:bottom w:val="none" w:sz="0" w:space="0" w:color="auto"/>
                        <w:right w:val="none" w:sz="0" w:space="0" w:color="auto"/>
                      </w:divBdr>
                    </w:div>
                    <w:div w:id="218974955">
                      <w:marLeft w:val="0"/>
                      <w:marRight w:val="0"/>
                      <w:marTop w:val="0"/>
                      <w:marBottom w:val="0"/>
                      <w:divBdr>
                        <w:top w:val="none" w:sz="0" w:space="0" w:color="auto"/>
                        <w:left w:val="none" w:sz="0" w:space="0" w:color="auto"/>
                        <w:bottom w:val="none" w:sz="0" w:space="0" w:color="auto"/>
                        <w:right w:val="none" w:sz="0" w:space="0" w:color="auto"/>
                      </w:divBdr>
                    </w:div>
                    <w:div w:id="831337198">
                      <w:marLeft w:val="0"/>
                      <w:marRight w:val="0"/>
                      <w:marTop w:val="0"/>
                      <w:marBottom w:val="0"/>
                      <w:divBdr>
                        <w:top w:val="none" w:sz="0" w:space="0" w:color="auto"/>
                        <w:left w:val="none" w:sz="0" w:space="0" w:color="auto"/>
                        <w:bottom w:val="none" w:sz="0" w:space="0" w:color="auto"/>
                        <w:right w:val="none" w:sz="0" w:space="0" w:color="auto"/>
                      </w:divBdr>
                    </w:div>
                    <w:div w:id="1932086364">
                      <w:marLeft w:val="0"/>
                      <w:marRight w:val="0"/>
                      <w:marTop w:val="0"/>
                      <w:marBottom w:val="0"/>
                      <w:divBdr>
                        <w:top w:val="none" w:sz="0" w:space="0" w:color="auto"/>
                        <w:left w:val="none" w:sz="0" w:space="0" w:color="auto"/>
                        <w:bottom w:val="none" w:sz="0" w:space="0" w:color="auto"/>
                        <w:right w:val="none" w:sz="0" w:space="0" w:color="auto"/>
                      </w:divBdr>
                    </w:div>
                  </w:divsChild>
                </w:div>
                <w:div w:id="123086516">
                  <w:marLeft w:val="0"/>
                  <w:marRight w:val="0"/>
                  <w:marTop w:val="0"/>
                  <w:marBottom w:val="0"/>
                  <w:divBdr>
                    <w:top w:val="none" w:sz="0" w:space="0" w:color="auto"/>
                    <w:left w:val="none" w:sz="0" w:space="0" w:color="auto"/>
                    <w:bottom w:val="none" w:sz="0" w:space="0" w:color="auto"/>
                    <w:right w:val="none" w:sz="0" w:space="0" w:color="auto"/>
                  </w:divBdr>
                  <w:divsChild>
                    <w:div w:id="2114668988">
                      <w:marLeft w:val="0"/>
                      <w:marRight w:val="0"/>
                      <w:marTop w:val="0"/>
                      <w:marBottom w:val="0"/>
                      <w:divBdr>
                        <w:top w:val="none" w:sz="0" w:space="0" w:color="auto"/>
                        <w:left w:val="none" w:sz="0" w:space="0" w:color="auto"/>
                        <w:bottom w:val="none" w:sz="0" w:space="0" w:color="auto"/>
                        <w:right w:val="none" w:sz="0" w:space="0" w:color="auto"/>
                      </w:divBdr>
                    </w:div>
                    <w:div w:id="1526628190">
                      <w:marLeft w:val="0"/>
                      <w:marRight w:val="0"/>
                      <w:marTop w:val="0"/>
                      <w:marBottom w:val="0"/>
                      <w:divBdr>
                        <w:top w:val="none" w:sz="0" w:space="0" w:color="auto"/>
                        <w:left w:val="none" w:sz="0" w:space="0" w:color="auto"/>
                        <w:bottom w:val="none" w:sz="0" w:space="0" w:color="auto"/>
                        <w:right w:val="none" w:sz="0" w:space="0" w:color="auto"/>
                      </w:divBdr>
                    </w:div>
                    <w:div w:id="1621573678">
                      <w:marLeft w:val="0"/>
                      <w:marRight w:val="0"/>
                      <w:marTop w:val="0"/>
                      <w:marBottom w:val="0"/>
                      <w:divBdr>
                        <w:top w:val="none" w:sz="0" w:space="0" w:color="auto"/>
                        <w:left w:val="none" w:sz="0" w:space="0" w:color="auto"/>
                        <w:bottom w:val="none" w:sz="0" w:space="0" w:color="auto"/>
                        <w:right w:val="none" w:sz="0" w:space="0" w:color="auto"/>
                      </w:divBdr>
                    </w:div>
                    <w:div w:id="1121147996">
                      <w:marLeft w:val="0"/>
                      <w:marRight w:val="0"/>
                      <w:marTop w:val="0"/>
                      <w:marBottom w:val="0"/>
                      <w:divBdr>
                        <w:top w:val="none" w:sz="0" w:space="0" w:color="auto"/>
                        <w:left w:val="none" w:sz="0" w:space="0" w:color="auto"/>
                        <w:bottom w:val="none" w:sz="0" w:space="0" w:color="auto"/>
                        <w:right w:val="none" w:sz="0" w:space="0" w:color="auto"/>
                      </w:divBdr>
                    </w:div>
                    <w:div w:id="1657881967">
                      <w:marLeft w:val="0"/>
                      <w:marRight w:val="0"/>
                      <w:marTop w:val="0"/>
                      <w:marBottom w:val="0"/>
                      <w:divBdr>
                        <w:top w:val="none" w:sz="0" w:space="0" w:color="auto"/>
                        <w:left w:val="none" w:sz="0" w:space="0" w:color="auto"/>
                        <w:bottom w:val="none" w:sz="0" w:space="0" w:color="auto"/>
                        <w:right w:val="none" w:sz="0" w:space="0" w:color="auto"/>
                      </w:divBdr>
                    </w:div>
                    <w:div w:id="1413892330">
                      <w:marLeft w:val="0"/>
                      <w:marRight w:val="0"/>
                      <w:marTop w:val="0"/>
                      <w:marBottom w:val="0"/>
                      <w:divBdr>
                        <w:top w:val="none" w:sz="0" w:space="0" w:color="auto"/>
                        <w:left w:val="none" w:sz="0" w:space="0" w:color="auto"/>
                        <w:bottom w:val="none" w:sz="0" w:space="0" w:color="auto"/>
                        <w:right w:val="none" w:sz="0" w:space="0" w:color="auto"/>
                      </w:divBdr>
                    </w:div>
                    <w:div w:id="1240216171">
                      <w:marLeft w:val="0"/>
                      <w:marRight w:val="0"/>
                      <w:marTop w:val="0"/>
                      <w:marBottom w:val="0"/>
                      <w:divBdr>
                        <w:top w:val="none" w:sz="0" w:space="0" w:color="auto"/>
                        <w:left w:val="none" w:sz="0" w:space="0" w:color="auto"/>
                        <w:bottom w:val="none" w:sz="0" w:space="0" w:color="auto"/>
                        <w:right w:val="none" w:sz="0" w:space="0" w:color="auto"/>
                      </w:divBdr>
                    </w:div>
                    <w:div w:id="348482341">
                      <w:marLeft w:val="0"/>
                      <w:marRight w:val="0"/>
                      <w:marTop w:val="0"/>
                      <w:marBottom w:val="0"/>
                      <w:divBdr>
                        <w:top w:val="none" w:sz="0" w:space="0" w:color="auto"/>
                        <w:left w:val="none" w:sz="0" w:space="0" w:color="auto"/>
                        <w:bottom w:val="none" w:sz="0" w:space="0" w:color="auto"/>
                        <w:right w:val="none" w:sz="0" w:space="0" w:color="auto"/>
                      </w:divBdr>
                    </w:div>
                  </w:divsChild>
                </w:div>
                <w:div w:id="3425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8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4913</Words>
  <Characters>29478</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Arletta Jędrasiewicz</dc:creator>
  <cp:keywords/>
  <dc:description/>
  <cp:lastModifiedBy>Arletta Jędrasiewicz</cp:lastModifiedBy>
  <cp:revision>1</cp:revision>
  <dcterms:created xsi:type="dcterms:W3CDTF">2018-07-20T11:57:00Z</dcterms:created>
  <dcterms:modified xsi:type="dcterms:W3CDTF">2018-07-20T11:58:00Z</dcterms:modified>
</cp:coreProperties>
</file>