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Ogłoszenie nr 566488-N-2018 z dnia 2018-06-06 r. </w:t>
      </w:r>
    </w:p>
    <w:p w:rsidR="00F30EEC" w:rsidRPr="00F30EEC" w:rsidRDefault="00F30EEC" w:rsidP="00F30EEC">
      <w:pPr>
        <w:spacing w:after="0" w:line="240" w:lineRule="auto"/>
        <w:jc w:val="center"/>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Szpital Uniwersytecki w Krakowie: Dostawa różnych produktów do Apteki Szpitala Uniwersyteckiego w Krakowie. (DFP.271.99.2018.AJ)</w:t>
      </w:r>
      <w:r w:rsidRPr="00F30EEC">
        <w:rPr>
          <w:rFonts w:ascii="Times New Roman" w:eastAsia="Times New Roman" w:hAnsi="Times New Roman" w:cs="Times New Roman"/>
          <w:sz w:val="24"/>
          <w:szCs w:val="24"/>
          <w:lang w:eastAsia="pl-PL"/>
        </w:rPr>
        <w:br/>
        <w:t xml:space="preserve">OGŁOSZENIE O ZAMÓWIENIU - Dostawy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Zamieszczanie ogłoszenia:</w:t>
      </w:r>
      <w:r w:rsidRPr="00F30EEC">
        <w:rPr>
          <w:rFonts w:ascii="Times New Roman" w:eastAsia="Times New Roman" w:hAnsi="Times New Roman" w:cs="Times New Roman"/>
          <w:sz w:val="24"/>
          <w:szCs w:val="24"/>
          <w:lang w:eastAsia="pl-PL"/>
        </w:rPr>
        <w:t xml:space="preserve"> Zamieszczanie obowiązkowe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Ogłoszenie dotyczy:</w:t>
      </w:r>
      <w:r w:rsidRPr="00F30EEC">
        <w:rPr>
          <w:rFonts w:ascii="Times New Roman" w:eastAsia="Times New Roman" w:hAnsi="Times New Roman" w:cs="Times New Roman"/>
          <w:sz w:val="24"/>
          <w:szCs w:val="24"/>
          <w:lang w:eastAsia="pl-PL"/>
        </w:rPr>
        <w:t xml:space="preserve"> Zamówienia publicznego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Nazwa projektu lub programu</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30EEC">
        <w:rPr>
          <w:rFonts w:ascii="Times New Roman" w:eastAsia="Times New Roman" w:hAnsi="Times New Roman" w:cs="Times New Roman"/>
          <w:sz w:val="24"/>
          <w:szCs w:val="24"/>
          <w:lang w:eastAsia="pl-PL"/>
        </w:rPr>
        <w:t>Pzp</w:t>
      </w:r>
      <w:proofErr w:type="spellEnd"/>
      <w:r w:rsidRPr="00F30EE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u w:val="single"/>
          <w:lang w:eastAsia="pl-PL"/>
        </w:rPr>
        <w:t>SEKCJA I: ZAMAWIAJĄCY</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Postępowanie przeprowadza centralny zamawiający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Informacje na temat podmiotu któremu zamawiający powierzył/powierzyli prowadzenie postępowania:</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Postępowanie jest przeprowadzane wspólnie przez zamawiających</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Informacje dodatkowe:</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 1) NAZWA I ADRES: </w:t>
      </w:r>
      <w:r w:rsidRPr="00F30EEC">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F30EEC">
        <w:rPr>
          <w:rFonts w:ascii="Times New Roman" w:eastAsia="Times New Roman" w:hAnsi="Times New Roman" w:cs="Times New Roman"/>
          <w:sz w:val="24"/>
          <w:szCs w:val="24"/>
          <w:lang w:eastAsia="pl-PL"/>
        </w:rPr>
        <w:br/>
        <w:t xml:space="preserve">Adres strony internetowej (URL): www.su.krakow.pl </w:t>
      </w:r>
      <w:r w:rsidRPr="00F30EEC">
        <w:rPr>
          <w:rFonts w:ascii="Times New Roman" w:eastAsia="Times New Roman" w:hAnsi="Times New Roman" w:cs="Times New Roman"/>
          <w:sz w:val="24"/>
          <w:szCs w:val="24"/>
          <w:lang w:eastAsia="pl-PL"/>
        </w:rPr>
        <w:br/>
        <w:t xml:space="preserve">Adres profilu nabywcy: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 2) RODZAJ ZAMAWIAJĄCEGO: </w:t>
      </w:r>
      <w:r w:rsidRPr="00F30EEC">
        <w:rPr>
          <w:rFonts w:ascii="Times New Roman" w:eastAsia="Times New Roman" w:hAnsi="Times New Roman" w:cs="Times New Roman"/>
          <w:sz w:val="24"/>
          <w:szCs w:val="24"/>
          <w:lang w:eastAsia="pl-PL"/>
        </w:rPr>
        <w:t xml:space="preserve">Podmiot prawa publicznego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I.3) WSPÓLNE UDZIELANIE ZAMÓWIENIA </w:t>
      </w:r>
      <w:r w:rsidRPr="00F30EEC">
        <w:rPr>
          <w:rFonts w:ascii="Times New Roman" w:eastAsia="Times New Roman" w:hAnsi="Times New Roman" w:cs="Times New Roman"/>
          <w:b/>
          <w:bCs/>
          <w:i/>
          <w:iCs/>
          <w:sz w:val="24"/>
          <w:szCs w:val="24"/>
          <w:lang w:eastAsia="pl-PL"/>
        </w:rPr>
        <w:t>(jeżeli dotyczy)</w:t>
      </w:r>
      <w:r w:rsidRPr="00F30EEC">
        <w:rPr>
          <w:rFonts w:ascii="Times New Roman" w:eastAsia="Times New Roman" w:hAnsi="Times New Roman" w:cs="Times New Roman"/>
          <w:b/>
          <w:bCs/>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I.4) KOMUNIKACJA: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Tak </w:t>
      </w:r>
      <w:r w:rsidRPr="00F30EEC">
        <w:rPr>
          <w:rFonts w:ascii="Times New Roman" w:eastAsia="Times New Roman" w:hAnsi="Times New Roman" w:cs="Times New Roman"/>
          <w:sz w:val="24"/>
          <w:szCs w:val="24"/>
          <w:lang w:eastAsia="pl-PL"/>
        </w:rPr>
        <w:br/>
        <w:t xml:space="preserve">http://www.su.krakow.pl/dzial-zamowien-publicznych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Tak </w:t>
      </w:r>
      <w:r w:rsidRPr="00F30EEC">
        <w:rPr>
          <w:rFonts w:ascii="Times New Roman" w:eastAsia="Times New Roman" w:hAnsi="Times New Roman" w:cs="Times New Roman"/>
          <w:sz w:val="24"/>
          <w:szCs w:val="24"/>
          <w:lang w:eastAsia="pl-PL"/>
        </w:rPr>
        <w:br/>
        <w:t xml:space="preserve">http://www.su.krakow.pl/dzial-zamowien-publicznych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Oferty lub wnioski o dopuszczenie do udziału w postępowaniu należy przesyłać:</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Elektronicznie</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adres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Nie </w:t>
      </w:r>
      <w:r w:rsidRPr="00F30EEC">
        <w:rPr>
          <w:rFonts w:ascii="Times New Roman" w:eastAsia="Times New Roman" w:hAnsi="Times New Roman" w:cs="Times New Roman"/>
          <w:sz w:val="24"/>
          <w:szCs w:val="24"/>
          <w:lang w:eastAsia="pl-PL"/>
        </w:rPr>
        <w:br/>
        <w:t xml:space="preserve">Inny sposób: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Tak </w:t>
      </w:r>
      <w:r w:rsidRPr="00F30EEC">
        <w:rPr>
          <w:rFonts w:ascii="Times New Roman" w:eastAsia="Times New Roman" w:hAnsi="Times New Roman" w:cs="Times New Roman"/>
          <w:sz w:val="24"/>
          <w:szCs w:val="24"/>
          <w:lang w:eastAsia="pl-PL"/>
        </w:rPr>
        <w:br/>
        <w:t xml:space="preserve">Inny sposób: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Adres: </w:t>
      </w:r>
      <w:r w:rsidRPr="00F30EEC">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F30EEC">
        <w:rPr>
          <w:rFonts w:ascii="Times New Roman" w:eastAsia="Times New Roman" w:hAnsi="Times New Roman" w:cs="Times New Roman"/>
          <w:sz w:val="24"/>
          <w:szCs w:val="24"/>
          <w:lang w:eastAsia="pl-PL"/>
        </w:rPr>
        <w:t>pok</w:t>
      </w:r>
      <w:proofErr w:type="spellEnd"/>
      <w:r w:rsidRPr="00F30EEC">
        <w:rPr>
          <w:rFonts w:ascii="Times New Roman" w:eastAsia="Times New Roman" w:hAnsi="Times New Roman" w:cs="Times New Roman"/>
          <w:sz w:val="24"/>
          <w:szCs w:val="24"/>
          <w:lang w:eastAsia="pl-PL"/>
        </w:rPr>
        <w:t xml:space="preserve"> 20A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lastRenderedPageBreak/>
        <w:br/>
      </w:r>
      <w:r w:rsidRPr="00F30EE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u w:val="single"/>
          <w:lang w:eastAsia="pl-PL"/>
        </w:rPr>
        <w:t xml:space="preserve">SEKCJA II: PRZEDMIOT ZAMÓWIENIA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II.1) Nazwa nadana zamówieniu przez zamawiającego: </w:t>
      </w:r>
      <w:r w:rsidRPr="00F30EEC">
        <w:rPr>
          <w:rFonts w:ascii="Times New Roman" w:eastAsia="Times New Roman" w:hAnsi="Times New Roman" w:cs="Times New Roman"/>
          <w:sz w:val="24"/>
          <w:szCs w:val="24"/>
          <w:lang w:eastAsia="pl-PL"/>
        </w:rPr>
        <w:t xml:space="preserve">Dostawa różnych produktów do Apteki Szpitala Uniwersyteckiego w Krakowie. (DFP.271.99.2018.AJ)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Numer referencyjny: </w:t>
      </w:r>
      <w:r w:rsidRPr="00F30EEC">
        <w:rPr>
          <w:rFonts w:ascii="Times New Roman" w:eastAsia="Times New Roman" w:hAnsi="Times New Roman" w:cs="Times New Roman"/>
          <w:sz w:val="24"/>
          <w:szCs w:val="24"/>
          <w:lang w:eastAsia="pl-PL"/>
        </w:rPr>
        <w:t xml:space="preserve">DFP.271.99.2018.AJ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30EEC" w:rsidRPr="00F30EEC" w:rsidRDefault="00F30EEC" w:rsidP="00F30EEC">
      <w:pPr>
        <w:spacing w:after="0" w:line="240" w:lineRule="auto"/>
        <w:jc w:val="both"/>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II.2) Rodzaj zamówienia: </w:t>
      </w:r>
      <w:r w:rsidRPr="00F30EEC">
        <w:rPr>
          <w:rFonts w:ascii="Times New Roman" w:eastAsia="Times New Roman" w:hAnsi="Times New Roman" w:cs="Times New Roman"/>
          <w:sz w:val="24"/>
          <w:szCs w:val="24"/>
          <w:lang w:eastAsia="pl-PL"/>
        </w:rPr>
        <w:t xml:space="preserve">Dostawy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II.3) Informacja o możliwości składania ofert częściowych</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Zamówienie podzielone jest na części: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Tak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Oferty lub wnioski o dopuszczenie do udziału w postępowaniu można składać w odniesieniu do:</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wszystkich części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II.4)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30EE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30EEC">
        <w:rPr>
          <w:rFonts w:ascii="Times New Roman" w:eastAsia="Times New Roman" w:hAnsi="Times New Roman" w:cs="Times New Roman"/>
          <w:sz w:val="24"/>
          <w:szCs w:val="24"/>
          <w:lang w:eastAsia="pl-PL"/>
        </w:rPr>
        <w:t xml:space="preserve">Dostawa różnych produktów do Apteki Szpitala Uniwersyteckiego w Krakowie. Zamówienie składa się z dwunastu części.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II.5) Główny kod 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Dodatkowe kody CPV:</w:t>
      </w:r>
      <w:r w:rsidRPr="00F30EE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Kod CPV</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33690000-3</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33680000-0</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15880000-3</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33631688-8</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15882000-4</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II.6) Całkowita wartość zamówienia </w:t>
      </w:r>
      <w:r w:rsidRPr="00F30EEC">
        <w:rPr>
          <w:rFonts w:ascii="Times New Roman" w:eastAsia="Times New Roman" w:hAnsi="Times New Roman" w:cs="Times New Roman"/>
          <w:i/>
          <w:iCs/>
          <w:sz w:val="24"/>
          <w:szCs w:val="24"/>
          <w:lang w:eastAsia="pl-PL"/>
        </w:rPr>
        <w:t>(jeżeli zamawiający podaje informacje o wartości zamówienia)</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lastRenderedPageBreak/>
        <w:t xml:space="preserve">Wartość bez VAT: 219679,23 </w:t>
      </w:r>
      <w:r w:rsidRPr="00F30EEC">
        <w:rPr>
          <w:rFonts w:ascii="Times New Roman" w:eastAsia="Times New Roman" w:hAnsi="Times New Roman" w:cs="Times New Roman"/>
          <w:sz w:val="24"/>
          <w:szCs w:val="24"/>
          <w:lang w:eastAsia="pl-PL"/>
        </w:rPr>
        <w:br/>
        <w:t xml:space="preserve">Waluta: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PLN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30EEC">
        <w:rPr>
          <w:rFonts w:ascii="Times New Roman" w:eastAsia="Times New Roman" w:hAnsi="Times New Roman" w:cs="Times New Roman"/>
          <w:b/>
          <w:bCs/>
          <w:sz w:val="24"/>
          <w:szCs w:val="24"/>
          <w:lang w:eastAsia="pl-PL"/>
        </w:rPr>
        <w:t>Pzp</w:t>
      </w:r>
      <w:proofErr w:type="spellEnd"/>
      <w:r w:rsidRPr="00F30EEC">
        <w:rPr>
          <w:rFonts w:ascii="Times New Roman" w:eastAsia="Times New Roman" w:hAnsi="Times New Roman" w:cs="Times New Roman"/>
          <w:b/>
          <w:bCs/>
          <w:sz w:val="24"/>
          <w:szCs w:val="24"/>
          <w:lang w:eastAsia="pl-PL"/>
        </w:rPr>
        <w:t xml:space="preserve">: </w:t>
      </w: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30EEC">
        <w:rPr>
          <w:rFonts w:ascii="Times New Roman" w:eastAsia="Times New Roman" w:hAnsi="Times New Roman" w:cs="Times New Roman"/>
          <w:sz w:val="24"/>
          <w:szCs w:val="24"/>
          <w:lang w:eastAsia="pl-PL"/>
        </w:rPr>
        <w:t>Pzp</w:t>
      </w:r>
      <w:proofErr w:type="spellEnd"/>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miesiącach:  5  </w:t>
      </w:r>
      <w:r w:rsidRPr="00F30EEC">
        <w:rPr>
          <w:rFonts w:ascii="Times New Roman" w:eastAsia="Times New Roman" w:hAnsi="Times New Roman" w:cs="Times New Roman"/>
          <w:i/>
          <w:iCs/>
          <w:sz w:val="24"/>
          <w:szCs w:val="24"/>
          <w:lang w:eastAsia="pl-PL"/>
        </w:rPr>
        <w:t xml:space="preserve"> lub </w:t>
      </w:r>
      <w:r w:rsidRPr="00F30EEC">
        <w:rPr>
          <w:rFonts w:ascii="Times New Roman" w:eastAsia="Times New Roman" w:hAnsi="Times New Roman" w:cs="Times New Roman"/>
          <w:b/>
          <w:bCs/>
          <w:sz w:val="24"/>
          <w:szCs w:val="24"/>
          <w:lang w:eastAsia="pl-PL"/>
        </w:rPr>
        <w:t>dniach:</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i/>
          <w:iCs/>
          <w:sz w:val="24"/>
          <w:szCs w:val="24"/>
          <w:lang w:eastAsia="pl-PL"/>
        </w:rPr>
        <w:t>lub</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data rozpoczęcia: </w:t>
      </w:r>
      <w:r w:rsidRPr="00F30EEC">
        <w:rPr>
          <w:rFonts w:ascii="Times New Roman" w:eastAsia="Times New Roman" w:hAnsi="Times New Roman" w:cs="Times New Roman"/>
          <w:sz w:val="24"/>
          <w:szCs w:val="24"/>
          <w:lang w:eastAsia="pl-PL"/>
        </w:rPr>
        <w:t> </w:t>
      </w:r>
      <w:r w:rsidRPr="00F30EEC">
        <w:rPr>
          <w:rFonts w:ascii="Times New Roman" w:eastAsia="Times New Roman" w:hAnsi="Times New Roman" w:cs="Times New Roman"/>
          <w:i/>
          <w:iCs/>
          <w:sz w:val="24"/>
          <w:szCs w:val="24"/>
          <w:lang w:eastAsia="pl-PL"/>
        </w:rPr>
        <w:t xml:space="preserve"> lub </w:t>
      </w:r>
      <w:r w:rsidRPr="00F30EEC">
        <w:rPr>
          <w:rFonts w:ascii="Times New Roman" w:eastAsia="Times New Roman" w:hAnsi="Times New Roman" w:cs="Times New Roman"/>
          <w:b/>
          <w:bCs/>
          <w:sz w:val="24"/>
          <w:szCs w:val="24"/>
          <w:lang w:eastAsia="pl-PL"/>
        </w:rPr>
        <w:t xml:space="preserve">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II.9) Informacje dodatkowe: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III.1) WARUNKI UDZIAŁU W POSTĘPOWANIU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III.1.2) Sytuacja finansowa lub ekonomiczna </w:t>
      </w:r>
      <w:r w:rsidRPr="00F30EEC">
        <w:rPr>
          <w:rFonts w:ascii="Times New Roman" w:eastAsia="Times New Roman" w:hAnsi="Times New Roman" w:cs="Times New Roman"/>
          <w:sz w:val="24"/>
          <w:szCs w:val="24"/>
          <w:lang w:eastAsia="pl-PL"/>
        </w:rPr>
        <w:br/>
        <w:t xml:space="preserve">Określenie warunków: Zamawiający nie określił warunku w tym zakresie. </w:t>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III.1.3) Zdolność techniczna lub zawodowa </w:t>
      </w:r>
      <w:r w:rsidRPr="00F30EEC">
        <w:rPr>
          <w:rFonts w:ascii="Times New Roman" w:eastAsia="Times New Roman" w:hAnsi="Times New Roman" w:cs="Times New Roman"/>
          <w:sz w:val="24"/>
          <w:szCs w:val="24"/>
          <w:lang w:eastAsia="pl-PL"/>
        </w:rPr>
        <w:br/>
        <w:t xml:space="preserve">Określenie warunków: Zamawiający nie określił warunku w tym zakresie. </w:t>
      </w:r>
      <w:r w:rsidRPr="00F30EE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30EEC">
        <w:rPr>
          <w:rFonts w:ascii="Times New Roman" w:eastAsia="Times New Roman" w:hAnsi="Times New Roman" w:cs="Times New Roman"/>
          <w:sz w:val="24"/>
          <w:szCs w:val="24"/>
          <w:lang w:eastAsia="pl-PL"/>
        </w:rPr>
        <w:br/>
        <w:t xml:space="preserve">Informacje dodatkowe: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III.2) PODSTAWY WYKLUCZENIA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30EEC">
        <w:rPr>
          <w:rFonts w:ascii="Times New Roman" w:eastAsia="Times New Roman" w:hAnsi="Times New Roman" w:cs="Times New Roman"/>
          <w:b/>
          <w:bCs/>
          <w:sz w:val="24"/>
          <w:szCs w:val="24"/>
          <w:lang w:eastAsia="pl-PL"/>
        </w:rPr>
        <w:t>Pzp</w:t>
      </w:r>
      <w:proofErr w:type="spellEnd"/>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30EEC">
        <w:rPr>
          <w:rFonts w:ascii="Times New Roman" w:eastAsia="Times New Roman" w:hAnsi="Times New Roman" w:cs="Times New Roman"/>
          <w:b/>
          <w:bCs/>
          <w:sz w:val="24"/>
          <w:szCs w:val="24"/>
          <w:lang w:eastAsia="pl-PL"/>
        </w:rPr>
        <w:t>Pzp</w:t>
      </w:r>
      <w:proofErr w:type="spellEnd"/>
      <w:r w:rsidRPr="00F30EE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30EEC">
        <w:rPr>
          <w:rFonts w:ascii="Times New Roman" w:eastAsia="Times New Roman" w:hAnsi="Times New Roman" w:cs="Times New Roman"/>
          <w:sz w:val="24"/>
          <w:szCs w:val="24"/>
          <w:lang w:eastAsia="pl-PL"/>
        </w:rPr>
        <w:t>Pzp</w:t>
      </w:r>
      <w:proofErr w:type="spellEnd"/>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30EEC">
        <w:rPr>
          <w:rFonts w:ascii="Times New Roman" w:eastAsia="Times New Roman" w:hAnsi="Times New Roman" w:cs="Times New Roman"/>
          <w:sz w:val="24"/>
          <w:szCs w:val="24"/>
          <w:lang w:eastAsia="pl-PL"/>
        </w:rPr>
        <w:t>Pzp</w:t>
      </w:r>
      <w:proofErr w:type="spellEnd"/>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30EEC">
        <w:rPr>
          <w:rFonts w:ascii="Times New Roman" w:eastAsia="Times New Roman" w:hAnsi="Times New Roman" w:cs="Times New Roman"/>
          <w:sz w:val="24"/>
          <w:szCs w:val="24"/>
          <w:lang w:eastAsia="pl-PL"/>
        </w:rPr>
        <w:br/>
        <w:t xml:space="preserve">Tak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Oświadczenie o spełnianiu kryteriów selekcji </w:t>
      </w:r>
      <w:r w:rsidRPr="00F30EEC">
        <w:rPr>
          <w:rFonts w:ascii="Times New Roman" w:eastAsia="Times New Roman" w:hAnsi="Times New Roman" w:cs="Times New Roman"/>
          <w:sz w:val="24"/>
          <w:szCs w:val="24"/>
          <w:lang w:eastAsia="pl-PL"/>
        </w:rPr>
        <w:b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III.5.1) W ZAKRESIE SPEŁNIANIA WARUNKÓW UDZIAŁU W POSTĘPOWANIU:</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1.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w:t>
      </w:r>
      <w:r w:rsidRPr="00F30EEC">
        <w:rPr>
          <w:rFonts w:ascii="Times New Roman" w:eastAsia="Times New Roman" w:hAnsi="Times New Roman" w:cs="Times New Roman"/>
          <w:sz w:val="24"/>
          <w:szCs w:val="24"/>
          <w:lang w:eastAsia="pl-PL"/>
        </w:rPr>
        <w:lastRenderedPageBreak/>
        <w:t xml:space="preserve">Komisję Europejską na wniosek podmiotu odpowiedzialnego zawierającego w wykazie wytwórców, u których następuje zwolnienie serii, nazwę i adres Wykonawcy.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III.5.2) W ZAKRESIE KRYTERIÓW SELEKCJI:</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III.7) INNE DOKUMENTY NIE WYMIENIONE W pkt III.3) - III.6)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u w:val="single"/>
          <w:lang w:eastAsia="pl-PL"/>
        </w:rPr>
        <w:t xml:space="preserve">SEKCJA IV: PROCEDURA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IV.1) OPIS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IV.1.1) Tryb udzielenia zamówienia: </w:t>
      </w:r>
      <w:r w:rsidRPr="00F30EEC">
        <w:rPr>
          <w:rFonts w:ascii="Times New Roman" w:eastAsia="Times New Roman" w:hAnsi="Times New Roman" w:cs="Times New Roman"/>
          <w:sz w:val="24"/>
          <w:szCs w:val="24"/>
          <w:lang w:eastAsia="pl-PL"/>
        </w:rPr>
        <w:t xml:space="preserve">Przetarg nieograniczony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IV.1.2) Zamawiający żąda wniesienia wadium:</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Informacja na temat wadium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IV.1.3) Przewiduje się udzielenie zaliczek na poczet wykonania zamówienia:</w:t>
      </w:r>
      <w:r w:rsidRPr="00F30EEC">
        <w:rPr>
          <w:rFonts w:ascii="Times New Roman" w:eastAsia="Times New Roman" w:hAnsi="Times New Roman" w:cs="Times New Roman"/>
          <w:sz w:val="24"/>
          <w:szCs w:val="24"/>
          <w:lang w:eastAsia="pl-PL"/>
        </w:rPr>
        <w:t xml:space="preserv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Należy podać informacje na temat udzielania zaliczek: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30EEC">
        <w:rPr>
          <w:rFonts w:ascii="Times New Roman" w:eastAsia="Times New Roman" w:hAnsi="Times New Roman" w:cs="Times New Roman"/>
          <w:sz w:val="24"/>
          <w:szCs w:val="24"/>
          <w:lang w:eastAsia="pl-PL"/>
        </w:rPr>
        <w:br/>
        <w:t xml:space="preserve">Nie </w:t>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IV.1.5.) Wymaga się złożenia oferty wariantowej: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Nie </w:t>
      </w:r>
      <w:r w:rsidRPr="00F30EEC">
        <w:rPr>
          <w:rFonts w:ascii="Times New Roman" w:eastAsia="Times New Roman" w:hAnsi="Times New Roman" w:cs="Times New Roman"/>
          <w:sz w:val="24"/>
          <w:szCs w:val="24"/>
          <w:lang w:eastAsia="pl-PL"/>
        </w:rPr>
        <w:br/>
        <w:t xml:space="preserve">Dopuszcza się złożenie oferty wariantowej </w:t>
      </w:r>
      <w:r w:rsidRPr="00F30EEC">
        <w:rPr>
          <w:rFonts w:ascii="Times New Roman" w:eastAsia="Times New Roman" w:hAnsi="Times New Roman" w:cs="Times New Roman"/>
          <w:sz w:val="24"/>
          <w:szCs w:val="24"/>
          <w:lang w:eastAsia="pl-PL"/>
        </w:rPr>
        <w:br/>
        <w:t xml:space="preserve">Nie </w:t>
      </w:r>
      <w:r w:rsidRPr="00F30EE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30EEC">
        <w:rPr>
          <w:rFonts w:ascii="Times New Roman" w:eastAsia="Times New Roman" w:hAnsi="Times New Roman" w:cs="Times New Roman"/>
          <w:sz w:val="24"/>
          <w:szCs w:val="24"/>
          <w:lang w:eastAsia="pl-PL"/>
        </w:rPr>
        <w:br/>
        <w:t xml:space="preserve">Nie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lastRenderedPageBreak/>
        <w:br/>
      </w:r>
      <w:r w:rsidRPr="00F30EE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Liczba wykonawców   </w:t>
      </w:r>
      <w:r w:rsidRPr="00F30EEC">
        <w:rPr>
          <w:rFonts w:ascii="Times New Roman" w:eastAsia="Times New Roman" w:hAnsi="Times New Roman" w:cs="Times New Roman"/>
          <w:sz w:val="24"/>
          <w:szCs w:val="24"/>
          <w:lang w:eastAsia="pl-PL"/>
        </w:rPr>
        <w:br/>
        <w:t xml:space="preserve">Przewidywana minimalna liczba wykonawców </w:t>
      </w:r>
      <w:r w:rsidRPr="00F30EEC">
        <w:rPr>
          <w:rFonts w:ascii="Times New Roman" w:eastAsia="Times New Roman" w:hAnsi="Times New Roman" w:cs="Times New Roman"/>
          <w:sz w:val="24"/>
          <w:szCs w:val="24"/>
          <w:lang w:eastAsia="pl-PL"/>
        </w:rPr>
        <w:br/>
        <w:t xml:space="preserve">Maksymalna liczba wykonawców   </w:t>
      </w:r>
      <w:r w:rsidRPr="00F30EEC">
        <w:rPr>
          <w:rFonts w:ascii="Times New Roman" w:eastAsia="Times New Roman" w:hAnsi="Times New Roman" w:cs="Times New Roman"/>
          <w:sz w:val="24"/>
          <w:szCs w:val="24"/>
          <w:lang w:eastAsia="pl-PL"/>
        </w:rPr>
        <w:br/>
        <w:t xml:space="preserve">Kryteria selekcji wykonawców: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IV.1.7) Informacje na temat umowy ramowej lub dynamicznego systemu zakupów: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Umowa ramowa będzie zawarta: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Czy przewiduje się ograniczenie liczby uczestników umowy ramowej: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Przewidziana maksymalna liczba uczestników umowy ramowej: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Zamówienie obejmuje ustanowienie dynamicznego systemu zakupów: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IV.1.8) Aukcja elektroniczna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Przewidziane jest przeprowadzenie aukcji elektronicznej </w:t>
      </w:r>
      <w:r w:rsidRPr="00F30EEC">
        <w:rPr>
          <w:rFonts w:ascii="Times New Roman" w:eastAsia="Times New Roman" w:hAnsi="Times New Roman" w:cs="Times New Roman"/>
          <w:i/>
          <w:iCs/>
          <w:sz w:val="24"/>
          <w:szCs w:val="24"/>
          <w:lang w:eastAsia="pl-PL"/>
        </w:rPr>
        <w:t xml:space="preserve">(przetarg nieograniczony, przetarg ograniczony, negocjacje z ogłoszeniem) </w:t>
      </w:r>
      <w:r w:rsidRPr="00F30EEC">
        <w:rPr>
          <w:rFonts w:ascii="Times New Roman" w:eastAsia="Times New Roman" w:hAnsi="Times New Roman" w:cs="Times New Roman"/>
          <w:sz w:val="24"/>
          <w:szCs w:val="24"/>
          <w:lang w:eastAsia="pl-PL"/>
        </w:rPr>
        <w:t xml:space="preserve">Tak </w:t>
      </w:r>
      <w:r w:rsidRPr="00F30EEC">
        <w:rPr>
          <w:rFonts w:ascii="Times New Roman" w:eastAsia="Times New Roman" w:hAnsi="Times New Roman" w:cs="Times New Roman"/>
          <w:sz w:val="24"/>
          <w:szCs w:val="24"/>
          <w:lang w:eastAsia="pl-PL"/>
        </w:rPr>
        <w:br/>
        <w:t xml:space="preserve">Należy podać adres strony internetowej, na której aukcja będzie prowadzona: </w:t>
      </w:r>
      <w:r w:rsidRPr="00F30EEC">
        <w:rPr>
          <w:rFonts w:ascii="Times New Roman" w:eastAsia="Times New Roman" w:hAnsi="Times New Roman" w:cs="Times New Roman"/>
          <w:sz w:val="24"/>
          <w:szCs w:val="24"/>
          <w:lang w:eastAsia="pl-PL"/>
        </w:rPr>
        <w:br/>
        <w:t xml:space="preserve">www.soldea.pl.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30EEC">
        <w:rPr>
          <w:rFonts w:ascii="Times New Roman" w:eastAsia="Times New Roman" w:hAnsi="Times New Roman" w:cs="Times New Roman"/>
          <w:sz w:val="24"/>
          <w:szCs w:val="24"/>
          <w:lang w:eastAsia="pl-PL"/>
        </w:rPr>
        <w:t xml:space="preserve">W toku aukcji elektronicznej stosowane będzie jedynie kryterium ceny.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Nie </w:t>
      </w:r>
      <w:r w:rsidRPr="00F30EE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F30EEC">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w:t>
      </w:r>
      <w:r w:rsidRPr="00F30EEC">
        <w:rPr>
          <w:rFonts w:ascii="Times New Roman" w:eastAsia="Times New Roman" w:hAnsi="Times New Roman" w:cs="Times New Roman"/>
          <w:sz w:val="24"/>
          <w:szCs w:val="24"/>
          <w:lang w:eastAsia="pl-PL"/>
        </w:rPr>
        <w:lastRenderedPageBreak/>
        <w:t xml:space="preserve">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F30EE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F30EE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FireFox. Tylko wersje 32-bitowe. Zalecamy aktualizowanie na bieżąco wersji przeglądarek. Przeglądarka Chrome od wersji 45 oraz Microsoft Edge z systemu Windows 10 nie są obsługiwane. c) przeglądarka musi obsługiwać protokół szyfrowania TLS 1.0 (najnowsze wersje przeglądarek) d) zainstalowane bezpłatne oprogramowanie Java (wersja 32-bitowa) e) włączona obsługa kodu JavaScript 6. Stabilne połączenie z </w:t>
      </w:r>
      <w:proofErr w:type="spellStart"/>
      <w:r w:rsidRPr="00F30EEC">
        <w:rPr>
          <w:rFonts w:ascii="Times New Roman" w:eastAsia="Times New Roman" w:hAnsi="Times New Roman" w:cs="Times New Roman"/>
          <w:sz w:val="24"/>
          <w:szCs w:val="24"/>
          <w:lang w:eastAsia="pl-PL"/>
        </w:rPr>
        <w:t>internetem</w:t>
      </w:r>
      <w:proofErr w:type="spellEnd"/>
      <w:r w:rsidRPr="00F30EEC">
        <w:rPr>
          <w:rFonts w:ascii="Times New Roman" w:eastAsia="Times New Roman" w:hAnsi="Times New Roman" w:cs="Times New Roman"/>
          <w:sz w:val="24"/>
          <w:szCs w:val="24"/>
          <w:lang w:eastAsia="pl-PL"/>
        </w:rPr>
        <w:t xml:space="preserve"> f) wyłączona obsługa przez serwer </w:t>
      </w:r>
      <w:proofErr w:type="spellStart"/>
      <w:r w:rsidRPr="00F30EEC">
        <w:rPr>
          <w:rFonts w:ascii="Times New Roman" w:eastAsia="Times New Roman" w:hAnsi="Times New Roman" w:cs="Times New Roman"/>
          <w:sz w:val="24"/>
          <w:szCs w:val="24"/>
          <w:lang w:eastAsia="pl-PL"/>
        </w:rPr>
        <w:t>proxy</w:t>
      </w:r>
      <w:proofErr w:type="spellEnd"/>
      <w:r w:rsidRPr="00F30EEC">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F30EEC">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w:t>
      </w:r>
      <w:r w:rsidRPr="00F30EEC">
        <w:rPr>
          <w:rFonts w:ascii="Times New Roman" w:eastAsia="Times New Roman" w:hAnsi="Times New Roman" w:cs="Times New Roman"/>
          <w:sz w:val="24"/>
          <w:szCs w:val="24"/>
          <w:lang w:eastAsia="pl-PL"/>
        </w:rPr>
        <w:lastRenderedPageBreak/>
        <w:t xml:space="preserve">punkcie 7.4 lub na adres e-mail podany w punkcie 7.5 specyfikacji.. </w:t>
      </w:r>
      <w:r w:rsidRPr="00F30EEC">
        <w:rPr>
          <w:rFonts w:ascii="Times New Roman" w:eastAsia="Times New Roman" w:hAnsi="Times New Roman" w:cs="Times New Roman"/>
          <w:sz w:val="24"/>
          <w:szCs w:val="24"/>
          <w:lang w:eastAsia="pl-PL"/>
        </w:rPr>
        <w:br/>
        <w:t xml:space="preserve">Informacje o liczbie etapów aukcji elektronicznej i czasie ich trwania: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aukcja jednoetapowa </w:t>
      </w:r>
      <w:r w:rsidRPr="00F30EEC">
        <w:rPr>
          <w:rFonts w:ascii="Times New Roman" w:eastAsia="Times New Roman" w:hAnsi="Times New Roman" w:cs="Times New Roman"/>
          <w:sz w:val="24"/>
          <w:szCs w:val="24"/>
          <w:lang w:eastAsia="pl-PL"/>
        </w:rPr>
        <w:br/>
        <w:t xml:space="preserve">Czas trwania: 15 minut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30EEC">
        <w:rPr>
          <w:rFonts w:ascii="Times New Roman" w:eastAsia="Times New Roman" w:hAnsi="Times New Roman" w:cs="Times New Roman"/>
          <w:sz w:val="24"/>
          <w:szCs w:val="24"/>
          <w:lang w:eastAsia="pl-PL"/>
        </w:rPr>
        <w:br/>
        <w:t xml:space="preserve">Warunki zamknięcia aukcji elektronicznej: </w:t>
      </w:r>
      <w:r w:rsidRPr="00F30EEC">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IV.2) KRYTERIA OCENY OFERT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IV.2.1) Kryteria oceny ofert: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IV.2.2) Kryteria</w:t>
      </w:r>
      <w:r w:rsidRPr="00F30EE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30EEC">
        <w:rPr>
          <w:rFonts w:ascii="Times New Roman" w:eastAsia="Times New Roman" w:hAnsi="Times New Roman" w:cs="Times New Roman"/>
          <w:b/>
          <w:bCs/>
          <w:sz w:val="24"/>
          <w:szCs w:val="24"/>
          <w:lang w:eastAsia="pl-PL"/>
        </w:rPr>
        <w:t>Pzp</w:t>
      </w:r>
      <w:proofErr w:type="spellEnd"/>
      <w:r w:rsidRPr="00F30EEC">
        <w:rPr>
          <w:rFonts w:ascii="Times New Roman" w:eastAsia="Times New Roman" w:hAnsi="Times New Roman" w:cs="Times New Roman"/>
          <w:b/>
          <w:bCs/>
          <w:sz w:val="24"/>
          <w:szCs w:val="24"/>
          <w:lang w:eastAsia="pl-PL"/>
        </w:rPr>
        <w:t xml:space="preserve"> </w:t>
      </w:r>
      <w:r w:rsidRPr="00F30EEC">
        <w:rPr>
          <w:rFonts w:ascii="Times New Roman" w:eastAsia="Times New Roman" w:hAnsi="Times New Roman" w:cs="Times New Roman"/>
          <w:sz w:val="24"/>
          <w:szCs w:val="24"/>
          <w:lang w:eastAsia="pl-PL"/>
        </w:rPr>
        <w:t xml:space="preserve">(przetarg nieograniczony) </w:t>
      </w:r>
      <w:r w:rsidRPr="00F30EEC">
        <w:rPr>
          <w:rFonts w:ascii="Times New Roman" w:eastAsia="Times New Roman" w:hAnsi="Times New Roman" w:cs="Times New Roman"/>
          <w:sz w:val="24"/>
          <w:szCs w:val="24"/>
          <w:lang w:eastAsia="pl-PL"/>
        </w:rPr>
        <w:br/>
        <w:t xml:space="preserve">Nie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IV.3) Negocjacje z ogłoszeniem, dialog konkurencyjny, partnerstwo innowacyjne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IV.3.1) Informacje na temat negocjacji z ogłoszeniem</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Minimalne wymagania, które muszą spełniać wszystkie oferty: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30EEC">
        <w:rPr>
          <w:rFonts w:ascii="Times New Roman" w:eastAsia="Times New Roman" w:hAnsi="Times New Roman" w:cs="Times New Roman"/>
          <w:sz w:val="24"/>
          <w:szCs w:val="24"/>
          <w:lang w:eastAsia="pl-PL"/>
        </w:rPr>
        <w:br/>
        <w:t xml:space="preserve">Przewidziany jest podział negocjacji na etapy w celu ograniczenia liczby ofert: </w:t>
      </w:r>
      <w:r w:rsidRPr="00F30EEC">
        <w:rPr>
          <w:rFonts w:ascii="Times New Roman" w:eastAsia="Times New Roman" w:hAnsi="Times New Roman" w:cs="Times New Roman"/>
          <w:sz w:val="24"/>
          <w:szCs w:val="24"/>
          <w:lang w:eastAsia="pl-PL"/>
        </w:rPr>
        <w:br/>
        <w:t xml:space="preserve">Należy podać informacje na temat etapów negocjacji (w tym liczbę etapów):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IV.3.2) Informacje na temat dialogu konkurencyjnego</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Wstępny harmonogram postępowania: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Podział dialogu na etapy w celu ograniczenia liczby rozwiązań: </w:t>
      </w:r>
      <w:r w:rsidRPr="00F30EEC">
        <w:rPr>
          <w:rFonts w:ascii="Times New Roman" w:eastAsia="Times New Roman" w:hAnsi="Times New Roman" w:cs="Times New Roman"/>
          <w:sz w:val="24"/>
          <w:szCs w:val="24"/>
          <w:lang w:eastAsia="pl-PL"/>
        </w:rPr>
        <w:br/>
        <w:t xml:space="preserve">Należy podać informacje na temat etapów dialogu: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lastRenderedPageBreak/>
        <w:t>IV.3.3) Informacje na temat partnerstwa innowacyjnego</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Informacje dodatkowe: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IV.4) Licytacja elektroniczna </w:t>
      </w:r>
      <w:r w:rsidRPr="00F30EEC">
        <w:rPr>
          <w:rFonts w:ascii="Times New Roman" w:eastAsia="Times New Roman" w:hAnsi="Times New Roman" w:cs="Times New Roman"/>
          <w:sz w:val="24"/>
          <w:szCs w:val="24"/>
          <w:lang w:eastAsia="pl-PL"/>
        </w:rPr>
        <w:br/>
        <w:t xml:space="preserve">Adres strony internetowej, na której będzie prowadzona licytacja elektroniczna: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Informacje o liczbie etapów licytacji elektronicznej i czasie ich trwania: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Czas trwania: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Termin składania wniosków o dopuszczenie do udziału w licytacji elektronicznej: </w:t>
      </w:r>
      <w:r w:rsidRPr="00F30EEC">
        <w:rPr>
          <w:rFonts w:ascii="Times New Roman" w:eastAsia="Times New Roman" w:hAnsi="Times New Roman" w:cs="Times New Roman"/>
          <w:sz w:val="24"/>
          <w:szCs w:val="24"/>
          <w:lang w:eastAsia="pl-PL"/>
        </w:rPr>
        <w:br/>
        <w:t xml:space="preserve">Data: godzina: </w:t>
      </w:r>
      <w:r w:rsidRPr="00F30EEC">
        <w:rPr>
          <w:rFonts w:ascii="Times New Roman" w:eastAsia="Times New Roman" w:hAnsi="Times New Roman" w:cs="Times New Roman"/>
          <w:sz w:val="24"/>
          <w:szCs w:val="24"/>
          <w:lang w:eastAsia="pl-PL"/>
        </w:rPr>
        <w:br/>
        <w:t xml:space="preserve">Termin otwarcia licytacji elektronicznej: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Termin i warunki zamknięcia licytacji elektronicznej: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t xml:space="preserve">Wymagania dotyczące zabezpieczenia należytego wykonania umowy: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t xml:space="preserve">Informacje dodatkowe: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IV.5) ZMIANA UMOWY</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30EEC">
        <w:rPr>
          <w:rFonts w:ascii="Times New Roman" w:eastAsia="Times New Roman" w:hAnsi="Times New Roman" w:cs="Times New Roman"/>
          <w:sz w:val="24"/>
          <w:szCs w:val="24"/>
          <w:lang w:eastAsia="pl-PL"/>
        </w:rPr>
        <w:t xml:space="preserve"> Tak </w:t>
      </w:r>
      <w:r w:rsidRPr="00F30EEC">
        <w:rPr>
          <w:rFonts w:ascii="Times New Roman" w:eastAsia="Times New Roman" w:hAnsi="Times New Roman" w:cs="Times New Roman"/>
          <w:sz w:val="24"/>
          <w:szCs w:val="24"/>
          <w:lang w:eastAsia="pl-PL"/>
        </w:rPr>
        <w:br/>
        <w:t xml:space="preserve">Należy wskazać zakres, charakter zmian oraz warunki wprowadzenia zmian: </w:t>
      </w:r>
      <w:r w:rsidRPr="00F30EEC">
        <w:rPr>
          <w:rFonts w:ascii="Times New Roman" w:eastAsia="Times New Roman" w:hAnsi="Times New Roman" w:cs="Times New Roman"/>
          <w:sz w:val="24"/>
          <w:szCs w:val="24"/>
          <w:lang w:eastAsia="pl-PL"/>
        </w:rPr>
        <w:br/>
        <w:t xml:space="preserve">Reguluje wzór umowy - załącznik nr 3 do specyfikacji.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IV.6) INFORMACJE ADMINISTRACYJNE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IV.6.1) Sposób udostępniania informacji o charakterze poufnym </w:t>
      </w:r>
      <w:r w:rsidRPr="00F30EEC">
        <w:rPr>
          <w:rFonts w:ascii="Times New Roman" w:eastAsia="Times New Roman" w:hAnsi="Times New Roman" w:cs="Times New Roman"/>
          <w:i/>
          <w:iCs/>
          <w:sz w:val="24"/>
          <w:szCs w:val="24"/>
          <w:lang w:eastAsia="pl-PL"/>
        </w:rPr>
        <w:t xml:space="preserve">(jeżeli dotyczy):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Środki służące ochronie informacji o charakterze poufnym</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30EEC">
        <w:rPr>
          <w:rFonts w:ascii="Times New Roman" w:eastAsia="Times New Roman" w:hAnsi="Times New Roman" w:cs="Times New Roman"/>
          <w:sz w:val="24"/>
          <w:szCs w:val="24"/>
          <w:lang w:eastAsia="pl-PL"/>
        </w:rPr>
        <w:br/>
        <w:t xml:space="preserve">Data: 2018-06-14, godzina: 12:00, </w:t>
      </w:r>
      <w:r w:rsidRPr="00F30EE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lastRenderedPageBreak/>
        <w:t xml:space="preserve">Nie </w:t>
      </w:r>
      <w:r w:rsidRPr="00F30EEC">
        <w:rPr>
          <w:rFonts w:ascii="Times New Roman" w:eastAsia="Times New Roman" w:hAnsi="Times New Roman" w:cs="Times New Roman"/>
          <w:sz w:val="24"/>
          <w:szCs w:val="24"/>
          <w:lang w:eastAsia="pl-PL"/>
        </w:rPr>
        <w:br/>
        <w:t xml:space="preserve">Wskazać powody: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30EEC">
        <w:rPr>
          <w:rFonts w:ascii="Times New Roman" w:eastAsia="Times New Roman" w:hAnsi="Times New Roman" w:cs="Times New Roman"/>
          <w:sz w:val="24"/>
          <w:szCs w:val="24"/>
          <w:lang w:eastAsia="pl-PL"/>
        </w:rPr>
        <w:br/>
        <w:t xml:space="preserve">&gt; polski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IV.6.3) Termin związania ofertą: </w:t>
      </w:r>
      <w:r w:rsidRPr="00F30EEC">
        <w:rPr>
          <w:rFonts w:ascii="Times New Roman" w:eastAsia="Times New Roman" w:hAnsi="Times New Roman" w:cs="Times New Roman"/>
          <w:sz w:val="24"/>
          <w:szCs w:val="24"/>
          <w:lang w:eastAsia="pl-PL"/>
        </w:rPr>
        <w:t xml:space="preserve">do: okres w dniach: 30 (od ostatecznego terminu składania ofert)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30EEC">
        <w:rPr>
          <w:rFonts w:ascii="Times New Roman" w:eastAsia="Times New Roman" w:hAnsi="Times New Roman" w:cs="Times New Roman"/>
          <w:sz w:val="24"/>
          <w:szCs w:val="24"/>
          <w:lang w:eastAsia="pl-PL"/>
        </w:rPr>
        <w:t xml:space="preserve"> Nie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30EEC">
        <w:rPr>
          <w:rFonts w:ascii="Times New Roman" w:eastAsia="Times New Roman" w:hAnsi="Times New Roman" w:cs="Times New Roman"/>
          <w:sz w:val="24"/>
          <w:szCs w:val="24"/>
          <w:lang w:eastAsia="pl-PL"/>
        </w:rPr>
        <w:t xml:space="preserve"> Nie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IV.6.6) Informacje dodatkowe:</w:t>
      </w:r>
      <w:r w:rsidRPr="00F30EEC">
        <w:rPr>
          <w:rFonts w:ascii="Times New Roman" w:eastAsia="Times New Roman" w:hAnsi="Times New Roman" w:cs="Times New Roman"/>
          <w:sz w:val="24"/>
          <w:szCs w:val="24"/>
          <w:lang w:eastAsia="pl-PL"/>
        </w:rPr>
        <w:t xml:space="preserve"> </w:t>
      </w:r>
      <w:r w:rsidRPr="00F30EEC">
        <w:rPr>
          <w:rFonts w:ascii="Times New Roman" w:eastAsia="Times New Roman" w:hAnsi="Times New Roman" w:cs="Times New Roman"/>
          <w:sz w:val="24"/>
          <w:szCs w:val="24"/>
          <w:lang w:eastAsia="pl-PL"/>
        </w:rPr>
        <w:br/>
      </w:r>
    </w:p>
    <w:p w:rsidR="00F30EEC" w:rsidRPr="00F30EEC" w:rsidRDefault="00F30EEC" w:rsidP="00F30EEC">
      <w:pPr>
        <w:spacing w:after="0" w:line="240" w:lineRule="auto"/>
        <w:jc w:val="center"/>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u w:val="single"/>
          <w:lang w:eastAsia="pl-PL"/>
        </w:rPr>
        <w:t xml:space="preserve">ZAŁĄCZNIK I - INFORMACJE DOTYCZĄCE OFERT CZĘŚCIOWYCH </w:t>
      </w:r>
    </w:p>
    <w:p w:rsidR="00F30EEC" w:rsidRPr="00F30EEC" w:rsidRDefault="00F30EEC" w:rsidP="00F30EEC">
      <w:pPr>
        <w:spacing w:after="0" w:line="240" w:lineRule="auto"/>
        <w:rPr>
          <w:rFonts w:ascii="Times New Roman" w:eastAsia="Times New Roman" w:hAnsi="Times New Roman" w:cs="Times New Roman"/>
          <w:sz w:val="24"/>
          <w:szCs w:val="24"/>
          <w:lang w:eastAsia="pl-PL"/>
        </w:rPr>
      </w:pPr>
    </w:p>
    <w:p w:rsidR="00F30EEC" w:rsidRPr="00F30EEC" w:rsidRDefault="00F30EEC" w:rsidP="00F30EE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1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 1</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Filgrastimum</w:t>
      </w:r>
      <w:proofErr w:type="spellEnd"/>
      <w:r w:rsidRPr="00F30EEC">
        <w:rPr>
          <w:rFonts w:ascii="Times New Roman" w:eastAsia="Times New Roman" w:hAnsi="Times New Roman" w:cs="Times New Roman"/>
          <w:sz w:val="24"/>
          <w:szCs w:val="24"/>
          <w:lang w:eastAsia="pl-PL"/>
        </w:rPr>
        <w:t xml:space="preserve"> - 180 sztuk</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21263,33</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1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2</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 2</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w:t>
      </w:r>
      <w:r w:rsidRPr="00F30EEC">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F30EEC">
        <w:rPr>
          <w:rFonts w:ascii="Times New Roman" w:eastAsia="Times New Roman" w:hAnsi="Times New Roman" w:cs="Times New Roman"/>
          <w:sz w:val="24"/>
          <w:szCs w:val="24"/>
          <w:lang w:eastAsia="pl-PL"/>
        </w:rPr>
        <w:t xml:space="preserve">1. </w:t>
      </w:r>
      <w:proofErr w:type="spellStart"/>
      <w:r w:rsidRPr="00F30EEC">
        <w:rPr>
          <w:rFonts w:ascii="Times New Roman" w:eastAsia="Times New Roman" w:hAnsi="Times New Roman" w:cs="Times New Roman"/>
          <w:sz w:val="24"/>
          <w:szCs w:val="24"/>
          <w:lang w:eastAsia="pl-PL"/>
        </w:rPr>
        <w:t>Sertralinum</w:t>
      </w:r>
      <w:proofErr w:type="spellEnd"/>
      <w:r w:rsidRPr="00F30EEC">
        <w:rPr>
          <w:rFonts w:ascii="Times New Roman" w:eastAsia="Times New Roman" w:hAnsi="Times New Roman" w:cs="Times New Roman"/>
          <w:sz w:val="24"/>
          <w:szCs w:val="24"/>
          <w:lang w:eastAsia="pl-PL"/>
        </w:rPr>
        <w:t xml:space="preserve"> - 60 opakowań po 30 tabletek 2. </w:t>
      </w:r>
      <w:proofErr w:type="spellStart"/>
      <w:r w:rsidRPr="00F30EEC">
        <w:rPr>
          <w:rFonts w:ascii="Times New Roman" w:eastAsia="Times New Roman" w:hAnsi="Times New Roman" w:cs="Times New Roman"/>
          <w:sz w:val="24"/>
          <w:szCs w:val="24"/>
          <w:lang w:eastAsia="pl-PL"/>
        </w:rPr>
        <w:t>Doxazosinum</w:t>
      </w:r>
      <w:proofErr w:type="spellEnd"/>
      <w:r w:rsidRPr="00F30EEC">
        <w:rPr>
          <w:rFonts w:ascii="Times New Roman" w:eastAsia="Times New Roman" w:hAnsi="Times New Roman" w:cs="Times New Roman"/>
          <w:sz w:val="24"/>
          <w:szCs w:val="24"/>
          <w:lang w:eastAsia="pl-PL"/>
        </w:rPr>
        <w:t xml:space="preserve"> - 7500 sztuk 3. Kalii </w:t>
      </w:r>
      <w:proofErr w:type="spellStart"/>
      <w:r w:rsidRPr="00F30EEC">
        <w:rPr>
          <w:rFonts w:ascii="Times New Roman" w:eastAsia="Times New Roman" w:hAnsi="Times New Roman" w:cs="Times New Roman"/>
          <w:sz w:val="24"/>
          <w:szCs w:val="24"/>
          <w:lang w:eastAsia="pl-PL"/>
        </w:rPr>
        <w:t>citras</w:t>
      </w:r>
      <w:proofErr w:type="spellEnd"/>
      <w:r w:rsidRPr="00F30EEC">
        <w:rPr>
          <w:rFonts w:ascii="Times New Roman" w:eastAsia="Times New Roman" w:hAnsi="Times New Roman" w:cs="Times New Roman"/>
          <w:sz w:val="24"/>
          <w:szCs w:val="24"/>
          <w:lang w:eastAsia="pl-PL"/>
        </w:rPr>
        <w:t xml:space="preserve"> + Kalii </w:t>
      </w:r>
      <w:proofErr w:type="spellStart"/>
      <w:r w:rsidRPr="00F30EEC">
        <w:rPr>
          <w:rFonts w:ascii="Times New Roman" w:eastAsia="Times New Roman" w:hAnsi="Times New Roman" w:cs="Times New Roman"/>
          <w:sz w:val="24"/>
          <w:szCs w:val="24"/>
          <w:lang w:eastAsia="pl-PL"/>
        </w:rPr>
        <w:t>hydrogenocarbonas</w:t>
      </w:r>
      <w:proofErr w:type="spellEnd"/>
      <w:r w:rsidRPr="00F30EEC">
        <w:rPr>
          <w:rFonts w:ascii="Times New Roman" w:eastAsia="Times New Roman" w:hAnsi="Times New Roman" w:cs="Times New Roman"/>
          <w:sz w:val="24"/>
          <w:szCs w:val="24"/>
          <w:lang w:eastAsia="pl-PL"/>
        </w:rPr>
        <w:t xml:space="preserve"> - 30000 sztuk</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30951,60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 xml:space="preserve">PLN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1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3</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 3</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Natrii</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valproas</w:t>
      </w:r>
      <w:proofErr w:type="spellEnd"/>
      <w:r w:rsidRPr="00F30EEC">
        <w:rPr>
          <w:rFonts w:ascii="Times New Roman" w:eastAsia="Times New Roman" w:hAnsi="Times New Roman" w:cs="Times New Roman"/>
          <w:sz w:val="24"/>
          <w:szCs w:val="24"/>
          <w:lang w:eastAsia="pl-PL"/>
        </w:rPr>
        <w:t xml:space="preserve"> + </w:t>
      </w:r>
      <w:proofErr w:type="spellStart"/>
      <w:r w:rsidRPr="00F30EEC">
        <w:rPr>
          <w:rFonts w:ascii="Times New Roman" w:eastAsia="Times New Roman" w:hAnsi="Times New Roman" w:cs="Times New Roman"/>
          <w:sz w:val="24"/>
          <w:szCs w:val="24"/>
          <w:lang w:eastAsia="pl-PL"/>
        </w:rPr>
        <w:t>Acidum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valproicum</w:t>
      </w:r>
      <w:proofErr w:type="spellEnd"/>
      <w:r w:rsidRPr="00F30EEC">
        <w:rPr>
          <w:rFonts w:ascii="Times New Roman" w:eastAsia="Times New Roman" w:hAnsi="Times New Roman" w:cs="Times New Roman"/>
          <w:sz w:val="24"/>
          <w:szCs w:val="24"/>
          <w:lang w:eastAsia="pl-PL"/>
        </w:rPr>
        <w:t xml:space="preserve"> - 1050 sztuk</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1365,00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1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4</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 4</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w:t>
      </w:r>
      <w:r w:rsidRPr="00F30EEC">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F30EEC">
        <w:rPr>
          <w:rFonts w:ascii="Times New Roman" w:eastAsia="Times New Roman" w:hAnsi="Times New Roman" w:cs="Times New Roman"/>
          <w:sz w:val="24"/>
          <w:szCs w:val="24"/>
          <w:lang w:eastAsia="pl-PL"/>
        </w:rPr>
        <w:t xml:space="preserve">1. </w:t>
      </w:r>
      <w:proofErr w:type="spellStart"/>
      <w:r w:rsidRPr="00F30EEC">
        <w:rPr>
          <w:rFonts w:ascii="Times New Roman" w:eastAsia="Times New Roman" w:hAnsi="Times New Roman" w:cs="Times New Roman"/>
          <w:sz w:val="24"/>
          <w:szCs w:val="24"/>
          <w:lang w:eastAsia="pl-PL"/>
        </w:rPr>
        <w:t>Lactobacillus</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rhamnosus</w:t>
      </w:r>
      <w:proofErr w:type="spellEnd"/>
      <w:r w:rsidRPr="00F30EEC">
        <w:rPr>
          <w:rFonts w:ascii="Times New Roman" w:eastAsia="Times New Roman" w:hAnsi="Times New Roman" w:cs="Times New Roman"/>
          <w:sz w:val="24"/>
          <w:szCs w:val="24"/>
          <w:lang w:eastAsia="pl-PL"/>
        </w:rPr>
        <w:t xml:space="preserve"> GG,- 300 sztuk 2. </w:t>
      </w:r>
      <w:proofErr w:type="spellStart"/>
      <w:r w:rsidRPr="00F30EEC">
        <w:rPr>
          <w:rFonts w:ascii="Times New Roman" w:eastAsia="Times New Roman" w:hAnsi="Times New Roman" w:cs="Times New Roman"/>
          <w:sz w:val="24"/>
          <w:szCs w:val="24"/>
          <w:lang w:eastAsia="pl-PL"/>
        </w:rPr>
        <w:t>Modyfik</w:t>
      </w:r>
      <w:proofErr w:type="spellEnd"/>
      <w:r w:rsidRPr="00F30EEC">
        <w:rPr>
          <w:rFonts w:ascii="Times New Roman" w:eastAsia="Times New Roman" w:hAnsi="Times New Roman" w:cs="Times New Roman"/>
          <w:sz w:val="24"/>
          <w:szCs w:val="24"/>
          <w:lang w:eastAsia="pl-PL"/>
        </w:rPr>
        <w:t>. mleko w proszku - 30 sztuk 3.Olej MCT, chlorowodorek pirydoksyny, L-</w:t>
      </w:r>
      <w:proofErr w:type="spellStart"/>
      <w:r w:rsidRPr="00F30EEC">
        <w:rPr>
          <w:rFonts w:ascii="Times New Roman" w:eastAsia="Times New Roman" w:hAnsi="Times New Roman" w:cs="Times New Roman"/>
          <w:sz w:val="24"/>
          <w:szCs w:val="24"/>
          <w:lang w:eastAsia="pl-PL"/>
        </w:rPr>
        <w:t>metylofolian</w:t>
      </w:r>
      <w:proofErr w:type="spellEnd"/>
      <w:r w:rsidRPr="00F30EEC">
        <w:rPr>
          <w:rFonts w:ascii="Times New Roman" w:eastAsia="Times New Roman" w:hAnsi="Times New Roman" w:cs="Times New Roman"/>
          <w:sz w:val="24"/>
          <w:szCs w:val="24"/>
          <w:lang w:eastAsia="pl-PL"/>
        </w:rPr>
        <w:t xml:space="preserve"> wapnia, cyjanokobalamina - 80 sztuk 4. </w:t>
      </w:r>
      <w:proofErr w:type="spellStart"/>
      <w:r w:rsidRPr="00F30EEC">
        <w:rPr>
          <w:rFonts w:ascii="Times New Roman" w:eastAsia="Times New Roman" w:hAnsi="Times New Roman" w:cs="Times New Roman"/>
          <w:sz w:val="24"/>
          <w:szCs w:val="24"/>
          <w:lang w:eastAsia="pl-PL"/>
        </w:rPr>
        <w:t>Ibuprofenum</w:t>
      </w:r>
      <w:proofErr w:type="spellEnd"/>
      <w:r w:rsidRPr="00F30EEC">
        <w:rPr>
          <w:rFonts w:ascii="Times New Roman" w:eastAsia="Times New Roman" w:hAnsi="Times New Roman" w:cs="Times New Roman"/>
          <w:sz w:val="24"/>
          <w:szCs w:val="24"/>
          <w:lang w:eastAsia="pl-PL"/>
        </w:rPr>
        <w:t xml:space="preserve"> - 10000 sztuk 5. </w:t>
      </w:r>
      <w:proofErr w:type="spellStart"/>
      <w:r w:rsidRPr="00F30EEC">
        <w:rPr>
          <w:rFonts w:ascii="Times New Roman" w:eastAsia="Times New Roman" w:hAnsi="Times New Roman" w:cs="Times New Roman"/>
          <w:sz w:val="24"/>
          <w:szCs w:val="24"/>
          <w:lang w:eastAsia="pl-PL"/>
        </w:rPr>
        <w:t>Tropicamidum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Phenylephrinihydrochloridum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Lidocaini</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hydrochloridum</w:t>
      </w:r>
      <w:proofErr w:type="spellEnd"/>
      <w:r w:rsidRPr="00F30EEC">
        <w:rPr>
          <w:rFonts w:ascii="Times New Roman" w:eastAsia="Times New Roman" w:hAnsi="Times New Roman" w:cs="Times New Roman"/>
          <w:sz w:val="24"/>
          <w:szCs w:val="24"/>
          <w:lang w:eastAsia="pl-PL"/>
        </w:rPr>
        <w:t xml:space="preserve"> - 50 sztuk 6. Woda oczyszczona, glicerol, </w:t>
      </w:r>
      <w:proofErr w:type="spellStart"/>
      <w:r w:rsidRPr="00F30EEC">
        <w:rPr>
          <w:rFonts w:ascii="Times New Roman" w:eastAsia="Times New Roman" w:hAnsi="Times New Roman" w:cs="Times New Roman"/>
          <w:sz w:val="24"/>
          <w:szCs w:val="24"/>
          <w:lang w:eastAsia="pl-PL"/>
        </w:rPr>
        <w:t>hydroksyetyloceluloza</w:t>
      </w:r>
      <w:proofErr w:type="spellEnd"/>
      <w:r w:rsidRPr="00F30EEC">
        <w:rPr>
          <w:rFonts w:ascii="Times New Roman" w:eastAsia="Times New Roman" w:hAnsi="Times New Roman" w:cs="Times New Roman"/>
          <w:sz w:val="24"/>
          <w:szCs w:val="24"/>
          <w:lang w:eastAsia="pl-PL"/>
        </w:rPr>
        <w:t xml:space="preserve">, chlorek sodu, </w:t>
      </w:r>
      <w:proofErr w:type="spellStart"/>
      <w:r w:rsidRPr="00F30EEC">
        <w:rPr>
          <w:rFonts w:ascii="Times New Roman" w:eastAsia="Times New Roman" w:hAnsi="Times New Roman" w:cs="Times New Roman"/>
          <w:sz w:val="24"/>
          <w:szCs w:val="24"/>
          <w:lang w:eastAsia="pl-PL"/>
        </w:rPr>
        <w:t>hialuronian</w:t>
      </w:r>
      <w:proofErr w:type="spellEnd"/>
      <w:r w:rsidRPr="00F30EEC">
        <w:rPr>
          <w:rFonts w:ascii="Times New Roman" w:eastAsia="Times New Roman" w:hAnsi="Times New Roman" w:cs="Times New Roman"/>
          <w:sz w:val="24"/>
          <w:szCs w:val="24"/>
          <w:lang w:eastAsia="pl-PL"/>
        </w:rPr>
        <w:t xml:space="preserve"> sodu, octan </w:t>
      </w:r>
      <w:proofErr w:type="spellStart"/>
      <w:r w:rsidRPr="00F30EEC">
        <w:rPr>
          <w:rFonts w:ascii="Times New Roman" w:eastAsia="Times New Roman" w:hAnsi="Times New Roman" w:cs="Times New Roman"/>
          <w:sz w:val="24"/>
          <w:szCs w:val="24"/>
          <w:lang w:eastAsia="pl-PL"/>
        </w:rPr>
        <w:t>chlorheksydyny</w:t>
      </w:r>
      <w:proofErr w:type="spellEnd"/>
      <w:r w:rsidRPr="00F30EEC">
        <w:rPr>
          <w:rFonts w:ascii="Times New Roman" w:eastAsia="Times New Roman" w:hAnsi="Times New Roman" w:cs="Times New Roman"/>
          <w:sz w:val="24"/>
          <w:szCs w:val="24"/>
          <w:lang w:eastAsia="pl-PL"/>
        </w:rPr>
        <w:t xml:space="preserve"> - 100 sztuk 7. </w:t>
      </w:r>
      <w:proofErr w:type="spellStart"/>
      <w:r w:rsidRPr="00F30EEC">
        <w:rPr>
          <w:rFonts w:ascii="Times New Roman" w:eastAsia="Times New Roman" w:hAnsi="Times New Roman" w:cs="Times New Roman"/>
          <w:sz w:val="24"/>
          <w:szCs w:val="24"/>
          <w:lang w:eastAsia="pl-PL"/>
        </w:rPr>
        <w:t>Ropivacaini</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hydrochloridum</w:t>
      </w:r>
      <w:proofErr w:type="spellEnd"/>
      <w:r w:rsidRPr="00F30EEC">
        <w:rPr>
          <w:rFonts w:ascii="Times New Roman" w:eastAsia="Times New Roman" w:hAnsi="Times New Roman" w:cs="Times New Roman"/>
          <w:sz w:val="24"/>
          <w:szCs w:val="24"/>
          <w:lang w:eastAsia="pl-PL"/>
        </w:rPr>
        <w:t xml:space="preserve"> - 300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33600000-6, 15880000-3, 15882000-4</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32297,30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1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5</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 5</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Amoxicillinum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Acidum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clavulanicum</w:t>
      </w:r>
      <w:proofErr w:type="spellEnd"/>
      <w:r w:rsidRPr="00F30EEC">
        <w:rPr>
          <w:rFonts w:ascii="Times New Roman" w:eastAsia="Times New Roman" w:hAnsi="Times New Roman" w:cs="Times New Roman"/>
          <w:sz w:val="24"/>
          <w:szCs w:val="24"/>
          <w:lang w:eastAsia="pl-PL"/>
        </w:rPr>
        <w:t xml:space="preserve"> - 1500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24000,00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6</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6</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Nitroxolinum</w:t>
      </w:r>
      <w:proofErr w:type="spellEnd"/>
      <w:r w:rsidRPr="00F30EEC">
        <w:rPr>
          <w:rFonts w:ascii="Times New Roman" w:eastAsia="Times New Roman" w:hAnsi="Times New Roman" w:cs="Times New Roman"/>
          <w:sz w:val="24"/>
          <w:szCs w:val="24"/>
          <w:lang w:eastAsia="pl-PL"/>
        </w:rPr>
        <w:t xml:space="preserve"> - 900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1377,00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7</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7</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Oxycodoni</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hydrochloridum</w:t>
      </w:r>
      <w:proofErr w:type="spellEnd"/>
      <w:r w:rsidRPr="00F30EEC">
        <w:rPr>
          <w:rFonts w:ascii="Times New Roman" w:eastAsia="Times New Roman" w:hAnsi="Times New Roman" w:cs="Times New Roman"/>
          <w:sz w:val="24"/>
          <w:szCs w:val="24"/>
          <w:lang w:eastAsia="pl-PL"/>
        </w:rPr>
        <w:t xml:space="preserve"> - 300 opakowań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35100,00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8</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Część nr: 8 </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lastRenderedPageBreak/>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Sildenafil</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citras</w:t>
      </w:r>
      <w:proofErr w:type="spellEnd"/>
      <w:r w:rsidRPr="00F30EEC">
        <w:rPr>
          <w:rFonts w:ascii="Times New Roman" w:eastAsia="Times New Roman" w:hAnsi="Times New Roman" w:cs="Times New Roman"/>
          <w:sz w:val="24"/>
          <w:szCs w:val="24"/>
          <w:lang w:eastAsia="pl-PL"/>
        </w:rPr>
        <w:t xml:space="preserve"> pro receptura - 10 opakowań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33690000-3,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820,00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9</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9</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Kompleks</w:t>
      </w:r>
      <w:proofErr w:type="spellEnd"/>
      <w:r w:rsidRPr="00F30EEC">
        <w:rPr>
          <w:rFonts w:ascii="Times New Roman" w:eastAsia="Times New Roman" w:hAnsi="Times New Roman" w:cs="Times New Roman"/>
          <w:sz w:val="24"/>
          <w:szCs w:val="24"/>
          <w:lang w:eastAsia="pl-PL"/>
        </w:rPr>
        <w:t xml:space="preserve"> na bazie dwutlenku tytanu kowalencyjnie związanego z jednowartościowymi jonami srebra, kaolin medyczny, Kwas </w:t>
      </w:r>
      <w:proofErr w:type="spellStart"/>
      <w:r w:rsidRPr="00F30EEC">
        <w:rPr>
          <w:rFonts w:ascii="Times New Roman" w:eastAsia="Times New Roman" w:hAnsi="Times New Roman" w:cs="Times New Roman"/>
          <w:sz w:val="24"/>
          <w:szCs w:val="24"/>
          <w:lang w:eastAsia="pl-PL"/>
        </w:rPr>
        <w:t>hialuranowy</w:t>
      </w:r>
      <w:proofErr w:type="spellEnd"/>
      <w:r w:rsidRPr="00F30EEC">
        <w:rPr>
          <w:rFonts w:ascii="Times New Roman" w:eastAsia="Times New Roman" w:hAnsi="Times New Roman" w:cs="Times New Roman"/>
          <w:sz w:val="24"/>
          <w:szCs w:val="24"/>
          <w:lang w:eastAsia="pl-PL"/>
        </w:rPr>
        <w:t xml:space="preserve"> - 200 opakowań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33680000-0,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7000,00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7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10</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lastRenderedPageBreak/>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Thiaminum</w:t>
      </w:r>
      <w:proofErr w:type="spellEnd"/>
      <w:r w:rsidRPr="00F30EEC">
        <w:rPr>
          <w:rFonts w:ascii="Times New Roman" w:eastAsia="Times New Roman" w:hAnsi="Times New Roman" w:cs="Times New Roman"/>
          <w:sz w:val="24"/>
          <w:szCs w:val="24"/>
          <w:lang w:eastAsia="pl-PL"/>
        </w:rPr>
        <w:t xml:space="preserve"> - 1500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33600000-6,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3195,00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7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11</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11</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30EEC">
        <w:rPr>
          <w:rFonts w:ascii="Times New Roman" w:eastAsia="Times New Roman" w:hAnsi="Times New Roman" w:cs="Times New Roman"/>
          <w:sz w:val="24"/>
          <w:szCs w:val="24"/>
          <w:lang w:eastAsia="pl-PL"/>
        </w:rPr>
        <w:t xml:space="preserve">1. Preparat zawierający : </w:t>
      </w:r>
      <w:proofErr w:type="spellStart"/>
      <w:r w:rsidRPr="00F30EEC">
        <w:rPr>
          <w:rFonts w:ascii="Times New Roman" w:eastAsia="Times New Roman" w:hAnsi="Times New Roman" w:cs="Times New Roman"/>
          <w:sz w:val="24"/>
          <w:szCs w:val="24"/>
          <w:lang w:eastAsia="pl-PL"/>
        </w:rPr>
        <w:t>Sodium</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Laureth</w:t>
      </w:r>
      <w:proofErr w:type="spellEnd"/>
      <w:r w:rsidRPr="00F30EEC">
        <w:rPr>
          <w:rFonts w:ascii="Times New Roman" w:eastAsia="Times New Roman" w:hAnsi="Times New Roman" w:cs="Times New Roman"/>
          <w:sz w:val="24"/>
          <w:szCs w:val="24"/>
          <w:lang w:eastAsia="pl-PL"/>
        </w:rPr>
        <w:t xml:space="preserve"> </w:t>
      </w:r>
      <w:proofErr w:type="spellStart"/>
      <w:r w:rsidRPr="00F30EEC">
        <w:rPr>
          <w:rFonts w:ascii="Times New Roman" w:eastAsia="Times New Roman" w:hAnsi="Times New Roman" w:cs="Times New Roman"/>
          <w:sz w:val="24"/>
          <w:szCs w:val="24"/>
          <w:lang w:eastAsia="pl-PL"/>
        </w:rPr>
        <w:t>Sulfate</w:t>
      </w:r>
      <w:proofErr w:type="spellEnd"/>
      <w:r w:rsidRPr="00F30EEC">
        <w:rPr>
          <w:rFonts w:ascii="Times New Roman" w:eastAsia="Times New Roman" w:hAnsi="Times New Roman" w:cs="Times New Roman"/>
          <w:sz w:val="24"/>
          <w:szCs w:val="24"/>
          <w:lang w:eastAsia="pl-PL"/>
        </w:rPr>
        <w:t xml:space="preserve">, PEG-7-Glyceryl </w:t>
      </w:r>
      <w:proofErr w:type="spellStart"/>
      <w:r w:rsidRPr="00F30EEC">
        <w:rPr>
          <w:rFonts w:ascii="Times New Roman" w:eastAsia="Times New Roman" w:hAnsi="Times New Roman" w:cs="Times New Roman"/>
          <w:sz w:val="24"/>
          <w:szCs w:val="24"/>
          <w:lang w:eastAsia="pl-PL"/>
        </w:rPr>
        <w:t>Cocoate</w:t>
      </w:r>
      <w:proofErr w:type="spellEnd"/>
      <w:r w:rsidRPr="00F30EEC">
        <w:rPr>
          <w:rFonts w:ascii="Times New Roman" w:eastAsia="Times New Roman" w:hAnsi="Times New Roman" w:cs="Times New Roman"/>
          <w:sz w:val="24"/>
          <w:szCs w:val="24"/>
          <w:lang w:eastAsia="pl-PL"/>
        </w:rPr>
        <w:t xml:space="preserve"> - 1500 sztuk 2. Preparat do chirurgicznej i higienicznej dezynfekcji rąk - 1320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33631688-8,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46410,00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24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r w:rsidRPr="00F30EE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75"/>
      </w:tblGrid>
      <w:tr w:rsidR="00F30EEC" w:rsidRPr="00F30EEC" w:rsidTr="00F30EEC">
        <w:trPr>
          <w:tblCellSpacing w:w="15" w:type="dxa"/>
        </w:trPr>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Część nr: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12</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t xml:space="preserve">Nazwa: </w:t>
            </w:r>
          </w:p>
        </w:tc>
        <w:tc>
          <w:tcPr>
            <w:tcW w:w="0" w:type="auto"/>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Część nr: 12</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b/>
          <w:bCs/>
          <w:sz w:val="24"/>
          <w:szCs w:val="24"/>
          <w:lang w:eastAsia="pl-PL"/>
        </w:rPr>
        <w:lastRenderedPageBreak/>
        <w:t xml:space="preserve">1) Krótki opis przedmiotu zamówienia </w:t>
      </w:r>
      <w:r w:rsidRPr="00F30EE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30EE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30EEC">
        <w:rPr>
          <w:rFonts w:ascii="Times New Roman" w:eastAsia="Times New Roman" w:hAnsi="Times New Roman" w:cs="Times New Roman"/>
          <w:b/>
          <w:bCs/>
          <w:sz w:val="24"/>
          <w:szCs w:val="24"/>
          <w:lang w:eastAsia="pl-PL"/>
        </w:rPr>
        <w:t>budowlane:</w:t>
      </w:r>
      <w:r w:rsidRPr="00F30EEC">
        <w:rPr>
          <w:rFonts w:ascii="Times New Roman" w:eastAsia="Times New Roman" w:hAnsi="Times New Roman" w:cs="Times New Roman"/>
          <w:sz w:val="24"/>
          <w:szCs w:val="24"/>
          <w:lang w:eastAsia="pl-PL"/>
        </w:rPr>
        <w:t>Żel</w:t>
      </w:r>
      <w:proofErr w:type="spellEnd"/>
      <w:r w:rsidRPr="00F30EEC">
        <w:rPr>
          <w:rFonts w:ascii="Times New Roman" w:eastAsia="Times New Roman" w:hAnsi="Times New Roman" w:cs="Times New Roman"/>
          <w:sz w:val="24"/>
          <w:szCs w:val="24"/>
          <w:lang w:eastAsia="pl-PL"/>
        </w:rPr>
        <w:t xml:space="preserve"> do higienicznej i chirurgicznej dezynfekcji rąk metodą wcierania - 300 sztuk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2) Wspólny Słownik Zamówień(CPV): </w:t>
      </w:r>
      <w:r w:rsidRPr="00F30EEC">
        <w:rPr>
          <w:rFonts w:ascii="Times New Roman" w:eastAsia="Times New Roman" w:hAnsi="Times New Roman" w:cs="Times New Roman"/>
          <w:sz w:val="24"/>
          <w:szCs w:val="24"/>
          <w:lang w:eastAsia="pl-PL"/>
        </w:rPr>
        <w:t xml:space="preserve">33631688-8,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3) Wartość części zamówienia(jeżeli zamawiający podaje informacje o wartości zamówienia):</w:t>
      </w:r>
      <w:r w:rsidRPr="00F30EEC">
        <w:rPr>
          <w:rFonts w:ascii="Times New Roman" w:eastAsia="Times New Roman" w:hAnsi="Times New Roman" w:cs="Times New Roman"/>
          <w:sz w:val="24"/>
          <w:szCs w:val="24"/>
          <w:lang w:eastAsia="pl-PL"/>
        </w:rPr>
        <w:br/>
        <w:t>Wartość bez VAT: 15900,00</w:t>
      </w:r>
      <w:r w:rsidRPr="00F30EEC">
        <w:rPr>
          <w:rFonts w:ascii="Times New Roman" w:eastAsia="Times New Roman" w:hAnsi="Times New Roman" w:cs="Times New Roman"/>
          <w:sz w:val="24"/>
          <w:szCs w:val="24"/>
          <w:lang w:eastAsia="pl-PL"/>
        </w:rPr>
        <w:br/>
        <w:t xml:space="preserve">Waluta: </w:t>
      </w:r>
      <w:r w:rsidRPr="00F30EEC">
        <w:rPr>
          <w:rFonts w:ascii="Times New Roman" w:eastAsia="Times New Roman" w:hAnsi="Times New Roman" w:cs="Times New Roman"/>
          <w:sz w:val="24"/>
          <w:szCs w:val="24"/>
          <w:lang w:eastAsia="pl-PL"/>
        </w:rPr>
        <w:br/>
        <w:t>PLN</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4) Czas trwania lub termin wykonania: </w:t>
      </w:r>
      <w:r w:rsidRPr="00F30EEC">
        <w:rPr>
          <w:rFonts w:ascii="Times New Roman" w:eastAsia="Times New Roman" w:hAnsi="Times New Roman" w:cs="Times New Roman"/>
          <w:sz w:val="24"/>
          <w:szCs w:val="24"/>
          <w:lang w:eastAsia="pl-PL"/>
        </w:rPr>
        <w:br/>
        <w:t>okres w miesiącach: 5</w:t>
      </w:r>
      <w:r w:rsidRPr="00F30EEC">
        <w:rPr>
          <w:rFonts w:ascii="Times New Roman" w:eastAsia="Times New Roman" w:hAnsi="Times New Roman" w:cs="Times New Roman"/>
          <w:sz w:val="24"/>
          <w:szCs w:val="24"/>
          <w:lang w:eastAsia="pl-PL"/>
        </w:rPr>
        <w:br/>
        <w:t xml:space="preserve">okres w dniach: </w:t>
      </w:r>
      <w:r w:rsidRPr="00F30EEC">
        <w:rPr>
          <w:rFonts w:ascii="Times New Roman" w:eastAsia="Times New Roman" w:hAnsi="Times New Roman" w:cs="Times New Roman"/>
          <w:sz w:val="24"/>
          <w:szCs w:val="24"/>
          <w:lang w:eastAsia="pl-PL"/>
        </w:rPr>
        <w:br/>
        <w:t xml:space="preserve">data rozpoczęcia: </w:t>
      </w:r>
      <w:r w:rsidRPr="00F30EEC">
        <w:rPr>
          <w:rFonts w:ascii="Times New Roman" w:eastAsia="Times New Roman" w:hAnsi="Times New Roman" w:cs="Times New Roman"/>
          <w:sz w:val="24"/>
          <w:szCs w:val="24"/>
          <w:lang w:eastAsia="pl-PL"/>
        </w:rPr>
        <w:br/>
        <w:t xml:space="preserve">data zakończenia: </w:t>
      </w: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Znaczenie</w:t>
            </w:r>
          </w:p>
        </w:tc>
      </w:tr>
      <w:tr w:rsidR="00F30EEC" w:rsidRPr="00F30EEC" w:rsidTr="00F30EE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t>100,00</w:t>
            </w:r>
          </w:p>
        </w:tc>
      </w:tr>
    </w:tbl>
    <w:p w:rsidR="00F30EEC" w:rsidRPr="00F30EEC" w:rsidRDefault="00F30EEC" w:rsidP="00F30EEC">
      <w:pPr>
        <w:spacing w:after="0" w:line="240" w:lineRule="auto"/>
        <w:rPr>
          <w:rFonts w:ascii="Times New Roman" w:eastAsia="Times New Roman" w:hAnsi="Times New Roman" w:cs="Times New Roman"/>
          <w:sz w:val="24"/>
          <w:szCs w:val="24"/>
          <w:lang w:eastAsia="pl-PL"/>
        </w:rPr>
      </w:pPr>
      <w:r w:rsidRPr="00F30EEC">
        <w:rPr>
          <w:rFonts w:ascii="Times New Roman" w:eastAsia="Times New Roman" w:hAnsi="Times New Roman" w:cs="Times New Roman"/>
          <w:sz w:val="24"/>
          <w:szCs w:val="24"/>
          <w:lang w:eastAsia="pl-PL"/>
        </w:rPr>
        <w:br/>
      </w:r>
      <w:r w:rsidRPr="00F30EEC">
        <w:rPr>
          <w:rFonts w:ascii="Times New Roman" w:eastAsia="Times New Roman" w:hAnsi="Times New Roman" w:cs="Times New Roman"/>
          <w:b/>
          <w:bCs/>
          <w:sz w:val="24"/>
          <w:szCs w:val="24"/>
          <w:lang w:eastAsia="pl-PL"/>
        </w:rPr>
        <w:t>6) INFORMACJE DODATKOWE:</w:t>
      </w:r>
    </w:p>
    <w:p w:rsidR="00EA5D50" w:rsidRDefault="00EA5D50">
      <w:bookmarkStart w:id="0" w:name="_GoBack"/>
      <w:bookmarkEnd w:id="0"/>
    </w:p>
    <w:sectPr w:rsidR="00EA5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EC"/>
    <w:rsid w:val="00EA5D50"/>
    <w:rsid w:val="00F30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6E54F-0426-4C3D-905E-53B4FE30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49045">
      <w:bodyDiv w:val="1"/>
      <w:marLeft w:val="0"/>
      <w:marRight w:val="0"/>
      <w:marTop w:val="0"/>
      <w:marBottom w:val="0"/>
      <w:divBdr>
        <w:top w:val="none" w:sz="0" w:space="0" w:color="auto"/>
        <w:left w:val="none" w:sz="0" w:space="0" w:color="auto"/>
        <w:bottom w:val="none" w:sz="0" w:space="0" w:color="auto"/>
        <w:right w:val="none" w:sz="0" w:space="0" w:color="auto"/>
      </w:divBdr>
      <w:divsChild>
        <w:div w:id="224344092">
          <w:marLeft w:val="0"/>
          <w:marRight w:val="0"/>
          <w:marTop w:val="0"/>
          <w:marBottom w:val="0"/>
          <w:divBdr>
            <w:top w:val="none" w:sz="0" w:space="0" w:color="auto"/>
            <w:left w:val="none" w:sz="0" w:space="0" w:color="auto"/>
            <w:bottom w:val="none" w:sz="0" w:space="0" w:color="auto"/>
            <w:right w:val="none" w:sz="0" w:space="0" w:color="auto"/>
          </w:divBdr>
          <w:divsChild>
            <w:div w:id="886339689">
              <w:marLeft w:val="0"/>
              <w:marRight w:val="0"/>
              <w:marTop w:val="0"/>
              <w:marBottom w:val="0"/>
              <w:divBdr>
                <w:top w:val="none" w:sz="0" w:space="0" w:color="auto"/>
                <w:left w:val="none" w:sz="0" w:space="0" w:color="auto"/>
                <w:bottom w:val="none" w:sz="0" w:space="0" w:color="auto"/>
                <w:right w:val="none" w:sz="0" w:space="0" w:color="auto"/>
              </w:divBdr>
            </w:div>
            <w:div w:id="1939294469">
              <w:marLeft w:val="0"/>
              <w:marRight w:val="0"/>
              <w:marTop w:val="0"/>
              <w:marBottom w:val="0"/>
              <w:divBdr>
                <w:top w:val="none" w:sz="0" w:space="0" w:color="auto"/>
                <w:left w:val="none" w:sz="0" w:space="0" w:color="auto"/>
                <w:bottom w:val="none" w:sz="0" w:space="0" w:color="auto"/>
                <w:right w:val="none" w:sz="0" w:space="0" w:color="auto"/>
              </w:divBdr>
            </w:div>
            <w:div w:id="83845931">
              <w:marLeft w:val="0"/>
              <w:marRight w:val="0"/>
              <w:marTop w:val="0"/>
              <w:marBottom w:val="0"/>
              <w:divBdr>
                <w:top w:val="none" w:sz="0" w:space="0" w:color="auto"/>
                <w:left w:val="none" w:sz="0" w:space="0" w:color="auto"/>
                <w:bottom w:val="none" w:sz="0" w:space="0" w:color="auto"/>
                <w:right w:val="none" w:sz="0" w:space="0" w:color="auto"/>
              </w:divBdr>
              <w:divsChild>
                <w:div w:id="1665428431">
                  <w:marLeft w:val="0"/>
                  <w:marRight w:val="0"/>
                  <w:marTop w:val="0"/>
                  <w:marBottom w:val="0"/>
                  <w:divBdr>
                    <w:top w:val="none" w:sz="0" w:space="0" w:color="auto"/>
                    <w:left w:val="none" w:sz="0" w:space="0" w:color="auto"/>
                    <w:bottom w:val="none" w:sz="0" w:space="0" w:color="auto"/>
                    <w:right w:val="none" w:sz="0" w:space="0" w:color="auto"/>
                  </w:divBdr>
                </w:div>
              </w:divsChild>
            </w:div>
            <w:div w:id="1753622319">
              <w:marLeft w:val="0"/>
              <w:marRight w:val="0"/>
              <w:marTop w:val="0"/>
              <w:marBottom w:val="0"/>
              <w:divBdr>
                <w:top w:val="none" w:sz="0" w:space="0" w:color="auto"/>
                <w:left w:val="none" w:sz="0" w:space="0" w:color="auto"/>
                <w:bottom w:val="none" w:sz="0" w:space="0" w:color="auto"/>
                <w:right w:val="none" w:sz="0" w:space="0" w:color="auto"/>
              </w:divBdr>
              <w:divsChild>
                <w:div w:id="124470843">
                  <w:marLeft w:val="0"/>
                  <w:marRight w:val="0"/>
                  <w:marTop w:val="0"/>
                  <w:marBottom w:val="0"/>
                  <w:divBdr>
                    <w:top w:val="none" w:sz="0" w:space="0" w:color="auto"/>
                    <w:left w:val="none" w:sz="0" w:space="0" w:color="auto"/>
                    <w:bottom w:val="none" w:sz="0" w:space="0" w:color="auto"/>
                    <w:right w:val="none" w:sz="0" w:space="0" w:color="auto"/>
                  </w:divBdr>
                </w:div>
              </w:divsChild>
            </w:div>
            <w:div w:id="195394795">
              <w:marLeft w:val="0"/>
              <w:marRight w:val="0"/>
              <w:marTop w:val="0"/>
              <w:marBottom w:val="0"/>
              <w:divBdr>
                <w:top w:val="none" w:sz="0" w:space="0" w:color="auto"/>
                <w:left w:val="none" w:sz="0" w:space="0" w:color="auto"/>
                <w:bottom w:val="none" w:sz="0" w:space="0" w:color="auto"/>
                <w:right w:val="none" w:sz="0" w:space="0" w:color="auto"/>
              </w:divBdr>
              <w:divsChild>
                <w:div w:id="1363939492">
                  <w:marLeft w:val="0"/>
                  <w:marRight w:val="0"/>
                  <w:marTop w:val="0"/>
                  <w:marBottom w:val="0"/>
                  <w:divBdr>
                    <w:top w:val="none" w:sz="0" w:space="0" w:color="auto"/>
                    <w:left w:val="none" w:sz="0" w:space="0" w:color="auto"/>
                    <w:bottom w:val="none" w:sz="0" w:space="0" w:color="auto"/>
                    <w:right w:val="none" w:sz="0" w:space="0" w:color="auto"/>
                  </w:divBdr>
                </w:div>
                <w:div w:id="1725638670">
                  <w:marLeft w:val="0"/>
                  <w:marRight w:val="0"/>
                  <w:marTop w:val="0"/>
                  <w:marBottom w:val="0"/>
                  <w:divBdr>
                    <w:top w:val="none" w:sz="0" w:space="0" w:color="auto"/>
                    <w:left w:val="none" w:sz="0" w:space="0" w:color="auto"/>
                    <w:bottom w:val="none" w:sz="0" w:space="0" w:color="auto"/>
                    <w:right w:val="none" w:sz="0" w:space="0" w:color="auto"/>
                  </w:divBdr>
                </w:div>
                <w:div w:id="1073704109">
                  <w:marLeft w:val="0"/>
                  <w:marRight w:val="0"/>
                  <w:marTop w:val="0"/>
                  <w:marBottom w:val="0"/>
                  <w:divBdr>
                    <w:top w:val="none" w:sz="0" w:space="0" w:color="auto"/>
                    <w:left w:val="none" w:sz="0" w:space="0" w:color="auto"/>
                    <w:bottom w:val="none" w:sz="0" w:space="0" w:color="auto"/>
                    <w:right w:val="none" w:sz="0" w:space="0" w:color="auto"/>
                  </w:divBdr>
                </w:div>
                <w:div w:id="1580283187">
                  <w:marLeft w:val="0"/>
                  <w:marRight w:val="0"/>
                  <w:marTop w:val="0"/>
                  <w:marBottom w:val="0"/>
                  <w:divBdr>
                    <w:top w:val="none" w:sz="0" w:space="0" w:color="auto"/>
                    <w:left w:val="none" w:sz="0" w:space="0" w:color="auto"/>
                    <w:bottom w:val="none" w:sz="0" w:space="0" w:color="auto"/>
                    <w:right w:val="none" w:sz="0" w:space="0" w:color="auto"/>
                  </w:divBdr>
                </w:div>
              </w:divsChild>
            </w:div>
            <w:div w:id="63915403">
              <w:marLeft w:val="0"/>
              <w:marRight w:val="0"/>
              <w:marTop w:val="0"/>
              <w:marBottom w:val="0"/>
              <w:divBdr>
                <w:top w:val="none" w:sz="0" w:space="0" w:color="auto"/>
                <w:left w:val="none" w:sz="0" w:space="0" w:color="auto"/>
                <w:bottom w:val="none" w:sz="0" w:space="0" w:color="auto"/>
                <w:right w:val="none" w:sz="0" w:space="0" w:color="auto"/>
              </w:divBdr>
              <w:divsChild>
                <w:div w:id="1681812808">
                  <w:marLeft w:val="0"/>
                  <w:marRight w:val="0"/>
                  <w:marTop w:val="0"/>
                  <w:marBottom w:val="0"/>
                  <w:divBdr>
                    <w:top w:val="none" w:sz="0" w:space="0" w:color="auto"/>
                    <w:left w:val="none" w:sz="0" w:space="0" w:color="auto"/>
                    <w:bottom w:val="none" w:sz="0" w:space="0" w:color="auto"/>
                    <w:right w:val="none" w:sz="0" w:space="0" w:color="auto"/>
                  </w:divBdr>
                </w:div>
                <w:div w:id="245655074">
                  <w:marLeft w:val="0"/>
                  <w:marRight w:val="0"/>
                  <w:marTop w:val="0"/>
                  <w:marBottom w:val="0"/>
                  <w:divBdr>
                    <w:top w:val="none" w:sz="0" w:space="0" w:color="auto"/>
                    <w:left w:val="none" w:sz="0" w:space="0" w:color="auto"/>
                    <w:bottom w:val="none" w:sz="0" w:space="0" w:color="auto"/>
                    <w:right w:val="none" w:sz="0" w:space="0" w:color="auto"/>
                  </w:divBdr>
                </w:div>
                <w:div w:id="1398866589">
                  <w:marLeft w:val="0"/>
                  <w:marRight w:val="0"/>
                  <w:marTop w:val="0"/>
                  <w:marBottom w:val="0"/>
                  <w:divBdr>
                    <w:top w:val="none" w:sz="0" w:space="0" w:color="auto"/>
                    <w:left w:val="none" w:sz="0" w:space="0" w:color="auto"/>
                    <w:bottom w:val="none" w:sz="0" w:space="0" w:color="auto"/>
                    <w:right w:val="none" w:sz="0" w:space="0" w:color="auto"/>
                  </w:divBdr>
                </w:div>
                <w:div w:id="1041902224">
                  <w:marLeft w:val="0"/>
                  <w:marRight w:val="0"/>
                  <w:marTop w:val="0"/>
                  <w:marBottom w:val="0"/>
                  <w:divBdr>
                    <w:top w:val="none" w:sz="0" w:space="0" w:color="auto"/>
                    <w:left w:val="none" w:sz="0" w:space="0" w:color="auto"/>
                    <w:bottom w:val="none" w:sz="0" w:space="0" w:color="auto"/>
                    <w:right w:val="none" w:sz="0" w:space="0" w:color="auto"/>
                  </w:divBdr>
                </w:div>
                <w:div w:id="1647856149">
                  <w:marLeft w:val="0"/>
                  <w:marRight w:val="0"/>
                  <w:marTop w:val="0"/>
                  <w:marBottom w:val="0"/>
                  <w:divBdr>
                    <w:top w:val="none" w:sz="0" w:space="0" w:color="auto"/>
                    <w:left w:val="none" w:sz="0" w:space="0" w:color="auto"/>
                    <w:bottom w:val="none" w:sz="0" w:space="0" w:color="auto"/>
                    <w:right w:val="none" w:sz="0" w:space="0" w:color="auto"/>
                  </w:divBdr>
                </w:div>
                <w:div w:id="811023772">
                  <w:marLeft w:val="0"/>
                  <w:marRight w:val="0"/>
                  <w:marTop w:val="0"/>
                  <w:marBottom w:val="0"/>
                  <w:divBdr>
                    <w:top w:val="none" w:sz="0" w:space="0" w:color="auto"/>
                    <w:left w:val="none" w:sz="0" w:space="0" w:color="auto"/>
                    <w:bottom w:val="none" w:sz="0" w:space="0" w:color="auto"/>
                    <w:right w:val="none" w:sz="0" w:space="0" w:color="auto"/>
                  </w:divBdr>
                </w:div>
                <w:div w:id="593366317">
                  <w:marLeft w:val="0"/>
                  <w:marRight w:val="0"/>
                  <w:marTop w:val="0"/>
                  <w:marBottom w:val="0"/>
                  <w:divBdr>
                    <w:top w:val="none" w:sz="0" w:space="0" w:color="auto"/>
                    <w:left w:val="none" w:sz="0" w:space="0" w:color="auto"/>
                    <w:bottom w:val="none" w:sz="0" w:space="0" w:color="auto"/>
                    <w:right w:val="none" w:sz="0" w:space="0" w:color="auto"/>
                  </w:divBdr>
                </w:div>
              </w:divsChild>
            </w:div>
            <w:div w:id="478571534">
              <w:marLeft w:val="0"/>
              <w:marRight w:val="0"/>
              <w:marTop w:val="0"/>
              <w:marBottom w:val="0"/>
              <w:divBdr>
                <w:top w:val="none" w:sz="0" w:space="0" w:color="auto"/>
                <w:left w:val="none" w:sz="0" w:space="0" w:color="auto"/>
                <w:bottom w:val="none" w:sz="0" w:space="0" w:color="auto"/>
                <w:right w:val="none" w:sz="0" w:space="0" w:color="auto"/>
              </w:divBdr>
              <w:divsChild>
                <w:div w:id="49304685">
                  <w:marLeft w:val="0"/>
                  <w:marRight w:val="0"/>
                  <w:marTop w:val="0"/>
                  <w:marBottom w:val="0"/>
                  <w:divBdr>
                    <w:top w:val="none" w:sz="0" w:space="0" w:color="auto"/>
                    <w:left w:val="none" w:sz="0" w:space="0" w:color="auto"/>
                    <w:bottom w:val="none" w:sz="0" w:space="0" w:color="auto"/>
                    <w:right w:val="none" w:sz="0" w:space="0" w:color="auto"/>
                  </w:divBdr>
                </w:div>
                <w:div w:id="720053485">
                  <w:marLeft w:val="0"/>
                  <w:marRight w:val="0"/>
                  <w:marTop w:val="0"/>
                  <w:marBottom w:val="0"/>
                  <w:divBdr>
                    <w:top w:val="none" w:sz="0" w:space="0" w:color="auto"/>
                    <w:left w:val="none" w:sz="0" w:space="0" w:color="auto"/>
                    <w:bottom w:val="none" w:sz="0" w:space="0" w:color="auto"/>
                    <w:right w:val="none" w:sz="0" w:space="0" w:color="auto"/>
                  </w:divBdr>
                </w:div>
              </w:divsChild>
            </w:div>
            <w:div w:id="701974306">
              <w:marLeft w:val="0"/>
              <w:marRight w:val="0"/>
              <w:marTop w:val="0"/>
              <w:marBottom w:val="0"/>
              <w:divBdr>
                <w:top w:val="none" w:sz="0" w:space="0" w:color="auto"/>
                <w:left w:val="none" w:sz="0" w:space="0" w:color="auto"/>
                <w:bottom w:val="none" w:sz="0" w:space="0" w:color="auto"/>
                <w:right w:val="none" w:sz="0" w:space="0" w:color="auto"/>
              </w:divBdr>
              <w:divsChild>
                <w:div w:id="1941331350">
                  <w:marLeft w:val="0"/>
                  <w:marRight w:val="0"/>
                  <w:marTop w:val="0"/>
                  <w:marBottom w:val="0"/>
                  <w:divBdr>
                    <w:top w:val="none" w:sz="0" w:space="0" w:color="auto"/>
                    <w:left w:val="none" w:sz="0" w:space="0" w:color="auto"/>
                    <w:bottom w:val="none" w:sz="0" w:space="0" w:color="auto"/>
                    <w:right w:val="none" w:sz="0" w:space="0" w:color="auto"/>
                  </w:divBdr>
                </w:div>
                <w:div w:id="1537309390">
                  <w:marLeft w:val="0"/>
                  <w:marRight w:val="0"/>
                  <w:marTop w:val="0"/>
                  <w:marBottom w:val="0"/>
                  <w:divBdr>
                    <w:top w:val="none" w:sz="0" w:space="0" w:color="auto"/>
                    <w:left w:val="none" w:sz="0" w:space="0" w:color="auto"/>
                    <w:bottom w:val="none" w:sz="0" w:space="0" w:color="auto"/>
                    <w:right w:val="none" w:sz="0" w:space="0" w:color="auto"/>
                  </w:divBdr>
                </w:div>
                <w:div w:id="1294941465">
                  <w:marLeft w:val="0"/>
                  <w:marRight w:val="0"/>
                  <w:marTop w:val="0"/>
                  <w:marBottom w:val="0"/>
                  <w:divBdr>
                    <w:top w:val="none" w:sz="0" w:space="0" w:color="auto"/>
                    <w:left w:val="none" w:sz="0" w:space="0" w:color="auto"/>
                    <w:bottom w:val="none" w:sz="0" w:space="0" w:color="auto"/>
                    <w:right w:val="none" w:sz="0" w:space="0" w:color="auto"/>
                  </w:divBdr>
                </w:div>
                <w:div w:id="42409134">
                  <w:marLeft w:val="0"/>
                  <w:marRight w:val="0"/>
                  <w:marTop w:val="0"/>
                  <w:marBottom w:val="0"/>
                  <w:divBdr>
                    <w:top w:val="none" w:sz="0" w:space="0" w:color="auto"/>
                    <w:left w:val="none" w:sz="0" w:space="0" w:color="auto"/>
                    <w:bottom w:val="none" w:sz="0" w:space="0" w:color="auto"/>
                    <w:right w:val="none" w:sz="0" w:space="0" w:color="auto"/>
                  </w:divBdr>
                </w:div>
                <w:div w:id="1160929295">
                  <w:marLeft w:val="0"/>
                  <w:marRight w:val="0"/>
                  <w:marTop w:val="0"/>
                  <w:marBottom w:val="0"/>
                  <w:divBdr>
                    <w:top w:val="none" w:sz="0" w:space="0" w:color="auto"/>
                    <w:left w:val="none" w:sz="0" w:space="0" w:color="auto"/>
                    <w:bottom w:val="none" w:sz="0" w:space="0" w:color="auto"/>
                    <w:right w:val="none" w:sz="0" w:space="0" w:color="auto"/>
                  </w:divBdr>
                </w:div>
                <w:div w:id="1108886010">
                  <w:marLeft w:val="0"/>
                  <w:marRight w:val="0"/>
                  <w:marTop w:val="0"/>
                  <w:marBottom w:val="0"/>
                  <w:divBdr>
                    <w:top w:val="none" w:sz="0" w:space="0" w:color="auto"/>
                    <w:left w:val="none" w:sz="0" w:space="0" w:color="auto"/>
                    <w:bottom w:val="none" w:sz="0" w:space="0" w:color="auto"/>
                    <w:right w:val="none" w:sz="0" w:space="0" w:color="auto"/>
                  </w:divBdr>
                </w:div>
              </w:divsChild>
            </w:div>
            <w:div w:id="1535579687">
              <w:marLeft w:val="0"/>
              <w:marRight w:val="0"/>
              <w:marTop w:val="0"/>
              <w:marBottom w:val="0"/>
              <w:divBdr>
                <w:top w:val="none" w:sz="0" w:space="0" w:color="auto"/>
                <w:left w:val="none" w:sz="0" w:space="0" w:color="auto"/>
                <w:bottom w:val="none" w:sz="0" w:space="0" w:color="auto"/>
                <w:right w:val="none" w:sz="0" w:space="0" w:color="auto"/>
              </w:divBdr>
              <w:divsChild>
                <w:div w:id="147597931">
                  <w:marLeft w:val="0"/>
                  <w:marRight w:val="0"/>
                  <w:marTop w:val="0"/>
                  <w:marBottom w:val="0"/>
                  <w:divBdr>
                    <w:top w:val="none" w:sz="0" w:space="0" w:color="auto"/>
                    <w:left w:val="none" w:sz="0" w:space="0" w:color="auto"/>
                    <w:bottom w:val="none" w:sz="0" w:space="0" w:color="auto"/>
                    <w:right w:val="none" w:sz="0" w:space="0" w:color="auto"/>
                  </w:divBdr>
                </w:div>
                <w:div w:id="1570260963">
                  <w:marLeft w:val="0"/>
                  <w:marRight w:val="0"/>
                  <w:marTop w:val="0"/>
                  <w:marBottom w:val="0"/>
                  <w:divBdr>
                    <w:top w:val="none" w:sz="0" w:space="0" w:color="auto"/>
                    <w:left w:val="none" w:sz="0" w:space="0" w:color="auto"/>
                    <w:bottom w:val="none" w:sz="0" w:space="0" w:color="auto"/>
                    <w:right w:val="none" w:sz="0" w:space="0" w:color="auto"/>
                  </w:divBdr>
                </w:div>
                <w:div w:id="1720937188">
                  <w:marLeft w:val="0"/>
                  <w:marRight w:val="0"/>
                  <w:marTop w:val="0"/>
                  <w:marBottom w:val="0"/>
                  <w:divBdr>
                    <w:top w:val="none" w:sz="0" w:space="0" w:color="auto"/>
                    <w:left w:val="none" w:sz="0" w:space="0" w:color="auto"/>
                    <w:bottom w:val="none" w:sz="0" w:space="0" w:color="auto"/>
                    <w:right w:val="none" w:sz="0" w:space="0" w:color="auto"/>
                  </w:divBdr>
                </w:div>
                <w:div w:id="1214268824">
                  <w:marLeft w:val="0"/>
                  <w:marRight w:val="0"/>
                  <w:marTop w:val="0"/>
                  <w:marBottom w:val="0"/>
                  <w:divBdr>
                    <w:top w:val="none" w:sz="0" w:space="0" w:color="auto"/>
                    <w:left w:val="none" w:sz="0" w:space="0" w:color="auto"/>
                    <w:bottom w:val="none" w:sz="0" w:space="0" w:color="auto"/>
                    <w:right w:val="none" w:sz="0" w:space="0" w:color="auto"/>
                  </w:divBdr>
                </w:div>
                <w:div w:id="2086370396">
                  <w:marLeft w:val="0"/>
                  <w:marRight w:val="0"/>
                  <w:marTop w:val="0"/>
                  <w:marBottom w:val="0"/>
                  <w:divBdr>
                    <w:top w:val="none" w:sz="0" w:space="0" w:color="auto"/>
                    <w:left w:val="none" w:sz="0" w:space="0" w:color="auto"/>
                    <w:bottom w:val="none" w:sz="0" w:space="0" w:color="auto"/>
                    <w:right w:val="none" w:sz="0" w:space="0" w:color="auto"/>
                  </w:divBdr>
                </w:div>
                <w:div w:id="1926768811">
                  <w:marLeft w:val="0"/>
                  <w:marRight w:val="0"/>
                  <w:marTop w:val="0"/>
                  <w:marBottom w:val="0"/>
                  <w:divBdr>
                    <w:top w:val="none" w:sz="0" w:space="0" w:color="auto"/>
                    <w:left w:val="none" w:sz="0" w:space="0" w:color="auto"/>
                    <w:bottom w:val="none" w:sz="0" w:space="0" w:color="auto"/>
                    <w:right w:val="none" w:sz="0" w:space="0" w:color="auto"/>
                  </w:divBdr>
                </w:div>
                <w:div w:id="1012994274">
                  <w:marLeft w:val="0"/>
                  <w:marRight w:val="0"/>
                  <w:marTop w:val="0"/>
                  <w:marBottom w:val="0"/>
                  <w:divBdr>
                    <w:top w:val="none" w:sz="0" w:space="0" w:color="auto"/>
                    <w:left w:val="none" w:sz="0" w:space="0" w:color="auto"/>
                    <w:bottom w:val="none" w:sz="0" w:space="0" w:color="auto"/>
                    <w:right w:val="none" w:sz="0" w:space="0" w:color="auto"/>
                  </w:divBdr>
                </w:div>
                <w:div w:id="1259798951">
                  <w:marLeft w:val="0"/>
                  <w:marRight w:val="0"/>
                  <w:marTop w:val="0"/>
                  <w:marBottom w:val="0"/>
                  <w:divBdr>
                    <w:top w:val="none" w:sz="0" w:space="0" w:color="auto"/>
                    <w:left w:val="none" w:sz="0" w:space="0" w:color="auto"/>
                    <w:bottom w:val="none" w:sz="0" w:space="0" w:color="auto"/>
                    <w:right w:val="none" w:sz="0" w:space="0" w:color="auto"/>
                  </w:divBdr>
                </w:div>
              </w:divsChild>
            </w:div>
            <w:div w:id="5538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4924</Words>
  <Characters>29550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2018-06-06T12:39:00Z</dcterms:created>
  <dcterms:modified xsi:type="dcterms:W3CDTF">2018-06-06T12:39:00Z</dcterms:modified>
</cp:coreProperties>
</file>