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10D" w:rsidRPr="006B210D" w:rsidRDefault="006B210D" w:rsidP="006B210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bookmarkStart w:id="0" w:name="topSite"/>
      <w:bookmarkEnd w:id="0"/>
      <w:r w:rsidRPr="006B210D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6B210D" w:rsidRPr="006B210D" w:rsidRDefault="006B210D" w:rsidP="006B210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6B210D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6B210D" w:rsidRPr="006B210D" w:rsidRDefault="006B210D" w:rsidP="006B210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6B21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Dostawy - 33221-2019</w:t>
      </w:r>
    </w:p>
    <w:p w:rsidR="006B210D" w:rsidRPr="006B210D" w:rsidRDefault="006B210D" w:rsidP="006B21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ooltip="Mapa witryny" w:history="1"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Mapa witryny</w:t>
        </w:r>
      </w:hyperlink>
    </w:p>
    <w:p w:rsidR="006B210D" w:rsidRPr="006B210D" w:rsidRDefault="006B210D" w:rsidP="006B21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ooltip="Czym jest TED" w:history="1"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 TED</w:t>
        </w:r>
      </w:hyperlink>
    </w:p>
    <w:p w:rsidR="006B210D" w:rsidRPr="006B210D" w:rsidRDefault="006B210D" w:rsidP="006B21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Pomoc</w:t>
        </w:r>
      </w:hyperlink>
    </w:p>
    <w:p w:rsidR="006B210D" w:rsidRPr="006B210D" w:rsidRDefault="006B210D" w:rsidP="006B21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ooltip="Informacja prawna" w:history="1"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Ważna informacja prawna</w:t>
        </w:r>
      </w:hyperlink>
    </w:p>
    <w:p w:rsidR="006B210D" w:rsidRPr="006B210D" w:rsidRDefault="006B210D" w:rsidP="006B21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tooltip="Przejdź do strony dotyczącej plików cookie" w:history="1"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Pliki cookie</w:t>
        </w:r>
      </w:hyperlink>
    </w:p>
    <w:p w:rsidR="006B210D" w:rsidRPr="006B210D" w:rsidRDefault="006B210D" w:rsidP="006B21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tooltip="Wyślij wiadomość do zespołu witryny TED" w:history="1"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Kontakt</w:t>
        </w:r>
      </w:hyperlink>
    </w:p>
    <w:p w:rsidR="006B210D" w:rsidRPr="006B210D" w:rsidRDefault="006B210D" w:rsidP="006B21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>
            <wp:extent cx="1576705" cy="609600"/>
            <wp:effectExtent l="0" t="0" r="4445" b="0"/>
            <wp:docPr id="2" name="Obraz 2" descr="Przejdź do strony głównej TE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zejdź do strony głównej TED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0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210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>
            <wp:extent cx="4797425" cy="609600"/>
            <wp:effectExtent l="0" t="0" r="3175" b="0"/>
            <wp:docPr id="1" name="Obraz 1" descr="Przejdź do strony głównej TE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zejdź do strony głównej TED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4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210D">
        <w:rPr>
          <w:rFonts w:ascii="Times New Roman" w:eastAsia="Times New Roman" w:hAnsi="Times New Roman" w:cs="Times New Roman"/>
          <w:sz w:val="24"/>
          <w:szCs w:val="24"/>
          <w:lang w:eastAsia="pl-PL"/>
        </w:rPr>
        <w:t>Suplement do Dziennika Urzędowego Unii Europejskiej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1in;height:17.75pt" o:ole="">
            <v:imagedata r:id="rId14" o:title=""/>
          </v:shape>
          <w:control r:id="rId15" w:name="DefaultOcxName" w:shapeid="_x0000_i1035"/>
        </w:objec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6" w:tooltip="Dostęp do pełnego formularza wyszukiwania" w:history="1"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Wyszukiwanie zaawansowane</w:t>
        </w:r>
      </w:hyperlink>
      <w:r w:rsidRPr="006B21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/  </w:t>
      </w:r>
      <w:hyperlink r:id="rId17" w:tooltip="Dostęp do formularza wyszukiwania zaawansowanego" w:history="1"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Zapytanie zaawansowane</w:t>
        </w:r>
      </w:hyperlink>
    </w:p>
    <w:p w:rsidR="006B210D" w:rsidRPr="006B210D" w:rsidRDefault="006B210D" w:rsidP="006B21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210D" w:rsidRPr="006B210D" w:rsidRDefault="006B210D" w:rsidP="006B21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8" w:tooltip="Strona główna witryny TED" w:history="1"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TED Strona główna</w:t>
        </w:r>
      </w:hyperlink>
    </w:p>
    <w:p w:rsidR="006B210D" w:rsidRPr="006B210D" w:rsidRDefault="006B210D" w:rsidP="006B21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sz w:val="24"/>
          <w:szCs w:val="24"/>
          <w:lang w:eastAsia="pl-PL"/>
        </w:rPr>
        <w:t>Wyświetlanie ogłoszenia TED w bieżącym języku</w:t>
      </w:r>
    </w:p>
    <w:p w:rsidR="006B210D" w:rsidRPr="006B210D" w:rsidRDefault="006B210D" w:rsidP="006B21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9" w:tooltip="TED − Internetowa aplikacja TED" w:history="1"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TED</w:t>
        </w:r>
      </w:hyperlink>
    </w:p>
    <w:p w:rsidR="006B210D" w:rsidRPr="006B210D" w:rsidRDefault="006B210D" w:rsidP="006B21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0" w:tooltip="Przejdź do witryny SIMAP" w:history="1"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SIMAP</w:t>
        </w:r>
      </w:hyperlink>
    </w:p>
    <w:p w:rsidR="006B210D" w:rsidRPr="006B210D" w:rsidRDefault="006B210D" w:rsidP="006B21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1" w:tooltip="Przejdź do witryny eNOTICES" w:history="1">
        <w:proofErr w:type="spellStart"/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eNotices</w:t>
        </w:r>
        <w:proofErr w:type="spellEnd"/>
      </w:hyperlink>
    </w:p>
    <w:p w:rsidR="006B210D" w:rsidRPr="006B210D" w:rsidRDefault="006B210D" w:rsidP="006B21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2" w:tooltip="Przejdź do witryny eTENDERING" w:history="1">
        <w:proofErr w:type="spellStart"/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eTendering</w:t>
        </w:r>
        <w:proofErr w:type="spellEnd"/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(elektroniczny proces </w:t>
        </w:r>
        <w:proofErr w:type="spellStart"/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ofertyzacji</w:t>
        </w:r>
        <w:proofErr w:type="spellEnd"/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)</w:t>
        </w:r>
      </w:hyperlink>
    </w:p>
    <w:p w:rsidR="006B210D" w:rsidRPr="006B210D" w:rsidRDefault="006B210D" w:rsidP="006B21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6B210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Nagłówek u góry w menu po lewej stronie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3" w:tooltip="OJ S current issue" w:history="1"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Bieżące wydanie Dz.U. S</w:t>
        </w:r>
      </w:hyperlink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sz w:val="24"/>
          <w:szCs w:val="24"/>
          <w:lang w:eastAsia="pl-PL"/>
        </w:rPr>
        <w:t>016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sz w:val="24"/>
          <w:szCs w:val="24"/>
          <w:lang w:eastAsia="pl-PL"/>
        </w:rPr>
        <w:t>2019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Następna aktualizacja:</w:t>
      </w:r>
      <w:r w:rsidRPr="006B21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24/01/2019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4" w:tooltip="Kalendarz wydań Dz.U. S" w:history="1"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Kalendarz wydań</w:t>
        </w:r>
      </w:hyperlink>
    </w:p>
    <w:p w:rsidR="006B210D" w:rsidRPr="006B210D" w:rsidRDefault="006B210D" w:rsidP="006B21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</w:pPr>
      <w:hyperlink r:id="rId25" w:tooltip="Przejrzyj bazę danych TED według możliwości biznesowych" w:history="1">
        <w:r w:rsidRPr="006B210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Przeglądanie</w:t>
        </w:r>
      </w:hyperlink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6B210D" w:rsidRPr="006B210D" w:rsidRDefault="006B210D" w:rsidP="006B21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</w:pPr>
      <w:hyperlink r:id="rId26" w:tooltip="Przejdź na stronę wyszukiwania zaawansowanego" w:history="1">
        <w:r w:rsidRPr="006B210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Wyszukiwanie</w:t>
        </w:r>
      </w:hyperlink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8" style="width:0;height:1.5pt" o:hralign="center" o:hrstd="t" o:hr="t" fillcolor="#a0a0a0" stroked="f"/>
        </w:pict>
      </w:r>
    </w:p>
    <w:p w:rsidR="006B210D" w:rsidRPr="006B210D" w:rsidRDefault="006B210D" w:rsidP="006B21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6B210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&lt;</w:t>
      </w:r>
      <w:proofErr w:type="spellStart"/>
      <w:r w:rsidRPr="006B210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lbl_menu_various</w:t>
      </w:r>
      <w:proofErr w:type="spellEnd"/>
      <w:r w:rsidRPr="006B210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&gt; (</w:t>
      </w:r>
      <w:proofErr w:type="spellStart"/>
      <w:r w:rsidRPr="006B210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pl</w:t>
      </w:r>
      <w:proofErr w:type="spellEnd"/>
      <w:r w:rsidRPr="006B210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)</w:t>
      </w:r>
    </w:p>
    <w:p w:rsidR="006B210D" w:rsidRPr="006B210D" w:rsidRDefault="006B210D" w:rsidP="006B21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7" w:tooltip="Skorzystaj z kanałów RSS dostępnych w TED" w:history="1"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Kanały RSS</w:t>
        </w:r>
      </w:hyperlink>
    </w:p>
    <w:p w:rsidR="006B210D" w:rsidRPr="006B210D" w:rsidRDefault="006B210D" w:rsidP="006B21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8" w:history="1"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Czym jest RSS?</w:t>
        </w:r>
      </w:hyperlink>
    </w:p>
    <w:p w:rsidR="006B210D" w:rsidRPr="006B210D" w:rsidRDefault="006B210D" w:rsidP="006B21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6B210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Mój TED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sz w:val="24"/>
          <w:szCs w:val="24"/>
          <w:lang w:eastAsia="pl-PL"/>
        </w:rPr>
        <w:t> lub </w:t>
      </w:r>
    </w:p>
    <w:p w:rsidR="006B210D" w:rsidRPr="006B210D" w:rsidRDefault="006B210D" w:rsidP="006B21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9" w:tooltip="Edytuj ustawienia" w:history="1"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Ustawienia</w:t>
        </w:r>
      </w:hyperlink>
    </w:p>
    <w:p w:rsidR="006B210D" w:rsidRPr="006B210D" w:rsidRDefault="006B210D" w:rsidP="006B21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0" w:tooltip="Dostęp do strony wiadomości TED" w:history="1"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Co nowego w witrynie?</w:t>
        </w:r>
      </w:hyperlink>
    </w:p>
    <w:p w:rsidR="006B210D" w:rsidRPr="006B210D" w:rsidRDefault="006B210D" w:rsidP="006B21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1" w:tooltip="Go to the Video tutorials site" w:history="1"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Filmy instruktażowe </w:t>
        </w:r>
      </w:hyperlink>
    </w:p>
    <w:p w:rsidR="006B210D" w:rsidRPr="006B210D" w:rsidRDefault="006B210D" w:rsidP="006B21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2" w:tooltip="Go to the TED subsets in CSV formats site" w:history="1"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Link to TED </w:t>
        </w:r>
        <w:proofErr w:type="spellStart"/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subsets</w:t>
        </w:r>
        <w:proofErr w:type="spellEnd"/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in CSV </w:t>
        </w:r>
        <w:proofErr w:type="spellStart"/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formats</w:t>
        </w:r>
        <w:proofErr w:type="spellEnd"/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 </w:t>
        </w:r>
      </w:hyperlink>
    </w:p>
    <w:p w:rsidR="006B210D" w:rsidRPr="006B210D" w:rsidRDefault="006B210D" w:rsidP="006B21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3" w:tooltip="&lt;lbl_external_link_procurement_scoreboard_desc&gt; (pl)" w:history="1"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Link to Public </w:t>
        </w:r>
        <w:proofErr w:type="spellStart"/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Procurement</w:t>
        </w:r>
        <w:proofErr w:type="spellEnd"/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</w:t>
        </w:r>
        <w:proofErr w:type="spellStart"/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Scoreboard</w:t>
        </w:r>
        <w:proofErr w:type="spellEnd"/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 </w:t>
        </w:r>
      </w:hyperlink>
    </w:p>
    <w:p w:rsidR="006B210D" w:rsidRPr="006B210D" w:rsidRDefault="006B210D" w:rsidP="006B21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6B210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&lt;</w:t>
      </w:r>
      <w:proofErr w:type="spellStart"/>
      <w:r w:rsidRPr="006B210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lbl_menu_ecertis_heading</w:t>
      </w:r>
      <w:proofErr w:type="spellEnd"/>
      <w:r w:rsidRPr="006B210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&gt; (</w:t>
      </w:r>
      <w:proofErr w:type="spellStart"/>
      <w:r w:rsidRPr="006B210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pl</w:t>
      </w:r>
      <w:proofErr w:type="spellEnd"/>
      <w:r w:rsidRPr="006B210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)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Arial" w:eastAsia="Times New Roman" w:hAnsi="Arial" w:cs="Arial"/>
          <w:b/>
          <w:bCs/>
          <w:color w:val="034EA2"/>
          <w:sz w:val="39"/>
          <w:szCs w:val="39"/>
          <w:lang w:eastAsia="pl-PL"/>
        </w:rPr>
        <w:t>e-</w:t>
      </w:r>
      <w:proofErr w:type="spellStart"/>
      <w:r w:rsidRPr="006B210D">
        <w:rPr>
          <w:rFonts w:ascii="Arial" w:eastAsia="Times New Roman" w:hAnsi="Arial" w:cs="Arial"/>
          <w:b/>
          <w:bCs/>
          <w:color w:val="034EA2"/>
          <w:sz w:val="39"/>
          <w:szCs w:val="39"/>
          <w:lang w:eastAsia="pl-PL"/>
        </w:rPr>
        <w:t>Certis</w:t>
      </w:r>
      <w:hyperlink r:id="rId34" w:tooltip="Przejdź do witryny eCERTIS" w:history="1">
        <w:r w:rsidRPr="006B210D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pl-PL"/>
          </w:rPr>
          <w:t>Informacje</w:t>
        </w:r>
        <w:proofErr w:type="spellEnd"/>
        <w:r w:rsidRPr="006B210D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pl-PL"/>
          </w:rPr>
          <w:t xml:space="preserve"> na temat zaświadczeń wymaganych w procedurach zamówień publicznych w UE </w:t>
        </w:r>
      </w:hyperlink>
      <w:r w:rsidRPr="006B21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1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6B210D">
        <w:rPr>
          <w:rFonts w:ascii="Arial" w:eastAsia="Times New Roman" w:hAnsi="Arial" w:cs="Arial"/>
          <w:b/>
          <w:bCs/>
          <w:color w:val="034EA2"/>
          <w:sz w:val="39"/>
          <w:szCs w:val="39"/>
          <w:lang w:eastAsia="pl-PL"/>
        </w:rPr>
        <w:t>ESPD</w:t>
      </w:r>
      <w:hyperlink r:id="rId35" w:tooltip="Go to ESPD site" w:history="1">
        <w:r w:rsidRPr="006B210D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pl-PL"/>
          </w:rPr>
          <w:t>European</w:t>
        </w:r>
        <w:proofErr w:type="spellEnd"/>
        <w:r w:rsidRPr="006B210D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pl-PL"/>
          </w:rPr>
          <w:t xml:space="preserve"> Single </w:t>
        </w:r>
        <w:proofErr w:type="spellStart"/>
        <w:r w:rsidRPr="006B210D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pl-PL"/>
          </w:rPr>
          <w:t>Procurement</w:t>
        </w:r>
        <w:proofErr w:type="spellEnd"/>
        <w:r w:rsidRPr="006B210D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pl-PL"/>
          </w:rPr>
          <w:t xml:space="preserve"> </w:t>
        </w:r>
        <w:proofErr w:type="spellStart"/>
        <w:r w:rsidRPr="006B210D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pl-PL"/>
          </w:rPr>
          <w:t>Document</w:t>
        </w:r>
        <w:proofErr w:type="spellEnd"/>
        <w:r w:rsidRPr="006B210D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pl-PL"/>
          </w:rPr>
          <w:t> </w:t>
        </w:r>
      </w:hyperlink>
    </w:p>
    <w:p w:rsidR="006B210D" w:rsidRPr="006B210D" w:rsidRDefault="006B210D" w:rsidP="006B21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6B210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Dostawy - 33221-2019</w:t>
      </w:r>
    </w:p>
    <w:p w:rsidR="006B210D" w:rsidRPr="006B210D" w:rsidRDefault="006B210D" w:rsidP="006B21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sz w:val="24"/>
          <w:szCs w:val="24"/>
          <w:lang w:eastAsia="pl-PL"/>
        </w:rPr>
        <w:t>Język oryginału</w:t>
      </w:r>
    </w:p>
    <w:p w:rsidR="006B210D" w:rsidRPr="006B210D" w:rsidRDefault="006B210D" w:rsidP="006B21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6" w:tooltip="Widok danych ogłoszenia" w:history="1"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Dane</w:t>
        </w:r>
      </w:hyperlink>
    </w:p>
    <w:p w:rsidR="006B210D" w:rsidRPr="006B210D" w:rsidRDefault="006B210D" w:rsidP="006B210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6B210D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23/01/2019    S16    - - Dostawy - Ogłoszenie o zamówieniu - Procedura otwarta  </w:t>
      </w:r>
    </w:p>
    <w:p w:rsidR="006B210D" w:rsidRPr="006B210D" w:rsidRDefault="006B210D" w:rsidP="006B21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7" w:anchor="id0-I." w:history="1"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6B210D" w:rsidRPr="006B210D" w:rsidRDefault="006B210D" w:rsidP="006B21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8" w:anchor="id1-II." w:history="1"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6B210D" w:rsidRPr="006B210D" w:rsidRDefault="006B210D" w:rsidP="006B21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9" w:anchor="id2-III." w:history="1"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6B210D" w:rsidRPr="006B210D" w:rsidRDefault="006B210D" w:rsidP="006B21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0" w:anchor="id3-IV." w:history="1"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6B210D" w:rsidRPr="006B210D" w:rsidRDefault="006B210D" w:rsidP="006B21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1" w:anchor="id4-VI." w:history="1"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6B210D" w:rsidRPr="006B210D" w:rsidRDefault="006B210D" w:rsidP="006B21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Różne urządzenia i produkty medyczne</w:t>
      </w:r>
    </w:p>
    <w:p w:rsidR="006B210D" w:rsidRPr="006B210D" w:rsidRDefault="006B210D" w:rsidP="006B21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2019/S 016-033221</w:t>
      </w:r>
    </w:p>
    <w:p w:rsidR="006B210D" w:rsidRPr="006B210D" w:rsidRDefault="006B210D" w:rsidP="006B21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6B210D" w:rsidRPr="006B210D" w:rsidRDefault="006B210D" w:rsidP="006B21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6B21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Legal</w:t>
      </w:r>
      <w:proofErr w:type="spellEnd"/>
      <w:r w:rsidRPr="006B21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6B21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Basis</w:t>
      </w:r>
      <w:proofErr w:type="spellEnd"/>
      <w:r w:rsidRPr="006B21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Dyrektywa 2014/24/UE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I.1)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Osoba do kontaktów: Szpital Uniwersytecki w Krakowie, Sekcja Zamówień Publicznych, ul. Kopernika 19, </w:t>
      </w:r>
      <w:proofErr w:type="spellStart"/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pok</w:t>
      </w:r>
      <w:proofErr w:type="spellEnd"/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20A, 31-501 Kraków</w:t>
      </w: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124247499</w:t>
      </w: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42" w:history="1"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ajedrasiewicz@su.krakow.pl</w:t>
        </w:r>
      </w:hyperlink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124247122</w:t>
      </w: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43" w:tgtFrame="_blank" w:history="1"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zamówieniu wspólnym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44" w:tgtFrame="_blank" w:history="1"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Więcej informacji można uzyskać pod następującym adresem: 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19</w:t>
      </w: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Osoba do kontaktów: Szpital Uniwersytecki w Krakowie, Sekcja Zamówień Publicznych, ul. Kopernika 19, </w:t>
      </w:r>
      <w:proofErr w:type="spellStart"/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pok</w:t>
      </w:r>
      <w:proofErr w:type="spellEnd"/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18E, 31-501 Kraków</w:t>
      </w: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124247499</w:t>
      </w: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45" w:history="1"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ajedrasiewicz@su.krakow.pl</w:t>
        </w:r>
      </w:hyperlink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124247122</w:t>
      </w: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46" w:tgtFrame="_blank" w:history="1"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drogą elektroniczną za pośrednictwem: </w:t>
      </w:r>
      <w:hyperlink r:id="rId47" w:tgtFrame="_blank" w:history="1"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Dostawa </w:t>
      </w:r>
      <w:proofErr w:type="spellStart"/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wstrzykiwaczy</w:t>
      </w:r>
      <w:proofErr w:type="spellEnd"/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automatycznych do zainstalowanych na terenie Nowej Siedziby Szpitala Uniwersyteckiego (NSSU) urządzeń diagnostycznych wraz z instalacją, uruchom (NSSU.DFP.271.35.2018.AJ)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NSSU.DFP.271.35.2018.AJ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33190000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</w:t>
      </w:r>
      <w:bookmarkStart w:id="1" w:name="_GoBack"/>
      <w:bookmarkEnd w:id="1"/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ienia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Przedmiotem zamówienia jest dostawa </w:t>
      </w:r>
      <w:proofErr w:type="spellStart"/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wstrzykiwaczy</w:t>
      </w:r>
      <w:proofErr w:type="spellEnd"/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automatycznych do zainstalowanych na terenie Nowej Siedziby Szpitala Uniwersyteckiego (NSSU) urządzeń diagnostycznych wraz z instalacją, uruchomieniem i szkoleniem personelu.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składa się z 4 części.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ramach niniejszego przedmiotu zamówienia należy uwzględnić dostawę, instalację i uruchomienie sprzętu oraz szkolenie personelu w nowej siedzibie Szpitala Uniwersyteckiego Kraków - Prokocim.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realizowane jest w ramach projektu pt. „Wyposażenie nowej siedziby Szpitala Uniwersyteckiego Kraków-Prokocim” dofinansowany z Unii Europejskiej ze środków Europejskiego Funduszu Rozwoju Regionalnego w ramach Regionalnego Programu Operacyjnego Województwa Małopolskiego na lata 2014-2020 (Oś Priorytetowa 12. Infrastruktura Społeczna, Działanie 12.1 Infrastruktura ochrony zdrowia, Poddziałanie 12.1.1 Strategiczna infrastruktura ochrony zdrowia w regionie).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501 860.00 PLN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tak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można składać w odniesieniu do wszystkich części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33190000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Nowa Siedziba Szpitala Uniwersyteckiego w Krakowie.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Dostawa, instalacja, uruchomienie </w:t>
      </w:r>
      <w:proofErr w:type="spellStart"/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wstrzykiwaczy</w:t>
      </w:r>
      <w:proofErr w:type="spellEnd"/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</w:t>
      </w:r>
      <w:proofErr w:type="spellStart"/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angiografów</w:t>
      </w:r>
      <w:proofErr w:type="spellEnd"/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 sztuki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II.2.5)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20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249 165.00 PLN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20/05/2019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realizowane jest w ramach projektu pt. „Wyposażenie nowej siedziby Szpitala Uniwersyteckiego Kraków-Prokocim” dofinansowanego w ramach Regionalnego Programu Operacyjnego Województwa Małopolskiego na lata 2014-2020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6 300,00 PLN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zastrzega sobie prawo do unieważnienia postępowania na podstawie art. 93 ust. 1a ustawy Prawo zamówień Publicznych – w przypadku nieprzyznania środków, które zamierzał przeznaczyć na sfinansowanie zamówienia.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33190000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Nowa Siedziba Szpitala Uniwersyteckiego w Krakowie.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Wstrzykiwacz</w:t>
      </w:r>
      <w:proofErr w:type="spellEnd"/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interwencyjnego tomografu komputerowego - 1 sztuka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II.2.5)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20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82 465.00 PLN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20/05/2019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realizowane jest w ramach projektu pt. „Wyposażenie nowej siedziby Szpitala Uniwersyteckiego Kraków-Prokocim” dofinansowanego w ramach Regionalnego Programu Operacyjnego Województwa Małopolskiego na lata 2014-2020.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2 100,00 PLN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zastrzega sobie prawo do unieważnienia postępowania na podstawie art. 93 ust. 1a ustawy Prawo zamówień Publicznych – w przypadku nieprzyznania środków, które zamierzał przeznaczyć na sfinansowanie zamówienia.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33190000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Nowa Siedziba Szpitala Uniwersyteckiego w Krakowie.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Wstrzykiwacz</w:t>
      </w:r>
      <w:proofErr w:type="spellEnd"/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mammografu - 1 sztuka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II.2.5)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20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82 465.00 PLN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20/05/2019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realizowane jest w ramach projektu pt. „Wyposażenie nowej siedziby Szpitala Uniwersyteckiego Kraków-Prokocim” dofinansowanego w ramach Regionalnego Programu Operacyjnego Województwa Małopolskiego na lata 2014-2020.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2 100,00 PLN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zastrzega sobie prawo do unieważnienia postępowania na podstawie art. 93 ust. 1a ustawy Prawo zamówień Publicznych – w przypadku nieprzyznania środków, które zamierzał przeznaczyć na sfinansowanie zamówienia.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33190000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Nowa Siedziba Szpitala Uniwersyteckiego w Krakowie.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Wstrzykiwacz</w:t>
      </w:r>
      <w:proofErr w:type="spellEnd"/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aparatu rezonansu magnetycznego 3T - 1 sztuka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II.2.5)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20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87 765.00 PLN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20/05/2019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realizowane jest w ramach projektu pt. „Wyposażenie nowej siedziby Szpitala Uniwersyteckiego Kraków-Prokocim” dofinansowanego w ramach Regionalnego Programu Operacyjnego Województwa Małopolskiego na lata 2014-2020.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2 200,00 PLN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zastrzega sobie prawo do unieważnienia postępowania na podstawie art. 93 ust. 1a ustawy Prawo zamówień Publicznych – w przypadku nieprzyznania środków, które zamierzał przeznaczyć na sfinansowanie zamówienia.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III.1.5)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będący załącznikiem do specyfikacji.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26/02/2019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12:00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26/02/2019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12:00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pok. 20A, 31-501 Kraków, POLSKA,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Kanał elektronicznej komunikacji: </w:t>
      </w:r>
      <w:hyperlink r:id="rId48" w:tgtFrame="_blank" w:history="1"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przedmiotowym postępowaniu komunikacja wykonawców z Zamawiającym będzie odbywała się za pośrednictwem kanału elektronicznej komunikacji: </w:t>
      </w:r>
      <w:hyperlink r:id="rId49" w:tgtFrame="_blank" w:history="1"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Podstawy wykluczenia wykonawcy: art. 24 ust. 1 i ust. 5 pkt 1 i 8 ustawy.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(Jednolity Europejski Dokument Zamówienia). Oświadczenie musi mieć formę dokumentu elektronicznego, podpisanego kwalifikowanym Podpisem elektronicznym, przygotowanym oraz przekazanym Zamawiającemu przy użyciu środków komunikacji elektronicznej w rozumieniu ustawy z dnia 18.7.2002 r. o świadczeniu usług drogą elektroniczną.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 niepłatności tych należności wraz z ewentualnymi odsetkami lub grzywnami lub zawarcie wiążącego porozumienia w sprawie spłat tych należności;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orzeczenia wobec niego tytułem środka zapobiegawczego zakazu ubiegania się o zamówienia publiczne.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oświadczenie wykonawcy o niezaleganiu z opłacaniem podatków i opłat lokalnych, o których mowa w ustawie z 12.1.1991 o podatkach i opłatach lokalnych (Dz.U. z 2018 r. poz. 1445).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Każdy wykonawca w terminie 3 dni od dnia zamieszczenia na stronie internetowej informacji, o której mowa w art. 86 ust. 5 ustawy </w:t>
      </w:r>
      <w:proofErr w:type="spellStart"/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przekazuje zamawiającemu oświadczenie o przynależności lub braku przynależności do tej samej grupy kapitałowej, o której mowa w art. 24 ust. 1 pkt. 23 ustawy </w:t>
      </w:r>
      <w:proofErr w:type="spellStart"/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uwagi na ograniczoną ilość możliwych do wprowadzenia znaków wykaz oświadczeń lub dokumentów potwierdzających brak podstaw wykluczenia w odniesieniu do wykonawców mających siedzibę lub miejsce zamieszkania poza terytorium RP zawarty jest w specyfikacji.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przewiduje możliwość zastosowania procedury, o której mowa w art. 24aa ust. 1 ustawy.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50" w:tgtFrame="_blank" w:history="1"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— 6 miesięcy od dnia zawarcia umowy, jeżeli zamawiający nie opublikował w Dzienniku Urzędowym Unii Europejskiej ogłoszenia o udzieleniu zamówienia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 Zamówień Publicznych Departament </w:t>
      </w:r>
      <w:proofErr w:type="spellStart"/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6B210D" w:rsidRPr="006B210D" w:rsidRDefault="006B210D" w:rsidP="006B2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51" w:tgtFrame="_blank" w:history="1"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6B2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21/01/2019</w:t>
      </w:r>
    </w:p>
    <w:p w:rsidR="006B210D" w:rsidRPr="006B210D" w:rsidRDefault="006B210D" w:rsidP="006B21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6B210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Stopka</w:t>
      </w:r>
    </w:p>
    <w:p w:rsidR="006B210D" w:rsidRPr="006B210D" w:rsidRDefault="006B210D" w:rsidP="006B21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6B210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Inne serwisy, którymi zarządza Urząd Publikacji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2" w:tooltip="Przejdź do serwisu EUR-LEX" w:history="1">
        <w:proofErr w:type="spellStart"/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Eur</w:t>
        </w:r>
        <w:proofErr w:type="spellEnd"/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-LEX </w:t>
        </w:r>
      </w:hyperlink>
      <w:hyperlink r:id="rId53" w:tooltip="Publikacje UE" w:history="1"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Publikacje UE </w:t>
        </w:r>
      </w:hyperlink>
      <w:hyperlink r:id="rId54" w:tooltip="Przejdź do portalu otwartych danych UE" w:history="1"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Portal otwartych danych UE </w:t>
        </w:r>
      </w:hyperlink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5" w:tooltip="Wejdź na stronę EU Whoiswho" w:history="1"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EU </w:t>
        </w:r>
        <w:proofErr w:type="spellStart"/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Whoiswho</w:t>
        </w:r>
        <w:proofErr w:type="spellEnd"/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 </w:t>
        </w:r>
      </w:hyperlink>
      <w:hyperlink r:id="rId56" w:tooltip="Wejdź na stronę CORDIS" w:history="1"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CORDIS </w:t>
        </w:r>
      </w:hyperlink>
      <w:hyperlink r:id="rId57" w:tooltip="Portal Urzędu Publikacji UE" w:history="1"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Portal Urzędu Publikacji UE </w:t>
        </w:r>
      </w:hyperlink>
    </w:p>
    <w:p w:rsidR="006B210D" w:rsidRPr="006B210D" w:rsidRDefault="006B210D" w:rsidP="006B21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6B210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Informacje praktyczne</w:t>
      </w:r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8" w:history="1"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Pomoc</w:t>
        </w:r>
      </w:hyperlink>
      <w:r w:rsidRPr="006B21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9" w:tooltip="Wyślij wiadomość do zespołu witryny TED" w:history="1">
        <w:proofErr w:type="spellStart"/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Kontakt</w:t>
        </w:r>
      </w:hyperlink>
      <w:hyperlink r:id="rId60" w:tooltip="Przejdź do witryny eCERTIS" w:history="1"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Informacje</w:t>
        </w:r>
        <w:proofErr w:type="spellEnd"/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na temat zaświadczeń wymaganych w procedurach zamówień publicznych w UE </w:t>
        </w:r>
      </w:hyperlink>
    </w:p>
    <w:p w:rsidR="006B210D" w:rsidRPr="006B210D" w:rsidRDefault="006B210D" w:rsidP="006B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sz w:val="24"/>
          <w:szCs w:val="24"/>
          <w:lang w:eastAsia="pl-PL"/>
        </w:rPr>
        <w:t>ISSN 2529-5705</w:t>
      </w:r>
    </w:p>
    <w:p w:rsidR="006B210D" w:rsidRPr="006B210D" w:rsidRDefault="006B210D" w:rsidP="006B21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0D">
        <w:rPr>
          <w:rFonts w:ascii="Times New Roman" w:eastAsia="Times New Roman" w:hAnsi="Times New Roman" w:cs="Times New Roman"/>
          <w:sz w:val="24"/>
          <w:szCs w:val="24"/>
          <w:lang w:eastAsia="pl-PL"/>
        </w:rPr>
        <w:t>Ostatnia aktualizacja: 23/01/2019</w:t>
      </w:r>
    </w:p>
    <w:p w:rsidR="006B210D" w:rsidRPr="006B210D" w:rsidRDefault="006B210D" w:rsidP="006B21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1" w:tooltip="Mapa witryny" w:history="1"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Mapa witryny</w:t>
        </w:r>
      </w:hyperlink>
    </w:p>
    <w:p w:rsidR="006B210D" w:rsidRPr="006B210D" w:rsidRDefault="006B210D" w:rsidP="006B21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2" w:tooltip="Czym jest TED" w:history="1"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 TED</w:t>
        </w:r>
      </w:hyperlink>
    </w:p>
    <w:p w:rsidR="006B210D" w:rsidRPr="006B210D" w:rsidRDefault="006B210D" w:rsidP="006B21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3" w:history="1"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Pomoc</w:t>
        </w:r>
      </w:hyperlink>
    </w:p>
    <w:p w:rsidR="006B210D" w:rsidRPr="006B210D" w:rsidRDefault="006B210D" w:rsidP="006B21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4" w:tooltip="Informacja prawna" w:history="1"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Ważna informacja prawna</w:t>
        </w:r>
      </w:hyperlink>
    </w:p>
    <w:p w:rsidR="006B210D" w:rsidRPr="006B210D" w:rsidRDefault="006B210D" w:rsidP="006B21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5" w:tooltip="Przejdź do strony dotyczącej plików cookie" w:history="1"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Pliki cookie</w:t>
        </w:r>
      </w:hyperlink>
    </w:p>
    <w:p w:rsidR="006B210D" w:rsidRPr="006B210D" w:rsidRDefault="006B210D" w:rsidP="006B21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6" w:tooltip="Wyślij wiadomość do zespołu witryny TED" w:history="1"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Kontakt</w:t>
        </w:r>
      </w:hyperlink>
    </w:p>
    <w:p w:rsidR="006B210D" w:rsidRPr="006B210D" w:rsidRDefault="006B210D" w:rsidP="006B21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7" w:anchor="topSite" w:tooltip="Powrót na początek strony" w:history="1">
        <w:r w:rsidRPr="006B2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Początek strony</w:t>
        </w:r>
      </w:hyperlink>
    </w:p>
    <w:p w:rsidR="006B210D" w:rsidRPr="006B210D" w:rsidRDefault="006B210D" w:rsidP="006B210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6B210D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F60494" w:rsidRDefault="00F60494"/>
    <w:sectPr w:rsidR="00F6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3169"/>
    <w:multiLevelType w:val="multilevel"/>
    <w:tmpl w:val="6D840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4655FC"/>
    <w:multiLevelType w:val="multilevel"/>
    <w:tmpl w:val="DAA4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E35F46"/>
    <w:multiLevelType w:val="multilevel"/>
    <w:tmpl w:val="8442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BC1BDA"/>
    <w:multiLevelType w:val="multilevel"/>
    <w:tmpl w:val="47E8E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566488"/>
    <w:multiLevelType w:val="multilevel"/>
    <w:tmpl w:val="0352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510F48"/>
    <w:multiLevelType w:val="multilevel"/>
    <w:tmpl w:val="FF480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F55397"/>
    <w:multiLevelType w:val="multilevel"/>
    <w:tmpl w:val="1BC6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4B45C7"/>
    <w:multiLevelType w:val="multilevel"/>
    <w:tmpl w:val="3B569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352977"/>
    <w:multiLevelType w:val="multilevel"/>
    <w:tmpl w:val="D2A82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8"/>
  </w:num>
  <w:num w:numId="6">
    <w:abstractNumId w:val="4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10D"/>
    <w:rsid w:val="006B210D"/>
    <w:rsid w:val="00F6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EEFC8-AECC-4052-A959-5462EB0FD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B21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B21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B21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210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B210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B210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B21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6B210D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B210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6B210D"/>
    <w:rPr>
      <w:rFonts w:ascii="Arial" w:eastAsia="Times New Roman" w:hAnsi="Arial" w:cs="Arial"/>
      <w:vanish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B210D"/>
    <w:rPr>
      <w:color w:val="0000FF"/>
      <w:u w:val="single"/>
    </w:rPr>
  </w:style>
  <w:style w:type="character" w:customStyle="1" w:styleId="op-site-subtitle">
    <w:name w:val="op-site-subtitle"/>
    <w:basedOn w:val="Domylnaczcionkaakapitu"/>
    <w:rsid w:val="006B210D"/>
  </w:style>
  <w:style w:type="character" w:customStyle="1" w:styleId="date">
    <w:name w:val="date"/>
    <w:basedOn w:val="Domylnaczcionkaakapitu"/>
    <w:rsid w:val="006B210D"/>
  </w:style>
  <w:style w:type="character" w:customStyle="1" w:styleId="oj">
    <w:name w:val="oj"/>
    <w:basedOn w:val="Domylnaczcionkaakapitu"/>
    <w:rsid w:val="006B210D"/>
  </w:style>
  <w:style w:type="character" w:customStyle="1" w:styleId="heading">
    <w:name w:val="heading"/>
    <w:basedOn w:val="Domylnaczcionkaakapitu"/>
    <w:rsid w:val="006B210D"/>
  </w:style>
  <w:style w:type="paragraph" w:styleId="NormalnyWeb">
    <w:name w:val="Normal (Web)"/>
    <w:basedOn w:val="Normalny"/>
    <w:uiPriority w:val="99"/>
    <w:semiHidden/>
    <w:unhideWhenUsed/>
    <w:rsid w:val="006B2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6B2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6B210D"/>
  </w:style>
  <w:style w:type="character" w:customStyle="1" w:styleId="timark">
    <w:name w:val="timark"/>
    <w:basedOn w:val="Domylnaczcionkaakapitu"/>
    <w:rsid w:val="006B210D"/>
  </w:style>
  <w:style w:type="character" w:customStyle="1" w:styleId="nutscode">
    <w:name w:val="nutscode"/>
    <w:basedOn w:val="Domylnaczcionkaakapitu"/>
    <w:rsid w:val="006B210D"/>
  </w:style>
  <w:style w:type="character" w:customStyle="1" w:styleId="cpvcode">
    <w:name w:val="cpvcode"/>
    <w:basedOn w:val="Domylnaczcionkaakapitu"/>
    <w:rsid w:val="006B210D"/>
  </w:style>
  <w:style w:type="character" w:customStyle="1" w:styleId="eur-lex-blue">
    <w:name w:val="eur-lex-blue"/>
    <w:basedOn w:val="Domylnaczcionkaakapitu"/>
    <w:rsid w:val="006B210D"/>
  </w:style>
  <w:style w:type="character" w:customStyle="1" w:styleId="bookshop-orange">
    <w:name w:val="bookshop-orange"/>
    <w:basedOn w:val="Domylnaczcionkaakapitu"/>
    <w:rsid w:val="006B210D"/>
  </w:style>
  <w:style w:type="character" w:customStyle="1" w:styleId="opendata-grey">
    <w:name w:val="opendata-grey"/>
    <w:basedOn w:val="Domylnaczcionkaakapitu"/>
    <w:rsid w:val="006B210D"/>
  </w:style>
  <w:style w:type="character" w:customStyle="1" w:styleId="whoswho-red">
    <w:name w:val="whoswho-red"/>
    <w:basedOn w:val="Domylnaczcionkaakapitu"/>
    <w:rsid w:val="006B210D"/>
  </w:style>
  <w:style w:type="character" w:customStyle="1" w:styleId="cordis-pink">
    <w:name w:val="cordis-pink"/>
    <w:basedOn w:val="Domylnaczcionkaakapitu"/>
    <w:rsid w:val="006B210D"/>
  </w:style>
  <w:style w:type="character" w:customStyle="1" w:styleId="publications-dark-blue">
    <w:name w:val="publications-dark-blue"/>
    <w:basedOn w:val="Domylnaczcionkaakapitu"/>
    <w:rsid w:val="006B2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4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5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5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3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40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85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227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872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3332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85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79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653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644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4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280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193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1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3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6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63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57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4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96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6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58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48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19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946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31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97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787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704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113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657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0587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243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6632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1768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653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1662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1184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4028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416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446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9377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94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0543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740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0633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54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9729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7687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5927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3449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675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5378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793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7364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023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299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708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6195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246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6138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2556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9800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621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2400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1505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5131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211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7308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5592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174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8284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700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2751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341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3867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551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2846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7888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8712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0111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799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7661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8894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059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319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080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7172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2010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3775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0984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1678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8297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360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2721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1736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5082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9322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8936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447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6408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4960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5739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5916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8098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852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5676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0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1206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5105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5073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4823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743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4305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220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6516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533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81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7120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1452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5230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1469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256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8586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2563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355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3158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5672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3216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0797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3673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8203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634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6799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6447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8271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8399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4246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3519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5737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867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6652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7027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5028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5778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8443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3454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1288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6429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1864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2919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7386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7053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1503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1279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529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4280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3837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5120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571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2736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1936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1671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7721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718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0446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8299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0073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839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1259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4895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9178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2136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76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0244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80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8844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720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617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3557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128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8367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8262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4920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8358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6023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1229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2322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128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2500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5463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71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6204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5205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493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1265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392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2370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2709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212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9947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6442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0045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0776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6756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1585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760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534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1049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0176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351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9474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851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282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6703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5822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3808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0370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1396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7946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427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2001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6668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803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7864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0267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0560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935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7367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6922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1948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451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2788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9509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78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4609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9084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0550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533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0003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8611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222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2329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0934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532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9286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8851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182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0496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4876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16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9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0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9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888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91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32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05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7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javascript:%24do%28%27gp%27%2C%27pid%3Dhome%27%2Ctrue%2Cfalse%2C%27_self%27%29%3B" TargetMode="External"/><Relationship Id="rId26" Type="http://schemas.openxmlformats.org/officeDocument/2006/relationships/hyperlink" Target="javascript:%24do%28%27gp%27%2C%27pid%3Dsearch%27%2Ctrue%2Cfalse%2C%27_self%27%29%3B" TargetMode="External"/><Relationship Id="rId39" Type="http://schemas.openxmlformats.org/officeDocument/2006/relationships/hyperlink" Target="https://ted.europa.eu/TED/notice/udl?uri=TED:NOTICE:033221-2019:TEXT:PL:HTML" TargetMode="External"/><Relationship Id="rId21" Type="http://schemas.openxmlformats.org/officeDocument/2006/relationships/hyperlink" Target="http://simap.europa.eu/enotices/changeLanguage.do?language=pl" TargetMode="External"/><Relationship Id="rId34" Type="http://schemas.openxmlformats.org/officeDocument/2006/relationships/hyperlink" Target="https://ec.europa.eu/tools/ecertis/search" TargetMode="External"/><Relationship Id="rId42" Type="http://schemas.openxmlformats.org/officeDocument/2006/relationships/hyperlink" Target="mailto:ajedrasiewicz@su.krakow.pl?subject=TED" TargetMode="External"/><Relationship Id="rId47" Type="http://schemas.openxmlformats.org/officeDocument/2006/relationships/hyperlink" Target="http://www.jednolitydokumentzamowienia.pl/" TargetMode="External"/><Relationship Id="rId50" Type="http://schemas.openxmlformats.org/officeDocument/2006/relationships/hyperlink" Target="http://www.uzp.gov.pl" TargetMode="External"/><Relationship Id="rId55" Type="http://schemas.openxmlformats.org/officeDocument/2006/relationships/hyperlink" Target="http://europa.eu/whoiswho/public/index.cfm?lang=pl" TargetMode="External"/><Relationship Id="rId63" Type="http://schemas.openxmlformats.org/officeDocument/2006/relationships/hyperlink" Target="https://ted.europa.eu/TED/misc/helpPage.do?helpPageId=displayNotice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ted.europa.eu/TED/misc/helpPage.do?helpPageId=displayNotice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%24do%28%27gp%27%2C%27pid%3Dsearch%27%2Ctrue%2Cfalse%2C%27_self%27%29%3B" TargetMode="External"/><Relationship Id="rId29" Type="http://schemas.openxmlformats.org/officeDocument/2006/relationships/hyperlink" Target="javascript:%24do%28%27gp%27%2C%27pid%3Dpreferences%27%2Ctrue%2Cfalse%2C%27_self%27%29%3B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%24do%28%27gp%27%2C%27pid%3DaboutTed%27%2Ctrue%2Cfalse%2C%27_self%27%29%3B" TargetMode="External"/><Relationship Id="rId11" Type="http://schemas.openxmlformats.org/officeDocument/2006/relationships/hyperlink" Target="https://ted.europa.eu/TED/" TargetMode="External"/><Relationship Id="rId24" Type="http://schemas.openxmlformats.org/officeDocument/2006/relationships/hyperlink" Target="javascript:%24do%28%27gp%27%2C%27pid%3DreleaseCalendar%27%2Ctrue%2Cfalse%2C%27_self%27%29%3B" TargetMode="External"/><Relationship Id="rId32" Type="http://schemas.openxmlformats.org/officeDocument/2006/relationships/hyperlink" Target="http://data.europa.eu/euodp/pl/data/dataset/ted-1" TargetMode="External"/><Relationship Id="rId37" Type="http://schemas.openxmlformats.org/officeDocument/2006/relationships/hyperlink" Target="https://ted.europa.eu/TED/notice/udl?uri=TED:NOTICE:033221-2019:TEXT:PL:HTML" TargetMode="External"/><Relationship Id="rId40" Type="http://schemas.openxmlformats.org/officeDocument/2006/relationships/hyperlink" Target="https://ted.europa.eu/TED/notice/udl?uri=TED:NOTICE:033221-2019:TEXT:PL:HTML" TargetMode="External"/><Relationship Id="rId45" Type="http://schemas.openxmlformats.org/officeDocument/2006/relationships/hyperlink" Target="mailto:ajedrasiewicz@su.krakow.pl?subject=TED" TargetMode="External"/><Relationship Id="rId53" Type="http://schemas.openxmlformats.org/officeDocument/2006/relationships/hyperlink" Target="https://publications.europa.eu/pl/web/general-publications/publications" TargetMode="External"/><Relationship Id="rId58" Type="http://schemas.openxmlformats.org/officeDocument/2006/relationships/hyperlink" Target="https://ted.europa.eu/TED/misc/helpPage.do?helpPageId=displayNotice" TargetMode="External"/><Relationship Id="rId66" Type="http://schemas.openxmlformats.org/officeDocument/2006/relationships/hyperlink" Target="javascript:%24do%28%27gp%27%2C%27pid%3Dcontact%27%2Ctrue%2Cfalse%2C%27_self%27%29%3B" TargetMode="External"/><Relationship Id="rId5" Type="http://schemas.openxmlformats.org/officeDocument/2006/relationships/hyperlink" Target="javascript:%24do%28%27gp%27%2C%27pid%3DsiteMap%27%2Ctrue%2Cfalse%2C%27_self%27%29%3B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javascript:%24do%28%27searchOJSNotices%27%2C%27ojsId%3D2019016%27%2Cfalse%2Cfalse%2C%27_self%27%29%3B" TargetMode="External"/><Relationship Id="rId28" Type="http://schemas.openxmlformats.org/officeDocument/2006/relationships/hyperlink" Target="https://ted.europa.eu/TED/misc/helpPage.do?helpPageId=services.aboutRssFeeds" TargetMode="External"/><Relationship Id="rId36" Type="http://schemas.openxmlformats.org/officeDocument/2006/relationships/hyperlink" Target="https://ted.europa.eu/udl?uri=TED:NOTICE:33221-2019:DATA:PL:HTML&amp;tabId=3" TargetMode="External"/><Relationship Id="rId49" Type="http://schemas.openxmlformats.org/officeDocument/2006/relationships/hyperlink" Target="http://www.jednolitydokumentzamowienia.pl/" TargetMode="External"/><Relationship Id="rId57" Type="http://schemas.openxmlformats.org/officeDocument/2006/relationships/hyperlink" Target="http://publications.europa.eu/pl/home" TargetMode="External"/><Relationship Id="rId61" Type="http://schemas.openxmlformats.org/officeDocument/2006/relationships/hyperlink" Target="javascript:%24do%28%27gp%27%2C%27pid%3DsiteMap%27%2Ctrue%2Cfalse%2C%27_self%27%29%3B" TargetMode="External"/><Relationship Id="rId10" Type="http://schemas.openxmlformats.org/officeDocument/2006/relationships/hyperlink" Target="javascript:%24do%28%27gp%27%2C%27pid%3Dcontact%27%2Ctrue%2Cfalse%2C%27_self%27%29%3B" TargetMode="External"/><Relationship Id="rId19" Type="http://schemas.openxmlformats.org/officeDocument/2006/relationships/hyperlink" Target="javascript:%24do%28%27gp%27%2C%27pid%3Dhome%27%2Ctrue%2Cfalse%2C%27_self%27%29%3B" TargetMode="External"/><Relationship Id="rId31" Type="http://schemas.openxmlformats.org/officeDocument/2006/relationships/hyperlink" Target="https://www.youtube.com/playlist?list=PLT5rARDev_rkQdFimoHlpv2Och1H0uBLs" TargetMode="External"/><Relationship Id="rId44" Type="http://schemas.openxmlformats.org/officeDocument/2006/relationships/hyperlink" Target="http://www.su.krakow.pl/dzial-zamowien-publicznych" TargetMode="External"/><Relationship Id="rId52" Type="http://schemas.openxmlformats.org/officeDocument/2006/relationships/hyperlink" Target="http://eur-lex.europa.eu/homepage.html?locale=pl" TargetMode="External"/><Relationship Id="rId60" Type="http://schemas.openxmlformats.org/officeDocument/2006/relationships/hyperlink" Target="https://ec.europa.eu/tools/ecertis/search" TargetMode="External"/><Relationship Id="rId65" Type="http://schemas.openxmlformats.org/officeDocument/2006/relationships/hyperlink" Target="javascript:%24do%28%27gp%27%2C%27pid%3DcookieChoice%27%2Ctrue%2Cfalse%2C%27_self%27%29%3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%24do%28%27gp%27%2C%27pid%3DcookieChoice%27%2Ctrue%2Cfalse%2C%27_self%27%29%3B" TargetMode="External"/><Relationship Id="rId14" Type="http://schemas.openxmlformats.org/officeDocument/2006/relationships/image" Target="media/image3.wmf"/><Relationship Id="rId22" Type="http://schemas.openxmlformats.org/officeDocument/2006/relationships/hyperlink" Target="https://etendering.ted.europa.eu/general/page.html?name=home&amp;locale=pl" TargetMode="External"/><Relationship Id="rId27" Type="http://schemas.openxmlformats.org/officeDocument/2006/relationships/hyperlink" Target="javascript:%24do%28%27gp%27%2C%27pid%3DrssFeed%27%2Ctrue%2Cfalse%2C%27_self%27%29%3B" TargetMode="External"/><Relationship Id="rId30" Type="http://schemas.openxmlformats.org/officeDocument/2006/relationships/hyperlink" Target="javascript:%24do%28%27gp%27%2C%27pid%3Dnews%27%2Ctrue%2Cfalse%2C%27_self%27%29%3B" TargetMode="External"/><Relationship Id="rId35" Type="http://schemas.openxmlformats.org/officeDocument/2006/relationships/hyperlink" Target="https://ec.europa.eu/growth/tools-databases/espd" TargetMode="External"/><Relationship Id="rId43" Type="http://schemas.openxmlformats.org/officeDocument/2006/relationships/hyperlink" Target="http://www.su.krakow.pl" TargetMode="External"/><Relationship Id="rId48" Type="http://schemas.openxmlformats.org/officeDocument/2006/relationships/hyperlink" Target="http://www.jednolitydokumentzamowienia.pl/" TargetMode="External"/><Relationship Id="rId56" Type="http://schemas.openxmlformats.org/officeDocument/2006/relationships/hyperlink" Target="http://cordis.europa.eu/" TargetMode="External"/><Relationship Id="rId64" Type="http://schemas.openxmlformats.org/officeDocument/2006/relationships/hyperlink" Target="javascript:%24do%28%27gp%27%2C%27pid%3DlegalNotice%27%2Ctrue%2Cfalse%2C%27_self%27%29%3B" TargetMode="External"/><Relationship Id="rId69" Type="http://schemas.openxmlformats.org/officeDocument/2006/relationships/theme" Target="theme/theme1.xml"/><Relationship Id="rId8" Type="http://schemas.openxmlformats.org/officeDocument/2006/relationships/hyperlink" Target="javascript:%24do%28%27gp%27%2C%27pid%3DlegalNotice%27%2Ctrue%2Cfalse%2C%27_self%27%29%3B" TargetMode="External"/><Relationship Id="rId51" Type="http://schemas.openxmlformats.org/officeDocument/2006/relationships/hyperlink" Target="http://www.uzp.gov.pl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javascript:%24do%28%27gp%27%2C%27pid%3DexpertSearch%27%2Ctrue%2Cfalse%2C%27_self%27%29%3B" TargetMode="External"/><Relationship Id="rId25" Type="http://schemas.openxmlformats.org/officeDocument/2006/relationships/hyperlink" Target="javascript:%24do%28%27gp%27%2C%27pid%3DbrowseByBO%27%2Ctrue%2Cfalse%2C%27_self%27%29%3B" TargetMode="External"/><Relationship Id="rId33" Type="http://schemas.openxmlformats.org/officeDocument/2006/relationships/hyperlink" Target="http://ec.europa.eu/internal_market/scoreboard/performance_per_policy_area/public_procurement/index_pl.htm" TargetMode="External"/><Relationship Id="rId38" Type="http://schemas.openxmlformats.org/officeDocument/2006/relationships/hyperlink" Target="https://ted.europa.eu/TED/notice/udl?uri=TED:NOTICE:033221-2019:TEXT:PL:HTML" TargetMode="External"/><Relationship Id="rId46" Type="http://schemas.openxmlformats.org/officeDocument/2006/relationships/hyperlink" Target="http://www.su.krakow.pl" TargetMode="External"/><Relationship Id="rId59" Type="http://schemas.openxmlformats.org/officeDocument/2006/relationships/hyperlink" Target="javascript:%24do%28%27gp%27%2C%27pid%3Dcontact%27%2Ctrue%2Cfalse%2C%27_self%27%29%3B" TargetMode="External"/><Relationship Id="rId67" Type="http://schemas.openxmlformats.org/officeDocument/2006/relationships/hyperlink" Target="https://ted.europa.eu/TED/notice/udl?uri=TED:NOTICE:033221-2019:TEXT:PL:HTML" TargetMode="External"/><Relationship Id="rId20" Type="http://schemas.openxmlformats.org/officeDocument/2006/relationships/hyperlink" Target="http://simap.europa.eu/index_pl.htm" TargetMode="External"/><Relationship Id="rId41" Type="http://schemas.openxmlformats.org/officeDocument/2006/relationships/hyperlink" Target="https://ted.europa.eu/TED/notice/udl?uri=TED:NOTICE:033221-2019:TEXT:PL:HTML" TargetMode="External"/><Relationship Id="rId54" Type="http://schemas.openxmlformats.org/officeDocument/2006/relationships/hyperlink" Target="http://data.europa.eu/euodp/pl" TargetMode="External"/><Relationship Id="rId62" Type="http://schemas.openxmlformats.org/officeDocument/2006/relationships/hyperlink" Target="javascript:%24do%28%27gp%27%2C%27pid%3DaboutTed%27%2Ctrue%2Cfalse%2C%27_self%27%29%3B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3595</Words>
  <Characters>21576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1</cp:revision>
  <dcterms:created xsi:type="dcterms:W3CDTF">2019-01-23T09:27:00Z</dcterms:created>
  <dcterms:modified xsi:type="dcterms:W3CDTF">2019-01-23T09:29:00Z</dcterms:modified>
</cp:coreProperties>
</file>