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D25" w:rsidRPr="004B1D25" w:rsidRDefault="004B1D25" w:rsidP="004B1D25">
      <w:pPr>
        <w:spacing w:after="24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Ogłoszenie nr 641612-N-2018 z dnia 2018-10-29 r. </w:t>
      </w:r>
    </w:p>
    <w:p w:rsidR="004B1D25" w:rsidRPr="004B1D25" w:rsidRDefault="004B1D25" w:rsidP="004B1D25">
      <w:pPr>
        <w:spacing w:after="0" w:line="240" w:lineRule="auto"/>
        <w:jc w:val="center"/>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Szpital Uniwersytecki w Krakowie: Dostawa różnych produktów do Apteki Szpitala Uniwersyteckiego w Krakowie (DFP.271.197.2018.LS)</w:t>
      </w:r>
      <w:r w:rsidRPr="004B1D25">
        <w:rPr>
          <w:rFonts w:ascii="Times New Roman" w:eastAsia="Times New Roman" w:hAnsi="Times New Roman" w:cs="Times New Roman"/>
          <w:sz w:val="24"/>
          <w:szCs w:val="24"/>
          <w:lang w:eastAsia="pl-PL"/>
        </w:rPr>
        <w:br/>
        <w:t xml:space="preserve">OGŁOSZENIE O ZAMÓWIENIU - Dostawy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Zamieszczanie ogłoszenia:</w:t>
      </w:r>
      <w:r w:rsidRPr="004B1D25">
        <w:rPr>
          <w:rFonts w:ascii="Times New Roman" w:eastAsia="Times New Roman" w:hAnsi="Times New Roman" w:cs="Times New Roman"/>
          <w:sz w:val="24"/>
          <w:szCs w:val="24"/>
          <w:lang w:eastAsia="pl-PL"/>
        </w:rPr>
        <w:t xml:space="preserve"> Zamieszczanie obowiązkowe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Ogłoszenie dotyczy:</w:t>
      </w:r>
      <w:r w:rsidRPr="004B1D25">
        <w:rPr>
          <w:rFonts w:ascii="Times New Roman" w:eastAsia="Times New Roman" w:hAnsi="Times New Roman" w:cs="Times New Roman"/>
          <w:sz w:val="24"/>
          <w:szCs w:val="24"/>
          <w:lang w:eastAsia="pl-PL"/>
        </w:rPr>
        <w:t xml:space="preserve"> Zamówienia publicznego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Nie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Nazwa projektu lub programu</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Nie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B1D25">
        <w:rPr>
          <w:rFonts w:ascii="Times New Roman" w:eastAsia="Times New Roman" w:hAnsi="Times New Roman" w:cs="Times New Roman"/>
          <w:sz w:val="24"/>
          <w:szCs w:val="24"/>
          <w:lang w:eastAsia="pl-PL"/>
        </w:rPr>
        <w:t>Pzp</w:t>
      </w:r>
      <w:proofErr w:type="spellEnd"/>
      <w:r w:rsidRPr="004B1D2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u w:val="single"/>
          <w:lang w:eastAsia="pl-PL"/>
        </w:rPr>
        <w:t>SEKCJA I: ZAMAWIAJĄCY</w:t>
      </w:r>
      <w:r w:rsidRPr="004B1D25">
        <w:rPr>
          <w:rFonts w:ascii="Times New Roman" w:eastAsia="Times New Roman" w:hAnsi="Times New Roman" w:cs="Times New Roman"/>
          <w:sz w:val="24"/>
          <w:szCs w:val="24"/>
          <w:lang w:eastAsia="pl-PL"/>
        </w:rPr>
        <w:t xml:space="preserv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Postępowanie przeprowadza centralny zamawiający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Nie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Nie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Informacje na temat podmiotu któremu zamawiający powierzył/powierzyli prowadzenie postępowania:</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Postępowanie jest przeprowadzane wspólnie przez zamawiających</w:t>
      </w:r>
      <w:r w:rsidRPr="004B1D25">
        <w:rPr>
          <w:rFonts w:ascii="Times New Roman" w:eastAsia="Times New Roman" w:hAnsi="Times New Roman" w:cs="Times New Roman"/>
          <w:sz w:val="24"/>
          <w:szCs w:val="24"/>
          <w:lang w:eastAsia="pl-PL"/>
        </w:rPr>
        <w:t xml:space="preserv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Nie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Nie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Informacje dodatkowe:</w:t>
      </w:r>
      <w:r w:rsidRPr="004B1D25">
        <w:rPr>
          <w:rFonts w:ascii="Times New Roman" w:eastAsia="Times New Roman" w:hAnsi="Times New Roman" w:cs="Times New Roman"/>
          <w:sz w:val="24"/>
          <w:szCs w:val="24"/>
          <w:lang w:eastAsia="pl-PL"/>
        </w:rPr>
        <w:t xml:space="preserv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I. 1) NAZWA I ADRES: </w:t>
      </w:r>
      <w:r w:rsidRPr="004B1D25">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4B1D25">
        <w:rPr>
          <w:rFonts w:ascii="Times New Roman" w:eastAsia="Times New Roman" w:hAnsi="Times New Roman" w:cs="Times New Roman"/>
          <w:sz w:val="24"/>
          <w:szCs w:val="24"/>
          <w:lang w:eastAsia="pl-PL"/>
        </w:rPr>
        <w:br/>
        <w:t xml:space="preserve">Adres strony internetowej (URL): www.su.krakow.pl </w:t>
      </w:r>
      <w:r w:rsidRPr="004B1D25">
        <w:rPr>
          <w:rFonts w:ascii="Times New Roman" w:eastAsia="Times New Roman" w:hAnsi="Times New Roman" w:cs="Times New Roman"/>
          <w:sz w:val="24"/>
          <w:szCs w:val="24"/>
          <w:lang w:eastAsia="pl-PL"/>
        </w:rPr>
        <w:br/>
        <w:t xml:space="preserve">Adres profilu nabywcy: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I. 2) RODZAJ ZAMAWIAJĄCEGO: </w:t>
      </w:r>
      <w:r w:rsidRPr="004B1D25">
        <w:rPr>
          <w:rFonts w:ascii="Times New Roman" w:eastAsia="Times New Roman" w:hAnsi="Times New Roman" w:cs="Times New Roman"/>
          <w:sz w:val="24"/>
          <w:szCs w:val="24"/>
          <w:lang w:eastAsia="pl-PL"/>
        </w:rPr>
        <w:t xml:space="preserve">Podmiot prawa publicznego </w:t>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I.3) WSPÓLNE UDZIELANIE ZAMÓWIENIA </w:t>
      </w:r>
      <w:r w:rsidRPr="004B1D25">
        <w:rPr>
          <w:rFonts w:ascii="Times New Roman" w:eastAsia="Times New Roman" w:hAnsi="Times New Roman" w:cs="Times New Roman"/>
          <w:b/>
          <w:bCs/>
          <w:i/>
          <w:iCs/>
          <w:sz w:val="24"/>
          <w:szCs w:val="24"/>
          <w:lang w:eastAsia="pl-PL"/>
        </w:rPr>
        <w:t>(jeżeli dotyczy)</w:t>
      </w:r>
      <w:r w:rsidRPr="004B1D25">
        <w:rPr>
          <w:rFonts w:ascii="Times New Roman" w:eastAsia="Times New Roman" w:hAnsi="Times New Roman" w:cs="Times New Roman"/>
          <w:b/>
          <w:bCs/>
          <w:sz w:val="24"/>
          <w:szCs w:val="24"/>
          <w:lang w:eastAsia="pl-PL"/>
        </w:rPr>
        <w:t xml:space="preserv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I.4) KOMUNIKACJA: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B1D25">
        <w:rPr>
          <w:rFonts w:ascii="Times New Roman" w:eastAsia="Times New Roman" w:hAnsi="Times New Roman" w:cs="Times New Roman"/>
          <w:sz w:val="24"/>
          <w:szCs w:val="24"/>
          <w:lang w:eastAsia="pl-PL"/>
        </w:rPr>
        <w:t xml:space="preserv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Tak </w:t>
      </w:r>
      <w:r w:rsidRPr="004B1D25">
        <w:rPr>
          <w:rFonts w:ascii="Times New Roman" w:eastAsia="Times New Roman" w:hAnsi="Times New Roman" w:cs="Times New Roman"/>
          <w:sz w:val="24"/>
          <w:szCs w:val="24"/>
          <w:lang w:eastAsia="pl-PL"/>
        </w:rPr>
        <w:br/>
        <w:t xml:space="preserve">http://www.su.krakow.pl/dzial-zamowien-publicznych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Tak </w:t>
      </w:r>
      <w:r w:rsidRPr="004B1D25">
        <w:rPr>
          <w:rFonts w:ascii="Times New Roman" w:eastAsia="Times New Roman" w:hAnsi="Times New Roman" w:cs="Times New Roman"/>
          <w:sz w:val="24"/>
          <w:szCs w:val="24"/>
          <w:lang w:eastAsia="pl-PL"/>
        </w:rPr>
        <w:br/>
        <w:t xml:space="preserve">http://www.su.krakow.pl/dzial-zamowien-publicznych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Nie </w:t>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Oferty lub wnioski o dopuszczenie do udziału w postępowaniu należy przesyłać:</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Elektronicznie</w:t>
      </w:r>
      <w:r w:rsidRPr="004B1D25">
        <w:rPr>
          <w:rFonts w:ascii="Times New Roman" w:eastAsia="Times New Roman" w:hAnsi="Times New Roman" w:cs="Times New Roman"/>
          <w:sz w:val="24"/>
          <w:szCs w:val="24"/>
          <w:lang w:eastAsia="pl-PL"/>
        </w:rPr>
        <w:t xml:space="preserv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Nie </w:t>
      </w:r>
      <w:r w:rsidRPr="004B1D25">
        <w:rPr>
          <w:rFonts w:ascii="Times New Roman" w:eastAsia="Times New Roman" w:hAnsi="Times New Roman" w:cs="Times New Roman"/>
          <w:sz w:val="24"/>
          <w:szCs w:val="24"/>
          <w:lang w:eastAsia="pl-PL"/>
        </w:rPr>
        <w:br/>
        <w:t xml:space="preserve">adres </w:t>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t xml:space="preserve">Nie </w:t>
      </w:r>
      <w:r w:rsidRPr="004B1D25">
        <w:rPr>
          <w:rFonts w:ascii="Times New Roman" w:eastAsia="Times New Roman" w:hAnsi="Times New Roman" w:cs="Times New Roman"/>
          <w:sz w:val="24"/>
          <w:szCs w:val="24"/>
          <w:lang w:eastAsia="pl-PL"/>
        </w:rPr>
        <w:br/>
        <w:t xml:space="preserve">Inny sposób: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t xml:space="preserve">Tak </w:t>
      </w:r>
      <w:r w:rsidRPr="004B1D25">
        <w:rPr>
          <w:rFonts w:ascii="Times New Roman" w:eastAsia="Times New Roman" w:hAnsi="Times New Roman" w:cs="Times New Roman"/>
          <w:sz w:val="24"/>
          <w:szCs w:val="24"/>
          <w:lang w:eastAsia="pl-PL"/>
        </w:rPr>
        <w:br/>
        <w:t xml:space="preserve">Inny sposób: </w:t>
      </w:r>
      <w:r w:rsidRPr="004B1D25">
        <w:rPr>
          <w:rFonts w:ascii="Times New Roman" w:eastAsia="Times New Roman" w:hAnsi="Times New Roman" w:cs="Times New Roman"/>
          <w:sz w:val="24"/>
          <w:szCs w:val="24"/>
          <w:lang w:eastAsia="pl-PL"/>
        </w:rPr>
        <w:br/>
        <w:t xml:space="preserve">Oferty należy złożyć w formie pisemnej. </w:t>
      </w:r>
      <w:r w:rsidRPr="004B1D25">
        <w:rPr>
          <w:rFonts w:ascii="Times New Roman" w:eastAsia="Times New Roman" w:hAnsi="Times New Roman" w:cs="Times New Roman"/>
          <w:sz w:val="24"/>
          <w:szCs w:val="24"/>
          <w:lang w:eastAsia="pl-PL"/>
        </w:rPr>
        <w:br/>
        <w:t xml:space="preserve">Adres: </w:t>
      </w:r>
      <w:r w:rsidRPr="004B1D25">
        <w:rPr>
          <w:rFonts w:ascii="Times New Roman" w:eastAsia="Times New Roman" w:hAnsi="Times New Roman" w:cs="Times New Roman"/>
          <w:sz w:val="24"/>
          <w:szCs w:val="24"/>
          <w:lang w:eastAsia="pl-PL"/>
        </w:rPr>
        <w:br/>
        <w:t xml:space="preserve">Szpital Uniwersytecki w Krakowie, Sekcja Zamówień Publicznych, ul. Kopernika 19, pok. 20A, 31-501 Kraków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lastRenderedPageBreak/>
        <w:br/>
      </w:r>
      <w:r w:rsidRPr="004B1D2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B1D25">
        <w:rPr>
          <w:rFonts w:ascii="Times New Roman" w:eastAsia="Times New Roman" w:hAnsi="Times New Roman" w:cs="Times New Roman"/>
          <w:sz w:val="24"/>
          <w:szCs w:val="24"/>
          <w:lang w:eastAsia="pl-PL"/>
        </w:rPr>
        <w:t xml:space="preserv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Nie </w:t>
      </w:r>
      <w:r w:rsidRPr="004B1D2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u w:val="single"/>
          <w:lang w:eastAsia="pl-PL"/>
        </w:rPr>
        <w:t xml:space="preserve">SEKCJA II: PRZEDMIOT ZAMÓWIENIA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II.1) Nazwa nadana zamówieniu przez zamawiającego: </w:t>
      </w:r>
      <w:r w:rsidRPr="004B1D25">
        <w:rPr>
          <w:rFonts w:ascii="Times New Roman" w:eastAsia="Times New Roman" w:hAnsi="Times New Roman" w:cs="Times New Roman"/>
          <w:sz w:val="24"/>
          <w:szCs w:val="24"/>
          <w:lang w:eastAsia="pl-PL"/>
        </w:rPr>
        <w:t xml:space="preserve">Dostawa różnych produktów do Apteki Szpitala Uniwersyteckiego w Krakowie (DFP.271.197.2018.LS)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Numer referencyjny: </w:t>
      </w:r>
      <w:r w:rsidRPr="004B1D25">
        <w:rPr>
          <w:rFonts w:ascii="Times New Roman" w:eastAsia="Times New Roman" w:hAnsi="Times New Roman" w:cs="Times New Roman"/>
          <w:sz w:val="24"/>
          <w:szCs w:val="24"/>
          <w:lang w:eastAsia="pl-PL"/>
        </w:rPr>
        <w:t xml:space="preserve">DFP.271.197.2018.LS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B1D25" w:rsidRPr="004B1D25" w:rsidRDefault="004B1D25" w:rsidP="004B1D25">
      <w:pPr>
        <w:spacing w:after="0" w:line="240" w:lineRule="auto"/>
        <w:jc w:val="both"/>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Nie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II.2) Rodzaj zamówienia: </w:t>
      </w:r>
      <w:r w:rsidRPr="004B1D25">
        <w:rPr>
          <w:rFonts w:ascii="Times New Roman" w:eastAsia="Times New Roman" w:hAnsi="Times New Roman" w:cs="Times New Roman"/>
          <w:sz w:val="24"/>
          <w:szCs w:val="24"/>
          <w:lang w:eastAsia="pl-PL"/>
        </w:rPr>
        <w:t xml:space="preserve">Dostawy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II.3) Informacja o możliwości składania ofert częściowych</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t xml:space="preserve">Zamówienie podzielone jest na części: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Tak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Oferty lub wnioski o dopuszczenie do udziału w postępowaniu można składać w odniesieniu do:</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t xml:space="preserve">wszystkich części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II.4) Krótki opis przedmiotu zamówienia </w:t>
      </w:r>
      <w:r w:rsidRPr="004B1D2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B1D2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B1D25">
        <w:rPr>
          <w:rFonts w:ascii="Times New Roman" w:eastAsia="Times New Roman" w:hAnsi="Times New Roman" w:cs="Times New Roman"/>
          <w:sz w:val="24"/>
          <w:szCs w:val="24"/>
          <w:lang w:eastAsia="pl-PL"/>
        </w:rPr>
        <w:t xml:space="preserve">Przedmiotem zamówienia jest dostawa różnych produktów do Apteki Szpitala Uniwersyteckiego w Krakowie. Zamówienie zostało podzielone na 12 części.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II.5) Główny kod CPV: </w:t>
      </w:r>
      <w:r w:rsidRPr="004B1D25">
        <w:rPr>
          <w:rFonts w:ascii="Times New Roman" w:eastAsia="Times New Roman" w:hAnsi="Times New Roman" w:cs="Times New Roman"/>
          <w:sz w:val="24"/>
          <w:szCs w:val="24"/>
          <w:lang w:eastAsia="pl-PL"/>
        </w:rPr>
        <w:t xml:space="preserve">33600000-6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Dodatkowe kody CPV:</w:t>
      </w:r>
      <w:r w:rsidRPr="004B1D2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Kod CPV</w:t>
            </w:r>
          </w:p>
        </w:tc>
      </w:tr>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33680000-0</w:t>
            </w:r>
          </w:p>
        </w:tc>
      </w:tr>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15880000-3</w:t>
            </w:r>
          </w:p>
        </w:tc>
      </w:tr>
    </w:tbl>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II.6) Całkowita wartość zamówienia </w:t>
      </w:r>
      <w:r w:rsidRPr="004B1D25">
        <w:rPr>
          <w:rFonts w:ascii="Times New Roman" w:eastAsia="Times New Roman" w:hAnsi="Times New Roman" w:cs="Times New Roman"/>
          <w:i/>
          <w:iCs/>
          <w:sz w:val="24"/>
          <w:szCs w:val="24"/>
          <w:lang w:eastAsia="pl-PL"/>
        </w:rPr>
        <w:t>(jeżeli zamawiający podaje informacje o wartości zamówienia)</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t xml:space="preserve">Wartość bez VAT: 585005,53 </w:t>
      </w:r>
      <w:r w:rsidRPr="004B1D25">
        <w:rPr>
          <w:rFonts w:ascii="Times New Roman" w:eastAsia="Times New Roman" w:hAnsi="Times New Roman" w:cs="Times New Roman"/>
          <w:sz w:val="24"/>
          <w:szCs w:val="24"/>
          <w:lang w:eastAsia="pl-PL"/>
        </w:rPr>
        <w:br/>
        <w:t xml:space="preserve">Waluta: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lastRenderedPageBreak/>
        <w:t xml:space="preserve">PLN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B1D25">
        <w:rPr>
          <w:rFonts w:ascii="Times New Roman" w:eastAsia="Times New Roman" w:hAnsi="Times New Roman" w:cs="Times New Roman"/>
          <w:sz w:val="24"/>
          <w:szCs w:val="24"/>
          <w:lang w:eastAsia="pl-PL"/>
        </w:rPr>
        <w:t xml:space="preserv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B1D25">
        <w:rPr>
          <w:rFonts w:ascii="Times New Roman" w:eastAsia="Times New Roman" w:hAnsi="Times New Roman" w:cs="Times New Roman"/>
          <w:b/>
          <w:bCs/>
          <w:sz w:val="24"/>
          <w:szCs w:val="24"/>
          <w:lang w:eastAsia="pl-PL"/>
        </w:rPr>
        <w:t>Pzp</w:t>
      </w:r>
      <w:proofErr w:type="spellEnd"/>
      <w:r w:rsidRPr="004B1D25">
        <w:rPr>
          <w:rFonts w:ascii="Times New Roman" w:eastAsia="Times New Roman" w:hAnsi="Times New Roman" w:cs="Times New Roman"/>
          <w:b/>
          <w:bCs/>
          <w:sz w:val="24"/>
          <w:szCs w:val="24"/>
          <w:lang w:eastAsia="pl-PL"/>
        </w:rPr>
        <w:t xml:space="preserve">: </w:t>
      </w:r>
      <w:r w:rsidRPr="004B1D25">
        <w:rPr>
          <w:rFonts w:ascii="Times New Roman" w:eastAsia="Times New Roman" w:hAnsi="Times New Roman" w:cs="Times New Roman"/>
          <w:sz w:val="24"/>
          <w:szCs w:val="24"/>
          <w:lang w:eastAsia="pl-PL"/>
        </w:rPr>
        <w:t xml:space="preserve">Nie </w:t>
      </w:r>
      <w:r w:rsidRPr="004B1D2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B1D25">
        <w:rPr>
          <w:rFonts w:ascii="Times New Roman" w:eastAsia="Times New Roman" w:hAnsi="Times New Roman" w:cs="Times New Roman"/>
          <w:sz w:val="24"/>
          <w:szCs w:val="24"/>
          <w:lang w:eastAsia="pl-PL"/>
        </w:rPr>
        <w:t>Pzp</w:t>
      </w:r>
      <w:proofErr w:type="spellEnd"/>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t>miesiącach:  5  </w:t>
      </w:r>
      <w:r w:rsidRPr="004B1D25">
        <w:rPr>
          <w:rFonts w:ascii="Times New Roman" w:eastAsia="Times New Roman" w:hAnsi="Times New Roman" w:cs="Times New Roman"/>
          <w:i/>
          <w:iCs/>
          <w:sz w:val="24"/>
          <w:szCs w:val="24"/>
          <w:lang w:eastAsia="pl-PL"/>
        </w:rPr>
        <w:t xml:space="preserve"> lub </w:t>
      </w:r>
      <w:r w:rsidRPr="004B1D25">
        <w:rPr>
          <w:rFonts w:ascii="Times New Roman" w:eastAsia="Times New Roman" w:hAnsi="Times New Roman" w:cs="Times New Roman"/>
          <w:b/>
          <w:bCs/>
          <w:sz w:val="24"/>
          <w:szCs w:val="24"/>
          <w:lang w:eastAsia="pl-PL"/>
        </w:rPr>
        <w:t>dniach:</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i/>
          <w:iCs/>
          <w:sz w:val="24"/>
          <w:szCs w:val="24"/>
          <w:lang w:eastAsia="pl-PL"/>
        </w:rPr>
        <w:t>lub</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data rozpoczęcia: </w:t>
      </w:r>
      <w:r w:rsidRPr="004B1D25">
        <w:rPr>
          <w:rFonts w:ascii="Times New Roman" w:eastAsia="Times New Roman" w:hAnsi="Times New Roman" w:cs="Times New Roman"/>
          <w:sz w:val="24"/>
          <w:szCs w:val="24"/>
          <w:lang w:eastAsia="pl-PL"/>
        </w:rPr>
        <w:t> </w:t>
      </w:r>
      <w:r w:rsidRPr="004B1D25">
        <w:rPr>
          <w:rFonts w:ascii="Times New Roman" w:eastAsia="Times New Roman" w:hAnsi="Times New Roman" w:cs="Times New Roman"/>
          <w:i/>
          <w:iCs/>
          <w:sz w:val="24"/>
          <w:szCs w:val="24"/>
          <w:lang w:eastAsia="pl-PL"/>
        </w:rPr>
        <w:t xml:space="preserve"> lub </w:t>
      </w:r>
      <w:r w:rsidRPr="004B1D25">
        <w:rPr>
          <w:rFonts w:ascii="Times New Roman" w:eastAsia="Times New Roman" w:hAnsi="Times New Roman" w:cs="Times New Roman"/>
          <w:b/>
          <w:bCs/>
          <w:sz w:val="24"/>
          <w:szCs w:val="24"/>
          <w:lang w:eastAsia="pl-PL"/>
        </w:rPr>
        <w:t xml:space="preserve">zakończenia: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II.9) Informacje dodatkowe: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III.1) WARUNKI UDZIAŁU W POSTĘPOWANIU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 z późniejszymi zmianami). </w:t>
      </w:r>
      <w:r w:rsidRPr="004B1D25">
        <w:rPr>
          <w:rFonts w:ascii="Times New Roman" w:eastAsia="Times New Roman" w:hAnsi="Times New Roman" w:cs="Times New Roman"/>
          <w:sz w:val="24"/>
          <w:szCs w:val="24"/>
          <w:lang w:eastAsia="pl-PL"/>
        </w:rPr>
        <w:br/>
        <w:t xml:space="preserve">Informacje dodatkowe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III.1.2) Sytuacja finansowa lub ekonomiczna </w:t>
      </w:r>
      <w:r w:rsidRPr="004B1D25">
        <w:rPr>
          <w:rFonts w:ascii="Times New Roman" w:eastAsia="Times New Roman" w:hAnsi="Times New Roman" w:cs="Times New Roman"/>
          <w:sz w:val="24"/>
          <w:szCs w:val="24"/>
          <w:lang w:eastAsia="pl-PL"/>
        </w:rPr>
        <w:br/>
        <w:t xml:space="preserve">Określenie warunków: Zamawiający nie określił warunku w tym zakresie. </w:t>
      </w:r>
      <w:r w:rsidRPr="004B1D25">
        <w:rPr>
          <w:rFonts w:ascii="Times New Roman" w:eastAsia="Times New Roman" w:hAnsi="Times New Roman" w:cs="Times New Roman"/>
          <w:sz w:val="24"/>
          <w:szCs w:val="24"/>
          <w:lang w:eastAsia="pl-PL"/>
        </w:rPr>
        <w:br/>
        <w:t xml:space="preserve">Informacje dodatkowe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III.1.3) Zdolność techniczna lub zawodowa </w:t>
      </w:r>
      <w:r w:rsidRPr="004B1D25">
        <w:rPr>
          <w:rFonts w:ascii="Times New Roman" w:eastAsia="Times New Roman" w:hAnsi="Times New Roman" w:cs="Times New Roman"/>
          <w:sz w:val="24"/>
          <w:szCs w:val="24"/>
          <w:lang w:eastAsia="pl-PL"/>
        </w:rPr>
        <w:br/>
        <w:t xml:space="preserve">Określenie warunków: Zamawiający nie określił warunku w tym zakresie. </w:t>
      </w:r>
      <w:r w:rsidRPr="004B1D2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4B1D25">
        <w:rPr>
          <w:rFonts w:ascii="Times New Roman" w:eastAsia="Times New Roman" w:hAnsi="Times New Roman" w:cs="Times New Roman"/>
          <w:sz w:val="24"/>
          <w:szCs w:val="24"/>
          <w:lang w:eastAsia="pl-PL"/>
        </w:rPr>
        <w:br/>
        <w:t xml:space="preserve">Informacje dodatkowe: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III.2) PODSTAWY WYKLUCZENIA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B1D25">
        <w:rPr>
          <w:rFonts w:ascii="Times New Roman" w:eastAsia="Times New Roman" w:hAnsi="Times New Roman" w:cs="Times New Roman"/>
          <w:b/>
          <w:bCs/>
          <w:sz w:val="24"/>
          <w:szCs w:val="24"/>
          <w:lang w:eastAsia="pl-PL"/>
        </w:rPr>
        <w:t>Pzp</w:t>
      </w:r>
      <w:proofErr w:type="spellEnd"/>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B1D25">
        <w:rPr>
          <w:rFonts w:ascii="Times New Roman" w:eastAsia="Times New Roman" w:hAnsi="Times New Roman" w:cs="Times New Roman"/>
          <w:b/>
          <w:bCs/>
          <w:sz w:val="24"/>
          <w:szCs w:val="24"/>
          <w:lang w:eastAsia="pl-PL"/>
        </w:rPr>
        <w:t>Pzp</w:t>
      </w:r>
      <w:proofErr w:type="spellEnd"/>
      <w:r w:rsidRPr="004B1D2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B1D25">
        <w:rPr>
          <w:rFonts w:ascii="Times New Roman" w:eastAsia="Times New Roman" w:hAnsi="Times New Roman" w:cs="Times New Roman"/>
          <w:sz w:val="24"/>
          <w:szCs w:val="24"/>
          <w:lang w:eastAsia="pl-PL"/>
        </w:rPr>
        <w:t>Pzp</w:t>
      </w:r>
      <w:proofErr w:type="spellEnd"/>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4B1D25">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B1D25">
        <w:rPr>
          <w:rFonts w:ascii="Times New Roman" w:eastAsia="Times New Roman" w:hAnsi="Times New Roman" w:cs="Times New Roman"/>
          <w:sz w:val="24"/>
          <w:szCs w:val="24"/>
          <w:lang w:eastAsia="pl-PL"/>
        </w:rPr>
        <w:br/>
        <w:t xml:space="preserve">Tak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Oświadczenie o spełnianiu kryteriów selekcji </w:t>
      </w:r>
      <w:r w:rsidRPr="004B1D25">
        <w:rPr>
          <w:rFonts w:ascii="Times New Roman" w:eastAsia="Times New Roman" w:hAnsi="Times New Roman" w:cs="Times New Roman"/>
          <w:sz w:val="24"/>
          <w:szCs w:val="24"/>
          <w:lang w:eastAsia="pl-PL"/>
        </w:rPr>
        <w:br/>
        <w:t xml:space="preserve">Nie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III.5.1) W ZAKRESIE SPEŁNIANIA WARUNKÓW UDZIAŁU W POSTĘPOWANIU:</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t xml:space="preserve">Dotyczy Wykonawców oferujących produkty lecznicze: Dokumenty potwierdzające posiadanie uprawnienia do sprzedaży produktów leczniczych Zamawiającemu: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w:t>
      </w:r>
      <w:r w:rsidRPr="004B1D25">
        <w:rPr>
          <w:rFonts w:ascii="Times New Roman" w:eastAsia="Times New Roman" w:hAnsi="Times New Roman" w:cs="Times New Roman"/>
          <w:sz w:val="24"/>
          <w:szCs w:val="24"/>
          <w:lang w:eastAsia="pl-PL"/>
        </w:rPr>
        <w:lastRenderedPageBreak/>
        <w:t xml:space="preserve">których następuje zwolnienie serii, nazwę i adres Wykonawcy.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III.5.2) W ZAKRESIE KRYTERIÓW SELEKCJI:</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Dotyczy części 1: Oświadczenie podmiotu odpowiedzialnego oferowanego produktu leczniczego o gęstości roztworu po </w:t>
      </w:r>
      <w:proofErr w:type="spellStart"/>
      <w:r w:rsidRPr="004B1D25">
        <w:rPr>
          <w:rFonts w:ascii="Times New Roman" w:eastAsia="Times New Roman" w:hAnsi="Times New Roman" w:cs="Times New Roman"/>
          <w:sz w:val="24"/>
          <w:szCs w:val="24"/>
          <w:lang w:eastAsia="pl-PL"/>
        </w:rPr>
        <w:t>rekonstytucji</w:t>
      </w:r>
      <w:proofErr w:type="spellEnd"/>
      <w:r w:rsidRPr="004B1D25">
        <w:rPr>
          <w:rFonts w:ascii="Times New Roman" w:eastAsia="Times New Roman" w:hAnsi="Times New Roman" w:cs="Times New Roman"/>
          <w:sz w:val="24"/>
          <w:szCs w:val="24"/>
          <w:lang w:eastAsia="pl-PL"/>
        </w:rPr>
        <w:t xml:space="preserv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III.7) INNE DOKUMENTY NIE WYMIENIONE W pkt III.3) - III.6)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4B1D25">
        <w:rPr>
          <w:rFonts w:ascii="Times New Roman" w:eastAsia="Times New Roman" w:hAnsi="Times New Roman" w:cs="Times New Roman"/>
          <w:sz w:val="24"/>
          <w:szCs w:val="24"/>
          <w:lang w:eastAsia="pl-PL"/>
        </w:rPr>
        <w:t>cych</w:t>
      </w:r>
      <w:proofErr w:type="spellEnd"/>
      <w:r w:rsidRPr="004B1D25">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u w:val="single"/>
          <w:lang w:eastAsia="pl-PL"/>
        </w:rPr>
        <w:t xml:space="preserve">SEKCJA IV: PROCEDURA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IV.1) OPIS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IV.1.1) Tryb udzielenia zamówienia: </w:t>
      </w:r>
      <w:r w:rsidRPr="004B1D25">
        <w:rPr>
          <w:rFonts w:ascii="Times New Roman" w:eastAsia="Times New Roman" w:hAnsi="Times New Roman" w:cs="Times New Roman"/>
          <w:sz w:val="24"/>
          <w:szCs w:val="24"/>
          <w:lang w:eastAsia="pl-PL"/>
        </w:rPr>
        <w:t xml:space="preserve">Przetarg nieograniczony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IV.1.2) Zamawiający żąda wniesienia wadium:</w:t>
      </w:r>
      <w:r w:rsidRPr="004B1D25">
        <w:rPr>
          <w:rFonts w:ascii="Times New Roman" w:eastAsia="Times New Roman" w:hAnsi="Times New Roman" w:cs="Times New Roman"/>
          <w:sz w:val="24"/>
          <w:szCs w:val="24"/>
          <w:lang w:eastAsia="pl-PL"/>
        </w:rPr>
        <w:t xml:space="preserv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Nie </w:t>
      </w:r>
      <w:r w:rsidRPr="004B1D25">
        <w:rPr>
          <w:rFonts w:ascii="Times New Roman" w:eastAsia="Times New Roman" w:hAnsi="Times New Roman" w:cs="Times New Roman"/>
          <w:sz w:val="24"/>
          <w:szCs w:val="24"/>
          <w:lang w:eastAsia="pl-PL"/>
        </w:rPr>
        <w:br/>
        <w:t xml:space="preserve">Informacja na temat wadium </w:t>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IV.1.3) Przewiduje się udzielenie zaliczek na poczet wykonania zamówienia:</w:t>
      </w:r>
      <w:r w:rsidRPr="004B1D25">
        <w:rPr>
          <w:rFonts w:ascii="Times New Roman" w:eastAsia="Times New Roman" w:hAnsi="Times New Roman" w:cs="Times New Roman"/>
          <w:sz w:val="24"/>
          <w:szCs w:val="24"/>
          <w:lang w:eastAsia="pl-PL"/>
        </w:rPr>
        <w:t xml:space="preserv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Nie </w:t>
      </w:r>
      <w:r w:rsidRPr="004B1D25">
        <w:rPr>
          <w:rFonts w:ascii="Times New Roman" w:eastAsia="Times New Roman" w:hAnsi="Times New Roman" w:cs="Times New Roman"/>
          <w:sz w:val="24"/>
          <w:szCs w:val="24"/>
          <w:lang w:eastAsia="pl-PL"/>
        </w:rPr>
        <w:br/>
        <w:t xml:space="preserve">Należy podać informacje na temat udzielania zaliczek: </w:t>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Nie </w:t>
      </w:r>
      <w:r w:rsidRPr="004B1D25">
        <w:rPr>
          <w:rFonts w:ascii="Times New Roman" w:eastAsia="Times New Roman" w:hAnsi="Times New Roman" w:cs="Times New Roman"/>
          <w:sz w:val="24"/>
          <w:szCs w:val="24"/>
          <w:lang w:eastAsia="pl-PL"/>
        </w:rPr>
        <w:br/>
        <w:t xml:space="preserve">Dopuszcza się złożenie ofert w postaci katalogów elektronicznych lub dołączenia do ofert </w:t>
      </w:r>
      <w:r w:rsidRPr="004B1D25">
        <w:rPr>
          <w:rFonts w:ascii="Times New Roman" w:eastAsia="Times New Roman" w:hAnsi="Times New Roman" w:cs="Times New Roman"/>
          <w:sz w:val="24"/>
          <w:szCs w:val="24"/>
          <w:lang w:eastAsia="pl-PL"/>
        </w:rPr>
        <w:lastRenderedPageBreak/>
        <w:t xml:space="preserve">katalogów elektronicznych: </w:t>
      </w:r>
      <w:r w:rsidRPr="004B1D25">
        <w:rPr>
          <w:rFonts w:ascii="Times New Roman" w:eastAsia="Times New Roman" w:hAnsi="Times New Roman" w:cs="Times New Roman"/>
          <w:sz w:val="24"/>
          <w:szCs w:val="24"/>
          <w:lang w:eastAsia="pl-PL"/>
        </w:rPr>
        <w:br/>
        <w:t xml:space="preserve">Nie </w:t>
      </w:r>
      <w:r w:rsidRPr="004B1D25">
        <w:rPr>
          <w:rFonts w:ascii="Times New Roman" w:eastAsia="Times New Roman" w:hAnsi="Times New Roman" w:cs="Times New Roman"/>
          <w:sz w:val="24"/>
          <w:szCs w:val="24"/>
          <w:lang w:eastAsia="pl-PL"/>
        </w:rPr>
        <w:br/>
        <w:t xml:space="preserve">Informacje dodatkowe: </w:t>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IV.1.5.) Wymaga się złożenia oferty wariantowej: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Nie </w:t>
      </w:r>
      <w:r w:rsidRPr="004B1D25">
        <w:rPr>
          <w:rFonts w:ascii="Times New Roman" w:eastAsia="Times New Roman" w:hAnsi="Times New Roman" w:cs="Times New Roman"/>
          <w:sz w:val="24"/>
          <w:szCs w:val="24"/>
          <w:lang w:eastAsia="pl-PL"/>
        </w:rPr>
        <w:br/>
        <w:t xml:space="preserve">Dopuszcza się złożenie oferty wariantowej </w:t>
      </w:r>
      <w:r w:rsidRPr="004B1D25">
        <w:rPr>
          <w:rFonts w:ascii="Times New Roman" w:eastAsia="Times New Roman" w:hAnsi="Times New Roman" w:cs="Times New Roman"/>
          <w:sz w:val="24"/>
          <w:szCs w:val="24"/>
          <w:lang w:eastAsia="pl-PL"/>
        </w:rPr>
        <w:br/>
        <w:t xml:space="preserve">Nie </w:t>
      </w:r>
      <w:r w:rsidRPr="004B1D2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B1D25">
        <w:rPr>
          <w:rFonts w:ascii="Times New Roman" w:eastAsia="Times New Roman" w:hAnsi="Times New Roman" w:cs="Times New Roman"/>
          <w:sz w:val="24"/>
          <w:szCs w:val="24"/>
          <w:lang w:eastAsia="pl-PL"/>
        </w:rPr>
        <w:br/>
        <w:t xml:space="preserve">Nie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Liczba wykonawców   </w:t>
      </w:r>
      <w:r w:rsidRPr="004B1D25">
        <w:rPr>
          <w:rFonts w:ascii="Times New Roman" w:eastAsia="Times New Roman" w:hAnsi="Times New Roman" w:cs="Times New Roman"/>
          <w:sz w:val="24"/>
          <w:szCs w:val="24"/>
          <w:lang w:eastAsia="pl-PL"/>
        </w:rPr>
        <w:br/>
        <w:t xml:space="preserve">Przewidywana minimalna liczba wykonawców </w:t>
      </w:r>
      <w:r w:rsidRPr="004B1D25">
        <w:rPr>
          <w:rFonts w:ascii="Times New Roman" w:eastAsia="Times New Roman" w:hAnsi="Times New Roman" w:cs="Times New Roman"/>
          <w:sz w:val="24"/>
          <w:szCs w:val="24"/>
          <w:lang w:eastAsia="pl-PL"/>
        </w:rPr>
        <w:br/>
        <w:t xml:space="preserve">Maksymalna liczba wykonawców   </w:t>
      </w:r>
      <w:r w:rsidRPr="004B1D25">
        <w:rPr>
          <w:rFonts w:ascii="Times New Roman" w:eastAsia="Times New Roman" w:hAnsi="Times New Roman" w:cs="Times New Roman"/>
          <w:sz w:val="24"/>
          <w:szCs w:val="24"/>
          <w:lang w:eastAsia="pl-PL"/>
        </w:rPr>
        <w:br/>
        <w:t xml:space="preserve">Kryteria selekcji wykonawców: </w:t>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IV.1.7) Informacje na temat umowy ramowej lub dynamicznego systemu zakupów: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Umowa ramowa będzie zawarta: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Czy przewiduje się ograniczenie liczby uczestników umowy ramowej: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Przewidziana maksymalna liczba uczestników umowy ramowej: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Informacje dodatkowe: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Zamówienie obejmuje ustanowienie dynamicznego systemu zakupów: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Informacje dodatkowe: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IV.1.8) Aukcja elektroniczna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Przewidziane jest przeprowadzenie aukcji elektronicznej </w:t>
      </w:r>
      <w:r w:rsidRPr="004B1D25">
        <w:rPr>
          <w:rFonts w:ascii="Times New Roman" w:eastAsia="Times New Roman" w:hAnsi="Times New Roman" w:cs="Times New Roman"/>
          <w:i/>
          <w:iCs/>
          <w:sz w:val="24"/>
          <w:szCs w:val="24"/>
          <w:lang w:eastAsia="pl-PL"/>
        </w:rPr>
        <w:t xml:space="preserve">(przetarg nieograniczony, przetarg ograniczony, negocjacje z ogłoszeniem) </w:t>
      </w:r>
      <w:r w:rsidRPr="004B1D25">
        <w:rPr>
          <w:rFonts w:ascii="Times New Roman" w:eastAsia="Times New Roman" w:hAnsi="Times New Roman" w:cs="Times New Roman"/>
          <w:sz w:val="24"/>
          <w:szCs w:val="24"/>
          <w:lang w:eastAsia="pl-PL"/>
        </w:rPr>
        <w:t xml:space="preserve">Nie </w:t>
      </w:r>
      <w:r w:rsidRPr="004B1D25">
        <w:rPr>
          <w:rFonts w:ascii="Times New Roman" w:eastAsia="Times New Roman" w:hAnsi="Times New Roman" w:cs="Times New Roman"/>
          <w:sz w:val="24"/>
          <w:szCs w:val="24"/>
          <w:lang w:eastAsia="pl-PL"/>
        </w:rPr>
        <w:br/>
        <w:t xml:space="preserve">Należy podać adres strony internetowej, na której aukcja będzie prowadzona: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lastRenderedPageBreak/>
        <w:br/>
      </w:r>
      <w:r w:rsidRPr="004B1D2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B1D25">
        <w:rPr>
          <w:rFonts w:ascii="Times New Roman" w:eastAsia="Times New Roman" w:hAnsi="Times New Roman" w:cs="Times New Roman"/>
          <w:sz w:val="24"/>
          <w:szCs w:val="24"/>
          <w:lang w:eastAsia="pl-PL"/>
        </w:rPr>
        <w:br/>
        <w:t xml:space="preserve">Informacje dotyczące przebiegu aukcji elektronicznej: </w:t>
      </w:r>
      <w:r w:rsidRPr="004B1D2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B1D2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B1D25">
        <w:rPr>
          <w:rFonts w:ascii="Times New Roman" w:eastAsia="Times New Roman" w:hAnsi="Times New Roman" w:cs="Times New Roman"/>
          <w:sz w:val="24"/>
          <w:szCs w:val="24"/>
          <w:lang w:eastAsia="pl-PL"/>
        </w:rPr>
        <w:br/>
        <w:t xml:space="preserve">Wymagania dotyczące rejestracji i identyfikacji wykonawców w aukcji elektronicznej: </w:t>
      </w:r>
      <w:r w:rsidRPr="004B1D25">
        <w:rPr>
          <w:rFonts w:ascii="Times New Roman" w:eastAsia="Times New Roman" w:hAnsi="Times New Roman" w:cs="Times New Roman"/>
          <w:sz w:val="24"/>
          <w:szCs w:val="24"/>
          <w:lang w:eastAsia="pl-PL"/>
        </w:rPr>
        <w:br/>
        <w:t xml:space="preserve">Informacje o liczbie etapów aukcji elektronicznej i czasie ich trwania: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t xml:space="preserve">Czas trwania: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B1D25">
        <w:rPr>
          <w:rFonts w:ascii="Times New Roman" w:eastAsia="Times New Roman" w:hAnsi="Times New Roman" w:cs="Times New Roman"/>
          <w:sz w:val="24"/>
          <w:szCs w:val="24"/>
          <w:lang w:eastAsia="pl-PL"/>
        </w:rPr>
        <w:br/>
        <w:t xml:space="preserve">Warunki zamknięcia aukcji elektronicznej: </w:t>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IV.2) KRYTERIA OCENY OFERT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IV.2.1) Kryteria oceny ofert: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IV.2.2) Kryteria</w:t>
      </w:r>
      <w:r w:rsidRPr="004B1D2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Znaczenie</w:t>
            </w:r>
          </w:p>
        </w:tc>
      </w:tr>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100,00</w:t>
            </w:r>
          </w:p>
        </w:tc>
      </w:tr>
    </w:tbl>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B1D25">
        <w:rPr>
          <w:rFonts w:ascii="Times New Roman" w:eastAsia="Times New Roman" w:hAnsi="Times New Roman" w:cs="Times New Roman"/>
          <w:b/>
          <w:bCs/>
          <w:sz w:val="24"/>
          <w:szCs w:val="24"/>
          <w:lang w:eastAsia="pl-PL"/>
        </w:rPr>
        <w:t>Pzp</w:t>
      </w:r>
      <w:proofErr w:type="spellEnd"/>
      <w:r w:rsidRPr="004B1D25">
        <w:rPr>
          <w:rFonts w:ascii="Times New Roman" w:eastAsia="Times New Roman" w:hAnsi="Times New Roman" w:cs="Times New Roman"/>
          <w:b/>
          <w:bCs/>
          <w:sz w:val="24"/>
          <w:szCs w:val="24"/>
          <w:lang w:eastAsia="pl-PL"/>
        </w:rPr>
        <w:t xml:space="preserve"> </w:t>
      </w:r>
      <w:r w:rsidRPr="004B1D25">
        <w:rPr>
          <w:rFonts w:ascii="Times New Roman" w:eastAsia="Times New Roman" w:hAnsi="Times New Roman" w:cs="Times New Roman"/>
          <w:sz w:val="24"/>
          <w:szCs w:val="24"/>
          <w:lang w:eastAsia="pl-PL"/>
        </w:rPr>
        <w:t xml:space="preserve">(przetarg nieograniczony) </w:t>
      </w:r>
      <w:r w:rsidRPr="004B1D25">
        <w:rPr>
          <w:rFonts w:ascii="Times New Roman" w:eastAsia="Times New Roman" w:hAnsi="Times New Roman" w:cs="Times New Roman"/>
          <w:sz w:val="24"/>
          <w:szCs w:val="24"/>
          <w:lang w:eastAsia="pl-PL"/>
        </w:rPr>
        <w:br/>
        <w:t xml:space="preserve">Tak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IV.3) Negocjacje z ogłoszeniem, dialog konkurencyjny, partnerstwo innowacyjne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IV.3.1) Informacje na temat negocjacji z ogłoszeniem</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t xml:space="preserve">Minimalne wymagania, które muszą spełniać wszystkie oferty: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B1D25">
        <w:rPr>
          <w:rFonts w:ascii="Times New Roman" w:eastAsia="Times New Roman" w:hAnsi="Times New Roman" w:cs="Times New Roman"/>
          <w:sz w:val="24"/>
          <w:szCs w:val="24"/>
          <w:lang w:eastAsia="pl-PL"/>
        </w:rPr>
        <w:br/>
        <w:t xml:space="preserve">Przewidziany jest podział negocjacji na etapy w celu ograniczenia liczby ofert: </w:t>
      </w:r>
      <w:r w:rsidRPr="004B1D25">
        <w:rPr>
          <w:rFonts w:ascii="Times New Roman" w:eastAsia="Times New Roman" w:hAnsi="Times New Roman" w:cs="Times New Roman"/>
          <w:sz w:val="24"/>
          <w:szCs w:val="24"/>
          <w:lang w:eastAsia="pl-PL"/>
        </w:rPr>
        <w:br/>
        <w:t xml:space="preserve">Należy podać informacje na temat etapów negocjacji (w tym liczbę etapów):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Informacje dodatkowe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IV.3.2) Informacje na temat dialogu konkurencyjnego</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lastRenderedPageBreak/>
        <w:t xml:space="preserve">Wstępny harmonogram postępowania: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Podział dialogu na etapy w celu ograniczenia liczby rozwiązań: </w:t>
      </w:r>
      <w:r w:rsidRPr="004B1D25">
        <w:rPr>
          <w:rFonts w:ascii="Times New Roman" w:eastAsia="Times New Roman" w:hAnsi="Times New Roman" w:cs="Times New Roman"/>
          <w:sz w:val="24"/>
          <w:szCs w:val="24"/>
          <w:lang w:eastAsia="pl-PL"/>
        </w:rPr>
        <w:br/>
        <w:t xml:space="preserve">Należy podać informacje na temat etapów dialogu: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Informacje dodatkowe: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IV.3.3) Informacje na temat partnerstwa innowacyjnego</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Informacje dodatkowe: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IV.4) Licytacja elektroniczna </w:t>
      </w:r>
      <w:r w:rsidRPr="004B1D25">
        <w:rPr>
          <w:rFonts w:ascii="Times New Roman" w:eastAsia="Times New Roman" w:hAnsi="Times New Roman" w:cs="Times New Roman"/>
          <w:sz w:val="24"/>
          <w:szCs w:val="24"/>
          <w:lang w:eastAsia="pl-PL"/>
        </w:rPr>
        <w:br/>
        <w:t xml:space="preserve">Adres strony internetowej, na której będzie prowadzona licytacja elektroniczna: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Informacje o liczbie etapów licytacji elektronicznej i czasie ich trwania: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Czas trwania: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Termin składania wniosków o dopuszczenie do udziału w licytacji elektronicznej: </w:t>
      </w:r>
      <w:r w:rsidRPr="004B1D25">
        <w:rPr>
          <w:rFonts w:ascii="Times New Roman" w:eastAsia="Times New Roman" w:hAnsi="Times New Roman" w:cs="Times New Roman"/>
          <w:sz w:val="24"/>
          <w:szCs w:val="24"/>
          <w:lang w:eastAsia="pl-PL"/>
        </w:rPr>
        <w:br/>
        <w:t xml:space="preserve">Data: godzina: </w:t>
      </w:r>
      <w:r w:rsidRPr="004B1D25">
        <w:rPr>
          <w:rFonts w:ascii="Times New Roman" w:eastAsia="Times New Roman" w:hAnsi="Times New Roman" w:cs="Times New Roman"/>
          <w:sz w:val="24"/>
          <w:szCs w:val="24"/>
          <w:lang w:eastAsia="pl-PL"/>
        </w:rPr>
        <w:br/>
        <w:t xml:space="preserve">Termin otwarcia licytacji elektronicznej: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Termin i warunki zamknięcia licytacji elektronicznej: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t xml:space="preserve">Wymagania dotyczące zabezpieczenia należytego wykonania umowy: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t xml:space="preserve">Informacje dodatkowe: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IV.5) ZMIANA UMOWY</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B1D25">
        <w:rPr>
          <w:rFonts w:ascii="Times New Roman" w:eastAsia="Times New Roman" w:hAnsi="Times New Roman" w:cs="Times New Roman"/>
          <w:sz w:val="24"/>
          <w:szCs w:val="24"/>
          <w:lang w:eastAsia="pl-PL"/>
        </w:rPr>
        <w:t xml:space="preserve"> Tak </w:t>
      </w:r>
      <w:r w:rsidRPr="004B1D25">
        <w:rPr>
          <w:rFonts w:ascii="Times New Roman" w:eastAsia="Times New Roman" w:hAnsi="Times New Roman" w:cs="Times New Roman"/>
          <w:sz w:val="24"/>
          <w:szCs w:val="24"/>
          <w:lang w:eastAsia="pl-PL"/>
        </w:rPr>
        <w:br/>
        <w:t xml:space="preserve">Należy wskazać zakres, charakter zmian oraz warunki wprowadzenia zmian: </w:t>
      </w:r>
      <w:r w:rsidRPr="004B1D25">
        <w:rPr>
          <w:rFonts w:ascii="Times New Roman" w:eastAsia="Times New Roman" w:hAnsi="Times New Roman" w:cs="Times New Roman"/>
          <w:sz w:val="24"/>
          <w:szCs w:val="24"/>
          <w:lang w:eastAsia="pl-PL"/>
        </w:rPr>
        <w:br/>
        <w:t xml:space="preserve">Reguluje wzór umowy będący załącznikiem do specyfikacji.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IV.6) INFORMACJE ADMINISTRACYJNE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IV.6.1) Sposób udostępniania informacji o charakterze poufnym </w:t>
      </w:r>
      <w:r w:rsidRPr="004B1D25">
        <w:rPr>
          <w:rFonts w:ascii="Times New Roman" w:eastAsia="Times New Roman" w:hAnsi="Times New Roman" w:cs="Times New Roman"/>
          <w:i/>
          <w:iCs/>
          <w:sz w:val="24"/>
          <w:szCs w:val="24"/>
          <w:lang w:eastAsia="pl-PL"/>
        </w:rPr>
        <w:t xml:space="preserve">(jeżeli dotyczy):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lastRenderedPageBreak/>
        <w:br/>
      </w:r>
      <w:r w:rsidRPr="004B1D25">
        <w:rPr>
          <w:rFonts w:ascii="Times New Roman" w:eastAsia="Times New Roman" w:hAnsi="Times New Roman" w:cs="Times New Roman"/>
          <w:b/>
          <w:bCs/>
          <w:sz w:val="24"/>
          <w:szCs w:val="24"/>
          <w:lang w:eastAsia="pl-PL"/>
        </w:rPr>
        <w:t>Środki służące ochronie informacji o charakterze poufnym</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B1D25">
        <w:rPr>
          <w:rFonts w:ascii="Times New Roman" w:eastAsia="Times New Roman" w:hAnsi="Times New Roman" w:cs="Times New Roman"/>
          <w:sz w:val="24"/>
          <w:szCs w:val="24"/>
          <w:lang w:eastAsia="pl-PL"/>
        </w:rPr>
        <w:br/>
        <w:t xml:space="preserve">Data: 2018-11-06, godzina: 12:00, </w:t>
      </w:r>
      <w:r w:rsidRPr="004B1D2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Wskazać powody: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B1D25">
        <w:rPr>
          <w:rFonts w:ascii="Times New Roman" w:eastAsia="Times New Roman" w:hAnsi="Times New Roman" w:cs="Times New Roman"/>
          <w:sz w:val="24"/>
          <w:szCs w:val="24"/>
          <w:lang w:eastAsia="pl-PL"/>
        </w:rPr>
        <w:br/>
        <w:t xml:space="preserve">&gt; polski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IV.6.3) Termin związania ofertą: </w:t>
      </w:r>
      <w:r w:rsidRPr="004B1D25">
        <w:rPr>
          <w:rFonts w:ascii="Times New Roman" w:eastAsia="Times New Roman" w:hAnsi="Times New Roman" w:cs="Times New Roman"/>
          <w:sz w:val="24"/>
          <w:szCs w:val="24"/>
          <w:lang w:eastAsia="pl-PL"/>
        </w:rPr>
        <w:t xml:space="preserve">do: okres w dniach: 30 (od ostatecznego terminu składania ofert)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B1D25">
        <w:rPr>
          <w:rFonts w:ascii="Times New Roman" w:eastAsia="Times New Roman" w:hAnsi="Times New Roman" w:cs="Times New Roman"/>
          <w:sz w:val="24"/>
          <w:szCs w:val="24"/>
          <w:lang w:eastAsia="pl-PL"/>
        </w:rPr>
        <w:t xml:space="preserve"> Nie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B1D25">
        <w:rPr>
          <w:rFonts w:ascii="Times New Roman" w:eastAsia="Times New Roman" w:hAnsi="Times New Roman" w:cs="Times New Roman"/>
          <w:sz w:val="24"/>
          <w:szCs w:val="24"/>
          <w:lang w:eastAsia="pl-PL"/>
        </w:rPr>
        <w:t xml:space="preserve"> Nie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IV.6.6) Informacje dodatkowe:</w:t>
      </w:r>
      <w:r w:rsidRPr="004B1D25">
        <w:rPr>
          <w:rFonts w:ascii="Times New Roman" w:eastAsia="Times New Roman" w:hAnsi="Times New Roman" w:cs="Times New Roman"/>
          <w:sz w:val="24"/>
          <w:szCs w:val="24"/>
          <w:lang w:eastAsia="pl-PL"/>
        </w:rPr>
        <w:t xml:space="preserve"> </w:t>
      </w:r>
      <w:r w:rsidRPr="004B1D25">
        <w:rPr>
          <w:rFonts w:ascii="Times New Roman" w:eastAsia="Times New Roman" w:hAnsi="Times New Roman" w:cs="Times New Roman"/>
          <w:sz w:val="24"/>
          <w:szCs w:val="24"/>
          <w:lang w:eastAsia="pl-PL"/>
        </w:rPr>
        <w:br/>
      </w:r>
    </w:p>
    <w:p w:rsidR="004B1D25" w:rsidRPr="004B1D25" w:rsidRDefault="004B1D25" w:rsidP="004B1D25">
      <w:pPr>
        <w:spacing w:after="0" w:line="240" w:lineRule="auto"/>
        <w:jc w:val="center"/>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u w:val="single"/>
          <w:lang w:eastAsia="pl-PL"/>
        </w:rPr>
        <w:t xml:space="preserve">ZAŁĄCZNIK I - INFORMACJE DOTYCZĄCE OFERT CZĘŚCIOWYCH </w:t>
      </w:r>
    </w:p>
    <w:p w:rsidR="004B1D25" w:rsidRPr="004B1D25" w:rsidRDefault="004B1D25" w:rsidP="004B1D25">
      <w:pPr>
        <w:spacing w:after="0" w:line="240" w:lineRule="auto"/>
        <w:rPr>
          <w:rFonts w:ascii="Times New Roman" w:eastAsia="Times New Roman" w:hAnsi="Times New Roman" w:cs="Times New Roman"/>
          <w:sz w:val="24"/>
          <w:szCs w:val="24"/>
          <w:lang w:eastAsia="pl-PL"/>
        </w:rPr>
      </w:pPr>
    </w:p>
    <w:p w:rsidR="004B1D25" w:rsidRPr="004B1D25" w:rsidRDefault="004B1D25" w:rsidP="004B1D25">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4B1D25" w:rsidRPr="004B1D25" w:rsidTr="004B1D25">
        <w:trPr>
          <w:tblCellSpacing w:w="15" w:type="dxa"/>
        </w:trPr>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Nazwa: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w:t>
            </w:r>
          </w:p>
        </w:tc>
      </w:tr>
    </w:tbl>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1) Krótki opis przedmiotu zamówienia </w:t>
      </w:r>
      <w:r w:rsidRPr="004B1D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1D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B1D25">
        <w:rPr>
          <w:rFonts w:ascii="Times New Roman" w:eastAsia="Times New Roman" w:hAnsi="Times New Roman" w:cs="Times New Roman"/>
          <w:sz w:val="24"/>
          <w:szCs w:val="24"/>
          <w:lang w:eastAsia="pl-PL"/>
        </w:rPr>
        <w:t xml:space="preserve">1. </w:t>
      </w:r>
      <w:proofErr w:type="spellStart"/>
      <w:r w:rsidRPr="004B1D25">
        <w:rPr>
          <w:rFonts w:ascii="Times New Roman" w:eastAsia="Times New Roman" w:hAnsi="Times New Roman" w:cs="Times New Roman"/>
          <w:sz w:val="24"/>
          <w:szCs w:val="24"/>
          <w:lang w:eastAsia="pl-PL"/>
        </w:rPr>
        <w:t>Idarubicinum</w:t>
      </w:r>
      <w:proofErr w:type="spellEnd"/>
      <w:r w:rsidRPr="004B1D25">
        <w:rPr>
          <w:rFonts w:ascii="Times New Roman" w:eastAsia="Times New Roman" w:hAnsi="Times New Roman" w:cs="Times New Roman"/>
          <w:sz w:val="24"/>
          <w:szCs w:val="24"/>
          <w:lang w:eastAsia="pl-PL"/>
        </w:rPr>
        <w:t xml:space="preserve">- 80 szt. 2. </w:t>
      </w:r>
      <w:proofErr w:type="spellStart"/>
      <w:r w:rsidRPr="004B1D25">
        <w:rPr>
          <w:rFonts w:ascii="Times New Roman" w:eastAsia="Times New Roman" w:hAnsi="Times New Roman" w:cs="Times New Roman"/>
          <w:sz w:val="24"/>
          <w:szCs w:val="24"/>
          <w:lang w:eastAsia="pl-PL"/>
        </w:rPr>
        <w:t>Idarubicinum</w:t>
      </w:r>
      <w:proofErr w:type="spellEnd"/>
      <w:r w:rsidRPr="004B1D25">
        <w:rPr>
          <w:rFonts w:ascii="Times New Roman" w:eastAsia="Times New Roman" w:hAnsi="Times New Roman" w:cs="Times New Roman"/>
          <w:sz w:val="24"/>
          <w:szCs w:val="24"/>
          <w:lang w:eastAsia="pl-PL"/>
        </w:rPr>
        <w:t xml:space="preserve"> - 250 </w:t>
      </w:r>
      <w:proofErr w:type="spellStart"/>
      <w:r w:rsidRPr="004B1D25">
        <w:rPr>
          <w:rFonts w:ascii="Times New Roman" w:eastAsia="Times New Roman" w:hAnsi="Times New Roman" w:cs="Times New Roman"/>
          <w:sz w:val="24"/>
          <w:szCs w:val="24"/>
          <w:lang w:eastAsia="pl-PL"/>
        </w:rPr>
        <w:t>szt</w:t>
      </w:r>
      <w:proofErr w:type="spellEnd"/>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2) Wspólny Słownik Zamówień(CPV): </w:t>
      </w:r>
      <w:r w:rsidRPr="004B1D25">
        <w:rPr>
          <w:rFonts w:ascii="Times New Roman" w:eastAsia="Times New Roman" w:hAnsi="Times New Roman" w:cs="Times New Roman"/>
          <w:sz w:val="24"/>
          <w:szCs w:val="24"/>
          <w:lang w:eastAsia="pl-PL"/>
        </w:rPr>
        <w:t xml:space="preserve">33600000-6,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3) Wartość części zamówienia(jeżeli zamawiający podaje informacje o wartości zamówienia):</w:t>
      </w:r>
      <w:r w:rsidRPr="004B1D25">
        <w:rPr>
          <w:rFonts w:ascii="Times New Roman" w:eastAsia="Times New Roman" w:hAnsi="Times New Roman" w:cs="Times New Roman"/>
          <w:sz w:val="24"/>
          <w:szCs w:val="24"/>
          <w:lang w:eastAsia="pl-PL"/>
        </w:rPr>
        <w:br/>
        <w:t>Wartość bez VAT: 218295,00</w:t>
      </w:r>
      <w:r w:rsidRPr="004B1D25">
        <w:rPr>
          <w:rFonts w:ascii="Times New Roman" w:eastAsia="Times New Roman" w:hAnsi="Times New Roman" w:cs="Times New Roman"/>
          <w:sz w:val="24"/>
          <w:szCs w:val="24"/>
          <w:lang w:eastAsia="pl-PL"/>
        </w:rPr>
        <w:br/>
        <w:t xml:space="preserve">Waluta: </w:t>
      </w:r>
      <w:r w:rsidRPr="004B1D25">
        <w:rPr>
          <w:rFonts w:ascii="Times New Roman" w:eastAsia="Times New Roman" w:hAnsi="Times New Roman" w:cs="Times New Roman"/>
          <w:sz w:val="24"/>
          <w:szCs w:val="24"/>
          <w:lang w:eastAsia="pl-PL"/>
        </w:rPr>
        <w:br/>
        <w:t>PLN</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4) Czas trwania lub termin wykonania: </w:t>
      </w:r>
      <w:r w:rsidRPr="004B1D25">
        <w:rPr>
          <w:rFonts w:ascii="Times New Roman" w:eastAsia="Times New Roman" w:hAnsi="Times New Roman" w:cs="Times New Roman"/>
          <w:sz w:val="24"/>
          <w:szCs w:val="24"/>
          <w:lang w:eastAsia="pl-PL"/>
        </w:rPr>
        <w:br/>
        <w:t>okres w miesiącach: 5</w:t>
      </w:r>
      <w:r w:rsidRPr="004B1D25">
        <w:rPr>
          <w:rFonts w:ascii="Times New Roman" w:eastAsia="Times New Roman" w:hAnsi="Times New Roman" w:cs="Times New Roman"/>
          <w:sz w:val="24"/>
          <w:szCs w:val="24"/>
          <w:lang w:eastAsia="pl-PL"/>
        </w:rPr>
        <w:br/>
        <w:t xml:space="preserve">okres w dniach: </w:t>
      </w:r>
      <w:r w:rsidRPr="004B1D25">
        <w:rPr>
          <w:rFonts w:ascii="Times New Roman" w:eastAsia="Times New Roman" w:hAnsi="Times New Roman" w:cs="Times New Roman"/>
          <w:sz w:val="24"/>
          <w:szCs w:val="24"/>
          <w:lang w:eastAsia="pl-PL"/>
        </w:rPr>
        <w:br/>
        <w:t xml:space="preserve">data rozpoczęcia: </w:t>
      </w:r>
      <w:r w:rsidRPr="004B1D25">
        <w:rPr>
          <w:rFonts w:ascii="Times New Roman" w:eastAsia="Times New Roman" w:hAnsi="Times New Roman" w:cs="Times New Roman"/>
          <w:sz w:val="24"/>
          <w:szCs w:val="24"/>
          <w:lang w:eastAsia="pl-PL"/>
        </w:rPr>
        <w:br/>
        <w:t xml:space="preserve">data zakończenia: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Znaczenie</w:t>
            </w:r>
          </w:p>
        </w:tc>
      </w:tr>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100,00</w:t>
            </w:r>
          </w:p>
        </w:tc>
      </w:tr>
    </w:tbl>
    <w:p w:rsidR="004B1D25" w:rsidRPr="004B1D25" w:rsidRDefault="004B1D25" w:rsidP="004B1D25">
      <w:pPr>
        <w:spacing w:after="24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lastRenderedPageBreak/>
        <w:br/>
      </w:r>
      <w:r w:rsidRPr="004B1D25">
        <w:rPr>
          <w:rFonts w:ascii="Times New Roman" w:eastAsia="Times New Roman" w:hAnsi="Times New Roman" w:cs="Times New Roman"/>
          <w:b/>
          <w:bCs/>
          <w:sz w:val="24"/>
          <w:szCs w:val="24"/>
          <w:lang w:eastAsia="pl-PL"/>
        </w:rPr>
        <w:t>6) INFORMACJE DODATKOWE:</w:t>
      </w:r>
      <w:r w:rsidRPr="004B1D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4B1D25" w:rsidRPr="004B1D25" w:rsidTr="004B1D25">
        <w:trPr>
          <w:tblCellSpacing w:w="15" w:type="dxa"/>
        </w:trPr>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2</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Nazwa: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2</w:t>
            </w:r>
          </w:p>
        </w:tc>
      </w:tr>
    </w:tbl>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1) Krótki opis przedmiotu zamówienia </w:t>
      </w:r>
      <w:r w:rsidRPr="004B1D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1D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B1D25">
        <w:rPr>
          <w:rFonts w:ascii="Times New Roman" w:eastAsia="Times New Roman" w:hAnsi="Times New Roman" w:cs="Times New Roman"/>
          <w:sz w:val="24"/>
          <w:szCs w:val="24"/>
          <w:lang w:eastAsia="pl-PL"/>
        </w:rPr>
        <w:t xml:space="preserve">1. </w:t>
      </w:r>
      <w:proofErr w:type="spellStart"/>
      <w:r w:rsidRPr="004B1D25">
        <w:rPr>
          <w:rFonts w:ascii="Times New Roman" w:eastAsia="Times New Roman" w:hAnsi="Times New Roman" w:cs="Times New Roman"/>
          <w:sz w:val="24"/>
          <w:szCs w:val="24"/>
          <w:lang w:eastAsia="pl-PL"/>
        </w:rPr>
        <w:t>Buprenorphinum</w:t>
      </w:r>
      <w:proofErr w:type="spellEnd"/>
      <w:r w:rsidRPr="004B1D25">
        <w:rPr>
          <w:rFonts w:ascii="Times New Roman" w:eastAsia="Times New Roman" w:hAnsi="Times New Roman" w:cs="Times New Roman"/>
          <w:sz w:val="24"/>
          <w:szCs w:val="24"/>
          <w:lang w:eastAsia="pl-PL"/>
        </w:rPr>
        <w:t xml:space="preserve"> -2000 szt.</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2) Wspólny Słownik Zamówień(CPV): </w:t>
      </w:r>
      <w:r w:rsidRPr="004B1D25">
        <w:rPr>
          <w:rFonts w:ascii="Times New Roman" w:eastAsia="Times New Roman" w:hAnsi="Times New Roman" w:cs="Times New Roman"/>
          <w:sz w:val="24"/>
          <w:szCs w:val="24"/>
          <w:lang w:eastAsia="pl-PL"/>
        </w:rPr>
        <w:t xml:space="preserve">33600000-6,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3) Wartość części zamówienia(jeżeli zamawiający podaje informacje o wartości zamówienia):</w:t>
      </w:r>
      <w:r w:rsidRPr="004B1D25">
        <w:rPr>
          <w:rFonts w:ascii="Times New Roman" w:eastAsia="Times New Roman" w:hAnsi="Times New Roman" w:cs="Times New Roman"/>
          <w:sz w:val="24"/>
          <w:szCs w:val="24"/>
          <w:lang w:eastAsia="pl-PL"/>
        </w:rPr>
        <w:br/>
        <w:t>Wartość bez VAT: 1780,00</w:t>
      </w:r>
      <w:r w:rsidRPr="004B1D25">
        <w:rPr>
          <w:rFonts w:ascii="Times New Roman" w:eastAsia="Times New Roman" w:hAnsi="Times New Roman" w:cs="Times New Roman"/>
          <w:sz w:val="24"/>
          <w:szCs w:val="24"/>
          <w:lang w:eastAsia="pl-PL"/>
        </w:rPr>
        <w:br/>
        <w:t xml:space="preserve">Waluta: </w:t>
      </w:r>
      <w:r w:rsidRPr="004B1D25">
        <w:rPr>
          <w:rFonts w:ascii="Times New Roman" w:eastAsia="Times New Roman" w:hAnsi="Times New Roman" w:cs="Times New Roman"/>
          <w:sz w:val="24"/>
          <w:szCs w:val="24"/>
          <w:lang w:eastAsia="pl-PL"/>
        </w:rPr>
        <w:br/>
        <w:t>PLN</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4) Czas trwania lub termin wykonania: </w:t>
      </w:r>
      <w:r w:rsidRPr="004B1D25">
        <w:rPr>
          <w:rFonts w:ascii="Times New Roman" w:eastAsia="Times New Roman" w:hAnsi="Times New Roman" w:cs="Times New Roman"/>
          <w:sz w:val="24"/>
          <w:szCs w:val="24"/>
          <w:lang w:eastAsia="pl-PL"/>
        </w:rPr>
        <w:br/>
        <w:t>okres w miesiącach: 5</w:t>
      </w:r>
      <w:r w:rsidRPr="004B1D25">
        <w:rPr>
          <w:rFonts w:ascii="Times New Roman" w:eastAsia="Times New Roman" w:hAnsi="Times New Roman" w:cs="Times New Roman"/>
          <w:sz w:val="24"/>
          <w:szCs w:val="24"/>
          <w:lang w:eastAsia="pl-PL"/>
        </w:rPr>
        <w:br/>
        <w:t xml:space="preserve">okres w dniach: </w:t>
      </w:r>
      <w:r w:rsidRPr="004B1D25">
        <w:rPr>
          <w:rFonts w:ascii="Times New Roman" w:eastAsia="Times New Roman" w:hAnsi="Times New Roman" w:cs="Times New Roman"/>
          <w:sz w:val="24"/>
          <w:szCs w:val="24"/>
          <w:lang w:eastAsia="pl-PL"/>
        </w:rPr>
        <w:br/>
        <w:t xml:space="preserve">data rozpoczęcia: </w:t>
      </w:r>
      <w:r w:rsidRPr="004B1D25">
        <w:rPr>
          <w:rFonts w:ascii="Times New Roman" w:eastAsia="Times New Roman" w:hAnsi="Times New Roman" w:cs="Times New Roman"/>
          <w:sz w:val="24"/>
          <w:szCs w:val="24"/>
          <w:lang w:eastAsia="pl-PL"/>
        </w:rPr>
        <w:br/>
        <w:t xml:space="preserve">data zakończenia: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Znaczenie</w:t>
            </w:r>
          </w:p>
        </w:tc>
      </w:tr>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100,00</w:t>
            </w:r>
          </w:p>
        </w:tc>
      </w:tr>
    </w:tbl>
    <w:p w:rsidR="004B1D25" w:rsidRPr="004B1D25" w:rsidRDefault="004B1D25" w:rsidP="004B1D25">
      <w:pPr>
        <w:spacing w:after="24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6) INFORMACJE DODATKOWE:</w:t>
      </w:r>
      <w:r w:rsidRPr="004B1D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4B1D25" w:rsidRPr="004B1D25" w:rsidTr="004B1D25">
        <w:trPr>
          <w:tblCellSpacing w:w="15" w:type="dxa"/>
        </w:trPr>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3</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Nazwa: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3</w:t>
            </w:r>
          </w:p>
        </w:tc>
      </w:tr>
    </w:tbl>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1) Krótki opis przedmiotu zamówienia </w:t>
      </w:r>
      <w:r w:rsidRPr="004B1D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1D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B1D25">
        <w:rPr>
          <w:rFonts w:ascii="Times New Roman" w:eastAsia="Times New Roman" w:hAnsi="Times New Roman" w:cs="Times New Roman"/>
          <w:sz w:val="24"/>
          <w:szCs w:val="24"/>
          <w:lang w:eastAsia="pl-PL"/>
        </w:rPr>
        <w:t xml:space="preserve">1. </w:t>
      </w:r>
      <w:proofErr w:type="spellStart"/>
      <w:r w:rsidRPr="004B1D25">
        <w:rPr>
          <w:rFonts w:ascii="Times New Roman" w:eastAsia="Times New Roman" w:hAnsi="Times New Roman" w:cs="Times New Roman"/>
          <w:sz w:val="24"/>
          <w:szCs w:val="24"/>
          <w:lang w:eastAsia="pl-PL"/>
        </w:rPr>
        <w:t>Nebivololum</w:t>
      </w:r>
      <w:proofErr w:type="spellEnd"/>
      <w:r w:rsidRPr="004B1D25">
        <w:rPr>
          <w:rFonts w:ascii="Times New Roman" w:eastAsia="Times New Roman" w:hAnsi="Times New Roman" w:cs="Times New Roman"/>
          <w:sz w:val="24"/>
          <w:szCs w:val="24"/>
          <w:lang w:eastAsia="pl-PL"/>
        </w:rPr>
        <w:t xml:space="preserve"> -6720 szt.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2) Wspólny Słownik Zamówień(CPV): </w:t>
      </w:r>
      <w:r w:rsidRPr="004B1D25">
        <w:rPr>
          <w:rFonts w:ascii="Times New Roman" w:eastAsia="Times New Roman" w:hAnsi="Times New Roman" w:cs="Times New Roman"/>
          <w:sz w:val="24"/>
          <w:szCs w:val="24"/>
          <w:lang w:eastAsia="pl-PL"/>
        </w:rPr>
        <w:t xml:space="preserve">33600000-6,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3) Wartość części zamówienia(jeżeli zamawiający podaje informacje o wartości zamówienia):</w:t>
      </w:r>
      <w:r w:rsidRPr="004B1D25">
        <w:rPr>
          <w:rFonts w:ascii="Times New Roman" w:eastAsia="Times New Roman" w:hAnsi="Times New Roman" w:cs="Times New Roman"/>
          <w:sz w:val="24"/>
          <w:szCs w:val="24"/>
          <w:lang w:eastAsia="pl-PL"/>
        </w:rPr>
        <w:br/>
        <w:t>Wartość bez VAT: 2284,80</w:t>
      </w:r>
      <w:r w:rsidRPr="004B1D25">
        <w:rPr>
          <w:rFonts w:ascii="Times New Roman" w:eastAsia="Times New Roman" w:hAnsi="Times New Roman" w:cs="Times New Roman"/>
          <w:sz w:val="24"/>
          <w:szCs w:val="24"/>
          <w:lang w:eastAsia="pl-PL"/>
        </w:rPr>
        <w:br/>
        <w:t xml:space="preserve">Waluta: </w:t>
      </w:r>
      <w:r w:rsidRPr="004B1D25">
        <w:rPr>
          <w:rFonts w:ascii="Times New Roman" w:eastAsia="Times New Roman" w:hAnsi="Times New Roman" w:cs="Times New Roman"/>
          <w:sz w:val="24"/>
          <w:szCs w:val="24"/>
          <w:lang w:eastAsia="pl-PL"/>
        </w:rPr>
        <w:br/>
        <w:t>PLN</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4) Czas trwania lub termin wykonania: </w:t>
      </w:r>
      <w:r w:rsidRPr="004B1D25">
        <w:rPr>
          <w:rFonts w:ascii="Times New Roman" w:eastAsia="Times New Roman" w:hAnsi="Times New Roman" w:cs="Times New Roman"/>
          <w:sz w:val="24"/>
          <w:szCs w:val="24"/>
          <w:lang w:eastAsia="pl-PL"/>
        </w:rPr>
        <w:br/>
        <w:t>okres w miesiącach: 5</w:t>
      </w:r>
      <w:r w:rsidRPr="004B1D25">
        <w:rPr>
          <w:rFonts w:ascii="Times New Roman" w:eastAsia="Times New Roman" w:hAnsi="Times New Roman" w:cs="Times New Roman"/>
          <w:sz w:val="24"/>
          <w:szCs w:val="24"/>
          <w:lang w:eastAsia="pl-PL"/>
        </w:rPr>
        <w:br/>
        <w:t xml:space="preserve">okres w dniach: </w:t>
      </w:r>
      <w:r w:rsidRPr="004B1D25">
        <w:rPr>
          <w:rFonts w:ascii="Times New Roman" w:eastAsia="Times New Roman" w:hAnsi="Times New Roman" w:cs="Times New Roman"/>
          <w:sz w:val="24"/>
          <w:szCs w:val="24"/>
          <w:lang w:eastAsia="pl-PL"/>
        </w:rPr>
        <w:br/>
        <w:t xml:space="preserve">data rozpoczęcia: </w:t>
      </w:r>
      <w:r w:rsidRPr="004B1D25">
        <w:rPr>
          <w:rFonts w:ascii="Times New Roman" w:eastAsia="Times New Roman" w:hAnsi="Times New Roman" w:cs="Times New Roman"/>
          <w:sz w:val="24"/>
          <w:szCs w:val="24"/>
          <w:lang w:eastAsia="pl-PL"/>
        </w:rPr>
        <w:br/>
        <w:t xml:space="preserve">data zakończenia: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Znaczenie</w:t>
            </w:r>
          </w:p>
        </w:tc>
      </w:tr>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100,00</w:t>
            </w:r>
          </w:p>
        </w:tc>
      </w:tr>
    </w:tbl>
    <w:p w:rsidR="004B1D25" w:rsidRPr="004B1D25" w:rsidRDefault="004B1D25" w:rsidP="004B1D25">
      <w:pPr>
        <w:spacing w:after="24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lastRenderedPageBreak/>
        <w:br/>
      </w:r>
      <w:r w:rsidRPr="004B1D25">
        <w:rPr>
          <w:rFonts w:ascii="Times New Roman" w:eastAsia="Times New Roman" w:hAnsi="Times New Roman" w:cs="Times New Roman"/>
          <w:b/>
          <w:bCs/>
          <w:sz w:val="24"/>
          <w:szCs w:val="24"/>
          <w:lang w:eastAsia="pl-PL"/>
        </w:rPr>
        <w:t>6) INFORMACJE DODATKOWE:</w:t>
      </w:r>
      <w:r w:rsidRPr="004B1D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4B1D25" w:rsidRPr="004B1D25" w:rsidTr="004B1D25">
        <w:trPr>
          <w:tblCellSpacing w:w="15" w:type="dxa"/>
        </w:trPr>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4</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Nazwa: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4</w:t>
            </w:r>
          </w:p>
        </w:tc>
      </w:tr>
    </w:tbl>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1) Krótki opis przedmiotu zamówienia </w:t>
      </w:r>
      <w:r w:rsidRPr="004B1D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1D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B1D25">
        <w:rPr>
          <w:rFonts w:ascii="Times New Roman" w:eastAsia="Times New Roman" w:hAnsi="Times New Roman" w:cs="Times New Roman"/>
          <w:sz w:val="24"/>
          <w:szCs w:val="24"/>
          <w:lang w:eastAsia="pl-PL"/>
        </w:rPr>
        <w:t xml:space="preserve">1. </w:t>
      </w:r>
      <w:proofErr w:type="spellStart"/>
      <w:r w:rsidRPr="004B1D25">
        <w:rPr>
          <w:rFonts w:ascii="Times New Roman" w:eastAsia="Times New Roman" w:hAnsi="Times New Roman" w:cs="Times New Roman"/>
          <w:sz w:val="24"/>
          <w:szCs w:val="24"/>
          <w:lang w:eastAsia="pl-PL"/>
        </w:rPr>
        <w:t>Clozapinum</w:t>
      </w:r>
      <w:proofErr w:type="spellEnd"/>
      <w:r w:rsidRPr="004B1D25">
        <w:rPr>
          <w:rFonts w:ascii="Times New Roman" w:eastAsia="Times New Roman" w:hAnsi="Times New Roman" w:cs="Times New Roman"/>
          <w:sz w:val="24"/>
          <w:szCs w:val="24"/>
          <w:lang w:eastAsia="pl-PL"/>
        </w:rPr>
        <w:t xml:space="preserve"> - 7000 szt. 2. </w:t>
      </w:r>
      <w:proofErr w:type="spellStart"/>
      <w:r w:rsidRPr="004B1D25">
        <w:rPr>
          <w:rFonts w:ascii="Times New Roman" w:eastAsia="Times New Roman" w:hAnsi="Times New Roman" w:cs="Times New Roman"/>
          <w:sz w:val="24"/>
          <w:szCs w:val="24"/>
          <w:lang w:eastAsia="pl-PL"/>
        </w:rPr>
        <w:t>Clozapinum</w:t>
      </w:r>
      <w:proofErr w:type="spellEnd"/>
      <w:r w:rsidRPr="004B1D25">
        <w:rPr>
          <w:rFonts w:ascii="Times New Roman" w:eastAsia="Times New Roman" w:hAnsi="Times New Roman" w:cs="Times New Roman"/>
          <w:sz w:val="24"/>
          <w:szCs w:val="24"/>
          <w:lang w:eastAsia="pl-PL"/>
        </w:rPr>
        <w:t xml:space="preserve"> - 5300 szt. 3. </w:t>
      </w:r>
      <w:proofErr w:type="spellStart"/>
      <w:r w:rsidRPr="004B1D25">
        <w:rPr>
          <w:rFonts w:ascii="Times New Roman" w:eastAsia="Times New Roman" w:hAnsi="Times New Roman" w:cs="Times New Roman"/>
          <w:sz w:val="24"/>
          <w:szCs w:val="24"/>
          <w:lang w:eastAsia="pl-PL"/>
        </w:rPr>
        <w:t>Levomepromazinum</w:t>
      </w:r>
      <w:proofErr w:type="spellEnd"/>
      <w:r w:rsidRPr="004B1D25">
        <w:rPr>
          <w:rFonts w:ascii="Times New Roman" w:eastAsia="Times New Roman" w:hAnsi="Times New Roman" w:cs="Times New Roman"/>
          <w:sz w:val="24"/>
          <w:szCs w:val="24"/>
          <w:lang w:eastAsia="pl-PL"/>
        </w:rPr>
        <w:t xml:space="preserve"> - 600 szt.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2) Wspólny Słownik Zamówień(CPV): </w:t>
      </w:r>
      <w:r w:rsidRPr="004B1D25">
        <w:rPr>
          <w:rFonts w:ascii="Times New Roman" w:eastAsia="Times New Roman" w:hAnsi="Times New Roman" w:cs="Times New Roman"/>
          <w:sz w:val="24"/>
          <w:szCs w:val="24"/>
          <w:lang w:eastAsia="pl-PL"/>
        </w:rPr>
        <w:t xml:space="preserve">33600000-6,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3) Wartość części zamówienia(jeżeli zamawiający podaje informacje o wartości zamówienia):</w:t>
      </w:r>
      <w:r w:rsidRPr="004B1D25">
        <w:rPr>
          <w:rFonts w:ascii="Times New Roman" w:eastAsia="Times New Roman" w:hAnsi="Times New Roman" w:cs="Times New Roman"/>
          <w:sz w:val="24"/>
          <w:szCs w:val="24"/>
          <w:lang w:eastAsia="pl-PL"/>
        </w:rPr>
        <w:br/>
        <w:t>Wartość bez VAT: 4802,00</w:t>
      </w:r>
      <w:r w:rsidRPr="004B1D25">
        <w:rPr>
          <w:rFonts w:ascii="Times New Roman" w:eastAsia="Times New Roman" w:hAnsi="Times New Roman" w:cs="Times New Roman"/>
          <w:sz w:val="24"/>
          <w:szCs w:val="24"/>
          <w:lang w:eastAsia="pl-PL"/>
        </w:rPr>
        <w:br/>
        <w:t xml:space="preserve">Waluta: </w:t>
      </w:r>
      <w:r w:rsidRPr="004B1D25">
        <w:rPr>
          <w:rFonts w:ascii="Times New Roman" w:eastAsia="Times New Roman" w:hAnsi="Times New Roman" w:cs="Times New Roman"/>
          <w:sz w:val="24"/>
          <w:szCs w:val="24"/>
          <w:lang w:eastAsia="pl-PL"/>
        </w:rPr>
        <w:br/>
        <w:t>PLN</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4) Czas trwania lub termin wykonania: </w:t>
      </w:r>
      <w:r w:rsidRPr="004B1D25">
        <w:rPr>
          <w:rFonts w:ascii="Times New Roman" w:eastAsia="Times New Roman" w:hAnsi="Times New Roman" w:cs="Times New Roman"/>
          <w:sz w:val="24"/>
          <w:szCs w:val="24"/>
          <w:lang w:eastAsia="pl-PL"/>
        </w:rPr>
        <w:br/>
        <w:t>okres w miesiącach: 5</w:t>
      </w:r>
      <w:r w:rsidRPr="004B1D25">
        <w:rPr>
          <w:rFonts w:ascii="Times New Roman" w:eastAsia="Times New Roman" w:hAnsi="Times New Roman" w:cs="Times New Roman"/>
          <w:sz w:val="24"/>
          <w:szCs w:val="24"/>
          <w:lang w:eastAsia="pl-PL"/>
        </w:rPr>
        <w:br/>
        <w:t xml:space="preserve">okres w dniach: </w:t>
      </w:r>
      <w:r w:rsidRPr="004B1D25">
        <w:rPr>
          <w:rFonts w:ascii="Times New Roman" w:eastAsia="Times New Roman" w:hAnsi="Times New Roman" w:cs="Times New Roman"/>
          <w:sz w:val="24"/>
          <w:szCs w:val="24"/>
          <w:lang w:eastAsia="pl-PL"/>
        </w:rPr>
        <w:br/>
        <w:t xml:space="preserve">data rozpoczęcia: </w:t>
      </w:r>
      <w:r w:rsidRPr="004B1D25">
        <w:rPr>
          <w:rFonts w:ascii="Times New Roman" w:eastAsia="Times New Roman" w:hAnsi="Times New Roman" w:cs="Times New Roman"/>
          <w:sz w:val="24"/>
          <w:szCs w:val="24"/>
          <w:lang w:eastAsia="pl-PL"/>
        </w:rPr>
        <w:br/>
        <w:t xml:space="preserve">data zakończenia: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Znaczenie</w:t>
            </w:r>
          </w:p>
        </w:tc>
      </w:tr>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100,00</w:t>
            </w:r>
          </w:p>
        </w:tc>
      </w:tr>
    </w:tbl>
    <w:p w:rsidR="004B1D25" w:rsidRPr="004B1D25" w:rsidRDefault="004B1D25" w:rsidP="004B1D25">
      <w:pPr>
        <w:spacing w:after="24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6) INFORMACJE DODATKOWE:</w:t>
      </w:r>
      <w:r w:rsidRPr="004B1D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4B1D25" w:rsidRPr="004B1D25" w:rsidTr="004B1D25">
        <w:trPr>
          <w:tblCellSpacing w:w="15" w:type="dxa"/>
        </w:trPr>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5</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Nazwa: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5</w:t>
            </w:r>
          </w:p>
        </w:tc>
      </w:tr>
    </w:tbl>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1) Krótki opis przedmiotu zamówienia </w:t>
      </w:r>
      <w:r w:rsidRPr="004B1D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1D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B1D25">
        <w:rPr>
          <w:rFonts w:ascii="Times New Roman" w:eastAsia="Times New Roman" w:hAnsi="Times New Roman" w:cs="Times New Roman"/>
          <w:sz w:val="24"/>
          <w:szCs w:val="24"/>
          <w:lang w:eastAsia="pl-PL"/>
        </w:rPr>
        <w:t xml:space="preserve">1. </w:t>
      </w:r>
      <w:proofErr w:type="spellStart"/>
      <w:r w:rsidRPr="004B1D25">
        <w:rPr>
          <w:rFonts w:ascii="Times New Roman" w:eastAsia="Times New Roman" w:hAnsi="Times New Roman" w:cs="Times New Roman"/>
          <w:sz w:val="24"/>
          <w:szCs w:val="24"/>
          <w:lang w:eastAsia="pl-PL"/>
        </w:rPr>
        <w:t>Amphotericinum</w:t>
      </w:r>
      <w:proofErr w:type="spellEnd"/>
      <w:r w:rsidRPr="004B1D25">
        <w:rPr>
          <w:rFonts w:ascii="Times New Roman" w:eastAsia="Times New Roman" w:hAnsi="Times New Roman" w:cs="Times New Roman"/>
          <w:sz w:val="24"/>
          <w:szCs w:val="24"/>
          <w:lang w:eastAsia="pl-PL"/>
        </w:rPr>
        <w:t xml:space="preserve"> B - 300 szt.</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2) Wspólny Słownik Zamówień(CPV): </w:t>
      </w:r>
      <w:r w:rsidRPr="004B1D25">
        <w:rPr>
          <w:rFonts w:ascii="Times New Roman" w:eastAsia="Times New Roman" w:hAnsi="Times New Roman" w:cs="Times New Roman"/>
          <w:sz w:val="24"/>
          <w:szCs w:val="24"/>
          <w:lang w:eastAsia="pl-PL"/>
        </w:rPr>
        <w:t xml:space="preserve">33600000-6,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3) Wartość części zamówienia(jeżeli zamawiający podaje informacje o wartości zamówienia):</w:t>
      </w:r>
      <w:r w:rsidRPr="004B1D25">
        <w:rPr>
          <w:rFonts w:ascii="Times New Roman" w:eastAsia="Times New Roman" w:hAnsi="Times New Roman" w:cs="Times New Roman"/>
          <w:sz w:val="24"/>
          <w:szCs w:val="24"/>
          <w:lang w:eastAsia="pl-PL"/>
        </w:rPr>
        <w:br/>
        <w:t>Wartość bez VAT: 220500,00</w:t>
      </w:r>
      <w:r w:rsidRPr="004B1D25">
        <w:rPr>
          <w:rFonts w:ascii="Times New Roman" w:eastAsia="Times New Roman" w:hAnsi="Times New Roman" w:cs="Times New Roman"/>
          <w:sz w:val="24"/>
          <w:szCs w:val="24"/>
          <w:lang w:eastAsia="pl-PL"/>
        </w:rPr>
        <w:br/>
        <w:t xml:space="preserve">Waluta: </w:t>
      </w:r>
      <w:r w:rsidRPr="004B1D25">
        <w:rPr>
          <w:rFonts w:ascii="Times New Roman" w:eastAsia="Times New Roman" w:hAnsi="Times New Roman" w:cs="Times New Roman"/>
          <w:sz w:val="24"/>
          <w:szCs w:val="24"/>
          <w:lang w:eastAsia="pl-PL"/>
        </w:rPr>
        <w:br/>
        <w:t>PLN</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4) Czas trwania lub termin wykonania: </w:t>
      </w:r>
      <w:r w:rsidRPr="004B1D25">
        <w:rPr>
          <w:rFonts w:ascii="Times New Roman" w:eastAsia="Times New Roman" w:hAnsi="Times New Roman" w:cs="Times New Roman"/>
          <w:sz w:val="24"/>
          <w:szCs w:val="24"/>
          <w:lang w:eastAsia="pl-PL"/>
        </w:rPr>
        <w:br/>
        <w:t>okres w miesiącach: 5</w:t>
      </w:r>
      <w:r w:rsidRPr="004B1D25">
        <w:rPr>
          <w:rFonts w:ascii="Times New Roman" w:eastAsia="Times New Roman" w:hAnsi="Times New Roman" w:cs="Times New Roman"/>
          <w:sz w:val="24"/>
          <w:szCs w:val="24"/>
          <w:lang w:eastAsia="pl-PL"/>
        </w:rPr>
        <w:br/>
        <w:t xml:space="preserve">okres w dniach: </w:t>
      </w:r>
      <w:r w:rsidRPr="004B1D25">
        <w:rPr>
          <w:rFonts w:ascii="Times New Roman" w:eastAsia="Times New Roman" w:hAnsi="Times New Roman" w:cs="Times New Roman"/>
          <w:sz w:val="24"/>
          <w:szCs w:val="24"/>
          <w:lang w:eastAsia="pl-PL"/>
        </w:rPr>
        <w:br/>
        <w:t xml:space="preserve">data rozpoczęcia: </w:t>
      </w:r>
      <w:r w:rsidRPr="004B1D25">
        <w:rPr>
          <w:rFonts w:ascii="Times New Roman" w:eastAsia="Times New Roman" w:hAnsi="Times New Roman" w:cs="Times New Roman"/>
          <w:sz w:val="24"/>
          <w:szCs w:val="24"/>
          <w:lang w:eastAsia="pl-PL"/>
        </w:rPr>
        <w:br/>
        <w:t xml:space="preserve">data zakończenia: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Znaczenie</w:t>
            </w:r>
          </w:p>
        </w:tc>
      </w:tr>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100,00</w:t>
            </w:r>
          </w:p>
        </w:tc>
      </w:tr>
    </w:tbl>
    <w:p w:rsidR="004B1D25" w:rsidRPr="004B1D25" w:rsidRDefault="004B1D25" w:rsidP="004B1D25">
      <w:pPr>
        <w:spacing w:after="24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lastRenderedPageBreak/>
        <w:br/>
      </w:r>
      <w:r w:rsidRPr="004B1D25">
        <w:rPr>
          <w:rFonts w:ascii="Times New Roman" w:eastAsia="Times New Roman" w:hAnsi="Times New Roman" w:cs="Times New Roman"/>
          <w:b/>
          <w:bCs/>
          <w:sz w:val="24"/>
          <w:szCs w:val="24"/>
          <w:lang w:eastAsia="pl-PL"/>
        </w:rPr>
        <w:t>6) INFORMACJE DODATKOWE:</w:t>
      </w:r>
      <w:r w:rsidRPr="004B1D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4B1D25" w:rsidRPr="004B1D25" w:rsidTr="004B1D25">
        <w:trPr>
          <w:tblCellSpacing w:w="15" w:type="dxa"/>
        </w:trPr>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6</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Nazwa: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6</w:t>
            </w:r>
          </w:p>
        </w:tc>
      </w:tr>
    </w:tbl>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1) Krótki opis przedmiotu zamówienia </w:t>
      </w:r>
      <w:r w:rsidRPr="004B1D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1D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B1D25">
        <w:rPr>
          <w:rFonts w:ascii="Times New Roman" w:eastAsia="Times New Roman" w:hAnsi="Times New Roman" w:cs="Times New Roman"/>
          <w:sz w:val="24"/>
          <w:szCs w:val="24"/>
          <w:lang w:eastAsia="pl-PL"/>
        </w:rPr>
        <w:t xml:space="preserve">1. </w:t>
      </w:r>
      <w:proofErr w:type="spellStart"/>
      <w:r w:rsidRPr="004B1D25">
        <w:rPr>
          <w:rFonts w:ascii="Times New Roman" w:eastAsia="Times New Roman" w:hAnsi="Times New Roman" w:cs="Times New Roman"/>
          <w:sz w:val="24"/>
          <w:szCs w:val="24"/>
          <w:lang w:eastAsia="pl-PL"/>
        </w:rPr>
        <w:t>Gentamicinum</w:t>
      </w:r>
      <w:proofErr w:type="spellEnd"/>
      <w:r w:rsidRPr="004B1D25">
        <w:rPr>
          <w:rFonts w:ascii="Times New Roman" w:eastAsia="Times New Roman" w:hAnsi="Times New Roman" w:cs="Times New Roman"/>
          <w:sz w:val="24"/>
          <w:szCs w:val="24"/>
          <w:lang w:eastAsia="pl-PL"/>
        </w:rPr>
        <w:t xml:space="preserve"> - 600 szt.</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2) Wspólny Słownik Zamówień(CPV): </w:t>
      </w:r>
      <w:r w:rsidRPr="004B1D25">
        <w:rPr>
          <w:rFonts w:ascii="Times New Roman" w:eastAsia="Times New Roman" w:hAnsi="Times New Roman" w:cs="Times New Roman"/>
          <w:sz w:val="24"/>
          <w:szCs w:val="24"/>
          <w:lang w:eastAsia="pl-PL"/>
        </w:rPr>
        <w:t xml:space="preserve">33600000-6,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3) Wartość części zamówienia(jeżeli zamawiający podaje informacje o wartości zamówienia):</w:t>
      </w:r>
      <w:r w:rsidRPr="004B1D25">
        <w:rPr>
          <w:rFonts w:ascii="Times New Roman" w:eastAsia="Times New Roman" w:hAnsi="Times New Roman" w:cs="Times New Roman"/>
          <w:sz w:val="24"/>
          <w:szCs w:val="24"/>
          <w:lang w:eastAsia="pl-PL"/>
        </w:rPr>
        <w:br/>
        <w:t>Wartość bez VAT: 3600,00</w:t>
      </w:r>
      <w:r w:rsidRPr="004B1D25">
        <w:rPr>
          <w:rFonts w:ascii="Times New Roman" w:eastAsia="Times New Roman" w:hAnsi="Times New Roman" w:cs="Times New Roman"/>
          <w:sz w:val="24"/>
          <w:szCs w:val="24"/>
          <w:lang w:eastAsia="pl-PL"/>
        </w:rPr>
        <w:br/>
        <w:t xml:space="preserve">Waluta: </w:t>
      </w:r>
      <w:r w:rsidRPr="004B1D25">
        <w:rPr>
          <w:rFonts w:ascii="Times New Roman" w:eastAsia="Times New Roman" w:hAnsi="Times New Roman" w:cs="Times New Roman"/>
          <w:sz w:val="24"/>
          <w:szCs w:val="24"/>
          <w:lang w:eastAsia="pl-PL"/>
        </w:rPr>
        <w:br/>
        <w:t>PLN</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4) Czas trwania lub termin wykonania: </w:t>
      </w:r>
      <w:r w:rsidRPr="004B1D25">
        <w:rPr>
          <w:rFonts w:ascii="Times New Roman" w:eastAsia="Times New Roman" w:hAnsi="Times New Roman" w:cs="Times New Roman"/>
          <w:sz w:val="24"/>
          <w:szCs w:val="24"/>
          <w:lang w:eastAsia="pl-PL"/>
        </w:rPr>
        <w:br/>
        <w:t>okres w miesiącach: 5</w:t>
      </w:r>
      <w:r w:rsidRPr="004B1D25">
        <w:rPr>
          <w:rFonts w:ascii="Times New Roman" w:eastAsia="Times New Roman" w:hAnsi="Times New Roman" w:cs="Times New Roman"/>
          <w:sz w:val="24"/>
          <w:szCs w:val="24"/>
          <w:lang w:eastAsia="pl-PL"/>
        </w:rPr>
        <w:br/>
        <w:t xml:space="preserve">okres w dniach: </w:t>
      </w:r>
      <w:r w:rsidRPr="004B1D25">
        <w:rPr>
          <w:rFonts w:ascii="Times New Roman" w:eastAsia="Times New Roman" w:hAnsi="Times New Roman" w:cs="Times New Roman"/>
          <w:sz w:val="24"/>
          <w:szCs w:val="24"/>
          <w:lang w:eastAsia="pl-PL"/>
        </w:rPr>
        <w:br/>
        <w:t xml:space="preserve">data rozpoczęcia: </w:t>
      </w:r>
      <w:r w:rsidRPr="004B1D25">
        <w:rPr>
          <w:rFonts w:ascii="Times New Roman" w:eastAsia="Times New Roman" w:hAnsi="Times New Roman" w:cs="Times New Roman"/>
          <w:sz w:val="24"/>
          <w:szCs w:val="24"/>
          <w:lang w:eastAsia="pl-PL"/>
        </w:rPr>
        <w:br/>
        <w:t xml:space="preserve">data zakończenia: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Znaczenie</w:t>
            </w:r>
          </w:p>
        </w:tc>
      </w:tr>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100,00</w:t>
            </w:r>
          </w:p>
        </w:tc>
      </w:tr>
    </w:tbl>
    <w:p w:rsidR="004B1D25" w:rsidRPr="004B1D25" w:rsidRDefault="004B1D25" w:rsidP="004B1D25">
      <w:pPr>
        <w:spacing w:after="24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6) INFORMACJE DODATKOWE:</w:t>
      </w:r>
      <w:r w:rsidRPr="004B1D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4B1D25" w:rsidRPr="004B1D25" w:rsidTr="004B1D25">
        <w:trPr>
          <w:tblCellSpacing w:w="15" w:type="dxa"/>
        </w:trPr>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7</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Nazwa: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7</w:t>
            </w:r>
          </w:p>
        </w:tc>
      </w:tr>
    </w:tbl>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1) Krótki opis przedmiotu zamówienia </w:t>
      </w:r>
      <w:r w:rsidRPr="004B1D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1D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B1D25">
        <w:rPr>
          <w:rFonts w:ascii="Times New Roman" w:eastAsia="Times New Roman" w:hAnsi="Times New Roman" w:cs="Times New Roman"/>
          <w:sz w:val="24"/>
          <w:szCs w:val="24"/>
          <w:lang w:eastAsia="pl-PL"/>
        </w:rPr>
        <w:t xml:space="preserve">1. </w:t>
      </w:r>
      <w:proofErr w:type="spellStart"/>
      <w:r w:rsidRPr="004B1D25">
        <w:rPr>
          <w:rFonts w:ascii="Times New Roman" w:eastAsia="Times New Roman" w:hAnsi="Times New Roman" w:cs="Times New Roman"/>
          <w:sz w:val="24"/>
          <w:szCs w:val="24"/>
          <w:lang w:eastAsia="pl-PL"/>
        </w:rPr>
        <w:t>Lidocaini</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hydrochloridum</w:t>
      </w:r>
      <w:proofErr w:type="spellEnd"/>
      <w:r w:rsidRPr="004B1D25">
        <w:rPr>
          <w:rFonts w:ascii="Times New Roman" w:eastAsia="Times New Roman" w:hAnsi="Times New Roman" w:cs="Times New Roman"/>
          <w:sz w:val="24"/>
          <w:szCs w:val="24"/>
          <w:lang w:eastAsia="pl-PL"/>
        </w:rPr>
        <w:t xml:space="preserve"> -9000 </w:t>
      </w:r>
      <w:proofErr w:type="spellStart"/>
      <w:r w:rsidRPr="004B1D25">
        <w:rPr>
          <w:rFonts w:ascii="Times New Roman" w:eastAsia="Times New Roman" w:hAnsi="Times New Roman" w:cs="Times New Roman"/>
          <w:sz w:val="24"/>
          <w:szCs w:val="24"/>
          <w:lang w:eastAsia="pl-PL"/>
        </w:rPr>
        <w:t>szt</w:t>
      </w:r>
      <w:proofErr w:type="spellEnd"/>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2) Wspólny Słownik Zamówień(CPV): </w:t>
      </w:r>
      <w:r w:rsidRPr="004B1D25">
        <w:rPr>
          <w:rFonts w:ascii="Times New Roman" w:eastAsia="Times New Roman" w:hAnsi="Times New Roman" w:cs="Times New Roman"/>
          <w:sz w:val="24"/>
          <w:szCs w:val="24"/>
          <w:lang w:eastAsia="pl-PL"/>
        </w:rPr>
        <w:t xml:space="preserve">33600000-6,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3) Wartość części zamówienia(jeżeli zamawiający podaje informacje o wartości zamówienia):</w:t>
      </w:r>
      <w:r w:rsidRPr="004B1D25">
        <w:rPr>
          <w:rFonts w:ascii="Times New Roman" w:eastAsia="Times New Roman" w:hAnsi="Times New Roman" w:cs="Times New Roman"/>
          <w:sz w:val="24"/>
          <w:szCs w:val="24"/>
          <w:lang w:eastAsia="pl-PL"/>
        </w:rPr>
        <w:br/>
        <w:t>Wartość bez VAT: 11700,00</w:t>
      </w:r>
      <w:r w:rsidRPr="004B1D25">
        <w:rPr>
          <w:rFonts w:ascii="Times New Roman" w:eastAsia="Times New Roman" w:hAnsi="Times New Roman" w:cs="Times New Roman"/>
          <w:sz w:val="24"/>
          <w:szCs w:val="24"/>
          <w:lang w:eastAsia="pl-PL"/>
        </w:rPr>
        <w:br/>
        <w:t xml:space="preserve">Waluta: </w:t>
      </w:r>
      <w:r w:rsidRPr="004B1D25">
        <w:rPr>
          <w:rFonts w:ascii="Times New Roman" w:eastAsia="Times New Roman" w:hAnsi="Times New Roman" w:cs="Times New Roman"/>
          <w:sz w:val="24"/>
          <w:szCs w:val="24"/>
          <w:lang w:eastAsia="pl-PL"/>
        </w:rPr>
        <w:br/>
        <w:t>PLN</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4) Czas trwania lub termin wykonania: </w:t>
      </w:r>
      <w:r w:rsidRPr="004B1D25">
        <w:rPr>
          <w:rFonts w:ascii="Times New Roman" w:eastAsia="Times New Roman" w:hAnsi="Times New Roman" w:cs="Times New Roman"/>
          <w:sz w:val="24"/>
          <w:szCs w:val="24"/>
          <w:lang w:eastAsia="pl-PL"/>
        </w:rPr>
        <w:br/>
        <w:t>okres w miesiącach: 5</w:t>
      </w:r>
      <w:r w:rsidRPr="004B1D25">
        <w:rPr>
          <w:rFonts w:ascii="Times New Roman" w:eastAsia="Times New Roman" w:hAnsi="Times New Roman" w:cs="Times New Roman"/>
          <w:sz w:val="24"/>
          <w:szCs w:val="24"/>
          <w:lang w:eastAsia="pl-PL"/>
        </w:rPr>
        <w:br/>
        <w:t xml:space="preserve">okres w dniach: </w:t>
      </w:r>
      <w:r w:rsidRPr="004B1D25">
        <w:rPr>
          <w:rFonts w:ascii="Times New Roman" w:eastAsia="Times New Roman" w:hAnsi="Times New Roman" w:cs="Times New Roman"/>
          <w:sz w:val="24"/>
          <w:szCs w:val="24"/>
          <w:lang w:eastAsia="pl-PL"/>
        </w:rPr>
        <w:br/>
        <w:t xml:space="preserve">data rozpoczęcia: </w:t>
      </w:r>
      <w:r w:rsidRPr="004B1D25">
        <w:rPr>
          <w:rFonts w:ascii="Times New Roman" w:eastAsia="Times New Roman" w:hAnsi="Times New Roman" w:cs="Times New Roman"/>
          <w:sz w:val="24"/>
          <w:szCs w:val="24"/>
          <w:lang w:eastAsia="pl-PL"/>
        </w:rPr>
        <w:br/>
        <w:t xml:space="preserve">data zakończenia: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Znaczenie</w:t>
            </w:r>
          </w:p>
        </w:tc>
      </w:tr>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100,00</w:t>
            </w:r>
          </w:p>
        </w:tc>
      </w:tr>
    </w:tbl>
    <w:p w:rsidR="004B1D25" w:rsidRPr="004B1D25" w:rsidRDefault="004B1D25" w:rsidP="004B1D25">
      <w:pPr>
        <w:spacing w:after="24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lastRenderedPageBreak/>
        <w:br/>
      </w:r>
      <w:r w:rsidRPr="004B1D25">
        <w:rPr>
          <w:rFonts w:ascii="Times New Roman" w:eastAsia="Times New Roman" w:hAnsi="Times New Roman" w:cs="Times New Roman"/>
          <w:b/>
          <w:bCs/>
          <w:sz w:val="24"/>
          <w:szCs w:val="24"/>
          <w:lang w:eastAsia="pl-PL"/>
        </w:rPr>
        <w:t>6) INFORMACJE DODATKOWE:</w:t>
      </w:r>
      <w:r w:rsidRPr="004B1D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4B1D25" w:rsidRPr="004B1D25" w:rsidTr="004B1D25">
        <w:trPr>
          <w:tblCellSpacing w:w="15" w:type="dxa"/>
        </w:trPr>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8</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Nazwa: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8</w:t>
            </w:r>
          </w:p>
        </w:tc>
      </w:tr>
    </w:tbl>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1) Krótki opis przedmiotu zamówienia </w:t>
      </w:r>
      <w:r w:rsidRPr="004B1D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1D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B1D25">
        <w:rPr>
          <w:rFonts w:ascii="Times New Roman" w:eastAsia="Times New Roman" w:hAnsi="Times New Roman" w:cs="Times New Roman"/>
          <w:sz w:val="24"/>
          <w:szCs w:val="24"/>
          <w:lang w:eastAsia="pl-PL"/>
        </w:rPr>
        <w:t xml:space="preserve">1. </w:t>
      </w:r>
      <w:proofErr w:type="spellStart"/>
      <w:r w:rsidRPr="004B1D25">
        <w:rPr>
          <w:rFonts w:ascii="Times New Roman" w:eastAsia="Times New Roman" w:hAnsi="Times New Roman" w:cs="Times New Roman"/>
          <w:sz w:val="24"/>
          <w:szCs w:val="24"/>
          <w:lang w:eastAsia="pl-PL"/>
        </w:rPr>
        <w:t>Mannitolum</w:t>
      </w:r>
      <w:proofErr w:type="spellEnd"/>
      <w:r w:rsidRPr="004B1D25">
        <w:rPr>
          <w:rFonts w:ascii="Times New Roman" w:eastAsia="Times New Roman" w:hAnsi="Times New Roman" w:cs="Times New Roman"/>
          <w:sz w:val="24"/>
          <w:szCs w:val="24"/>
          <w:lang w:eastAsia="pl-PL"/>
        </w:rPr>
        <w:t xml:space="preserve"> -2000 szt.</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2) Wspólny Słownik Zamówień(CPV): </w:t>
      </w:r>
      <w:r w:rsidRPr="004B1D25">
        <w:rPr>
          <w:rFonts w:ascii="Times New Roman" w:eastAsia="Times New Roman" w:hAnsi="Times New Roman" w:cs="Times New Roman"/>
          <w:sz w:val="24"/>
          <w:szCs w:val="24"/>
          <w:lang w:eastAsia="pl-PL"/>
        </w:rPr>
        <w:t xml:space="preserve">33600000-6,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3) Wartość części zamówienia(jeżeli zamawiający podaje informacje o wartości zamówienia):</w:t>
      </w:r>
      <w:r w:rsidRPr="004B1D25">
        <w:rPr>
          <w:rFonts w:ascii="Times New Roman" w:eastAsia="Times New Roman" w:hAnsi="Times New Roman" w:cs="Times New Roman"/>
          <w:sz w:val="24"/>
          <w:szCs w:val="24"/>
          <w:lang w:eastAsia="pl-PL"/>
        </w:rPr>
        <w:br/>
        <w:t>Wartość bez VAT: 6600,00</w:t>
      </w:r>
      <w:r w:rsidRPr="004B1D25">
        <w:rPr>
          <w:rFonts w:ascii="Times New Roman" w:eastAsia="Times New Roman" w:hAnsi="Times New Roman" w:cs="Times New Roman"/>
          <w:sz w:val="24"/>
          <w:szCs w:val="24"/>
          <w:lang w:eastAsia="pl-PL"/>
        </w:rPr>
        <w:br/>
        <w:t xml:space="preserve">Waluta: </w:t>
      </w:r>
      <w:r w:rsidRPr="004B1D25">
        <w:rPr>
          <w:rFonts w:ascii="Times New Roman" w:eastAsia="Times New Roman" w:hAnsi="Times New Roman" w:cs="Times New Roman"/>
          <w:sz w:val="24"/>
          <w:szCs w:val="24"/>
          <w:lang w:eastAsia="pl-PL"/>
        </w:rPr>
        <w:br/>
        <w:t>PLN</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4) Czas trwania lub termin wykonania: </w:t>
      </w:r>
      <w:r w:rsidRPr="004B1D25">
        <w:rPr>
          <w:rFonts w:ascii="Times New Roman" w:eastAsia="Times New Roman" w:hAnsi="Times New Roman" w:cs="Times New Roman"/>
          <w:sz w:val="24"/>
          <w:szCs w:val="24"/>
          <w:lang w:eastAsia="pl-PL"/>
        </w:rPr>
        <w:br/>
        <w:t>okres w miesiącach: 5</w:t>
      </w:r>
      <w:r w:rsidRPr="004B1D25">
        <w:rPr>
          <w:rFonts w:ascii="Times New Roman" w:eastAsia="Times New Roman" w:hAnsi="Times New Roman" w:cs="Times New Roman"/>
          <w:sz w:val="24"/>
          <w:szCs w:val="24"/>
          <w:lang w:eastAsia="pl-PL"/>
        </w:rPr>
        <w:br/>
        <w:t xml:space="preserve">okres w dniach: </w:t>
      </w:r>
      <w:r w:rsidRPr="004B1D25">
        <w:rPr>
          <w:rFonts w:ascii="Times New Roman" w:eastAsia="Times New Roman" w:hAnsi="Times New Roman" w:cs="Times New Roman"/>
          <w:sz w:val="24"/>
          <w:szCs w:val="24"/>
          <w:lang w:eastAsia="pl-PL"/>
        </w:rPr>
        <w:br/>
        <w:t xml:space="preserve">data rozpoczęcia: </w:t>
      </w:r>
      <w:r w:rsidRPr="004B1D25">
        <w:rPr>
          <w:rFonts w:ascii="Times New Roman" w:eastAsia="Times New Roman" w:hAnsi="Times New Roman" w:cs="Times New Roman"/>
          <w:sz w:val="24"/>
          <w:szCs w:val="24"/>
          <w:lang w:eastAsia="pl-PL"/>
        </w:rPr>
        <w:br/>
        <w:t xml:space="preserve">data zakończenia: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Znaczenie</w:t>
            </w:r>
          </w:p>
        </w:tc>
      </w:tr>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100,00</w:t>
            </w:r>
          </w:p>
        </w:tc>
      </w:tr>
    </w:tbl>
    <w:p w:rsidR="004B1D25" w:rsidRPr="004B1D25" w:rsidRDefault="004B1D25" w:rsidP="004B1D25">
      <w:pPr>
        <w:spacing w:after="24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6) INFORMACJE DODATKOWE:</w:t>
      </w:r>
      <w:r w:rsidRPr="004B1D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4B1D25" w:rsidRPr="004B1D25" w:rsidTr="004B1D25">
        <w:trPr>
          <w:tblCellSpacing w:w="15" w:type="dxa"/>
        </w:trPr>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9</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Nazwa: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9</w:t>
            </w:r>
          </w:p>
        </w:tc>
      </w:tr>
    </w:tbl>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1) Krótki opis przedmiotu zamówienia </w:t>
      </w:r>
      <w:r w:rsidRPr="004B1D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1D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B1D25">
        <w:rPr>
          <w:rFonts w:ascii="Times New Roman" w:eastAsia="Times New Roman" w:hAnsi="Times New Roman" w:cs="Times New Roman"/>
          <w:sz w:val="24"/>
          <w:szCs w:val="24"/>
          <w:lang w:eastAsia="pl-PL"/>
        </w:rPr>
        <w:t xml:space="preserve">1. </w:t>
      </w:r>
      <w:proofErr w:type="spellStart"/>
      <w:r w:rsidRPr="004B1D25">
        <w:rPr>
          <w:rFonts w:ascii="Times New Roman" w:eastAsia="Times New Roman" w:hAnsi="Times New Roman" w:cs="Times New Roman"/>
          <w:sz w:val="24"/>
          <w:szCs w:val="24"/>
          <w:lang w:eastAsia="pl-PL"/>
        </w:rPr>
        <w:t>Metyraponum</w:t>
      </w:r>
      <w:proofErr w:type="spellEnd"/>
      <w:r w:rsidRPr="004B1D25">
        <w:rPr>
          <w:rFonts w:ascii="Times New Roman" w:eastAsia="Times New Roman" w:hAnsi="Times New Roman" w:cs="Times New Roman"/>
          <w:sz w:val="24"/>
          <w:szCs w:val="24"/>
          <w:lang w:eastAsia="pl-PL"/>
        </w:rPr>
        <w:t xml:space="preserve"> - 1500 </w:t>
      </w:r>
      <w:proofErr w:type="spellStart"/>
      <w:r w:rsidRPr="004B1D25">
        <w:rPr>
          <w:rFonts w:ascii="Times New Roman" w:eastAsia="Times New Roman" w:hAnsi="Times New Roman" w:cs="Times New Roman"/>
          <w:sz w:val="24"/>
          <w:szCs w:val="24"/>
          <w:lang w:eastAsia="pl-PL"/>
        </w:rPr>
        <w:t>szt</w:t>
      </w:r>
      <w:proofErr w:type="spellEnd"/>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2) Wspólny Słownik Zamówień(CPV): </w:t>
      </w:r>
      <w:r w:rsidRPr="004B1D25">
        <w:rPr>
          <w:rFonts w:ascii="Times New Roman" w:eastAsia="Times New Roman" w:hAnsi="Times New Roman" w:cs="Times New Roman"/>
          <w:sz w:val="24"/>
          <w:szCs w:val="24"/>
          <w:lang w:eastAsia="pl-PL"/>
        </w:rPr>
        <w:t xml:space="preserve">33600000-6,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3) Wartość części zamówienia(jeżeli zamawiający podaje informacje o wartości zamówienia):</w:t>
      </w:r>
      <w:r w:rsidRPr="004B1D25">
        <w:rPr>
          <w:rFonts w:ascii="Times New Roman" w:eastAsia="Times New Roman" w:hAnsi="Times New Roman" w:cs="Times New Roman"/>
          <w:sz w:val="24"/>
          <w:szCs w:val="24"/>
          <w:lang w:eastAsia="pl-PL"/>
        </w:rPr>
        <w:br/>
        <w:t>Wartość bez VAT: 46500,00</w:t>
      </w:r>
      <w:r w:rsidRPr="004B1D25">
        <w:rPr>
          <w:rFonts w:ascii="Times New Roman" w:eastAsia="Times New Roman" w:hAnsi="Times New Roman" w:cs="Times New Roman"/>
          <w:sz w:val="24"/>
          <w:szCs w:val="24"/>
          <w:lang w:eastAsia="pl-PL"/>
        </w:rPr>
        <w:br/>
        <w:t xml:space="preserve">Waluta: </w:t>
      </w:r>
      <w:r w:rsidRPr="004B1D25">
        <w:rPr>
          <w:rFonts w:ascii="Times New Roman" w:eastAsia="Times New Roman" w:hAnsi="Times New Roman" w:cs="Times New Roman"/>
          <w:sz w:val="24"/>
          <w:szCs w:val="24"/>
          <w:lang w:eastAsia="pl-PL"/>
        </w:rPr>
        <w:br/>
        <w:t>PLN</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4) Czas trwania lub termin wykonania: </w:t>
      </w:r>
      <w:r w:rsidRPr="004B1D25">
        <w:rPr>
          <w:rFonts w:ascii="Times New Roman" w:eastAsia="Times New Roman" w:hAnsi="Times New Roman" w:cs="Times New Roman"/>
          <w:sz w:val="24"/>
          <w:szCs w:val="24"/>
          <w:lang w:eastAsia="pl-PL"/>
        </w:rPr>
        <w:br/>
        <w:t>okres w miesiącach: 5</w:t>
      </w:r>
      <w:r w:rsidRPr="004B1D25">
        <w:rPr>
          <w:rFonts w:ascii="Times New Roman" w:eastAsia="Times New Roman" w:hAnsi="Times New Roman" w:cs="Times New Roman"/>
          <w:sz w:val="24"/>
          <w:szCs w:val="24"/>
          <w:lang w:eastAsia="pl-PL"/>
        </w:rPr>
        <w:br/>
        <w:t xml:space="preserve">okres w dniach: </w:t>
      </w:r>
      <w:r w:rsidRPr="004B1D25">
        <w:rPr>
          <w:rFonts w:ascii="Times New Roman" w:eastAsia="Times New Roman" w:hAnsi="Times New Roman" w:cs="Times New Roman"/>
          <w:sz w:val="24"/>
          <w:szCs w:val="24"/>
          <w:lang w:eastAsia="pl-PL"/>
        </w:rPr>
        <w:br/>
        <w:t xml:space="preserve">data rozpoczęcia: </w:t>
      </w:r>
      <w:r w:rsidRPr="004B1D25">
        <w:rPr>
          <w:rFonts w:ascii="Times New Roman" w:eastAsia="Times New Roman" w:hAnsi="Times New Roman" w:cs="Times New Roman"/>
          <w:sz w:val="24"/>
          <w:szCs w:val="24"/>
          <w:lang w:eastAsia="pl-PL"/>
        </w:rPr>
        <w:br/>
        <w:t xml:space="preserve">data zakończenia: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Znaczenie</w:t>
            </w:r>
          </w:p>
        </w:tc>
      </w:tr>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100,00</w:t>
            </w:r>
          </w:p>
        </w:tc>
      </w:tr>
    </w:tbl>
    <w:p w:rsidR="004B1D25" w:rsidRPr="004B1D25" w:rsidRDefault="004B1D25" w:rsidP="004B1D25">
      <w:pPr>
        <w:spacing w:after="24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lastRenderedPageBreak/>
        <w:br/>
      </w:r>
      <w:r w:rsidRPr="004B1D25">
        <w:rPr>
          <w:rFonts w:ascii="Times New Roman" w:eastAsia="Times New Roman" w:hAnsi="Times New Roman" w:cs="Times New Roman"/>
          <w:b/>
          <w:bCs/>
          <w:sz w:val="24"/>
          <w:szCs w:val="24"/>
          <w:lang w:eastAsia="pl-PL"/>
        </w:rPr>
        <w:t>6) INFORMACJE DODATKOWE:</w:t>
      </w:r>
      <w:r w:rsidRPr="004B1D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4B1D25" w:rsidRPr="004B1D25" w:rsidTr="004B1D25">
        <w:trPr>
          <w:tblCellSpacing w:w="15" w:type="dxa"/>
        </w:trPr>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10</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Nazwa: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10</w:t>
            </w:r>
          </w:p>
        </w:tc>
      </w:tr>
    </w:tbl>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1) Krótki opis przedmiotu zamówienia </w:t>
      </w:r>
      <w:r w:rsidRPr="004B1D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1D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B1D25">
        <w:rPr>
          <w:rFonts w:ascii="Times New Roman" w:eastAsia="Times New Roman" w:hAnsi="Times New Roman" w:cs="Times New Roman"/>
          <w:sz w:val="24"/>
          <w:szCs w:val="24"/>
          <w:lang w:eastAsia="pl-PL"/>
        </w:rPr>
        <w:t xml:space="preserve">1. 100 ml zawiera: 526 mg chlorku sodu, 37 mg chlorku </w:t>
      </w:r>
      <w:proofErr w:type="spellStart"/>
      <w:r w:rsidRPr="004B1D25">
        <w:rPr>
          <w:rFonts w:ascii="Times New Roman" w:eastAsia="Times New Roman" w:hAnsi="Times New Roman" w:cs="Times New Roman"/>
          <w:sz w:val="24"/>
          <w:szCs w:val="24"/>
          <w:lang w:eastAsia="pl-PL"/>
        </w:rPr>
        <w:t>potasul</w:t>
      </w:r>
      <w:proofErr w:type="spellEnd"/>
      <w:r w:rsidRPr="004B1D25">
        <w:rPr>
          <w:rFonts w:ascii="Times New Roman" w:eastAsia="Times New Roman" w:hAnsi="Times New Roman" w:cs="Times New Roman"/>
          <w:sz w:val="24"/>
          <w:szCs w:val="24"/>
          <w:lang w:eastAsia="pl-PL"/>
        </w:rPr>
        <w:t xml:space="preserve">, 30 mg sześciowodnego chlorku magnezu, 368 mg trójwodnego octanu sodu, 502 mg </w:t>
      </w:r>
      <w:proofErr w:type="spellStart"/>
      <w:r w:rsidRPr="004B1D25">
        <w:rPr>
          <w:rFonts w:ascii="Times New Roman" w:eastAsia="Times New Roman" w:hAnsi="Times New Roman" w:cs="Times New Roman"/>
          <w:sz w:val="24"/>
          <w:szCs w:val="24"/>
          <w:lang w:eastAsia="pl-PL"/>
        </w:rPr>
        <w:t>glukonianu</w:t>
      </w:r>
      <w:proofErr w:type="spellEnd"/>
      <w:r w:rsidRPr="004B1D25">
        <w:rPr>
          <w:rFonts w:ascii="Times New Roman" w:eastAsia="Times New Roman" w:hAnsi="Times New Roman" w:cs="Times New Roman"/>
          <w:sz w:val="24"/>
          <w:szCs w:val="24"/>
          <w:lang w:eastAsia="pl-PL"/>
        </w:rPr>
        <w:t xml:space="preserve"> sodu - 4200 szt.</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2) Wspólny Słownik Zamówień(CPV): </w:t>
      </w:r>
      <w:r w:rsidRPr="004B1D25">
        <w:rPr>
          <w:rFonts w:ascii="Times New Roman" w:eastAsia="Times New Roman" w:hAnsi="Times New Roman" w:cs="Times New Roman"/>
          <w:sz w:val="24"/>
          <w:szCs w:val="24"/>
          <w:lang w:eastAsia="pl-PL"/>
        </w:rPr>
        <w:t xml:space="preserve">33600000-6,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3) Wartość części zamówienia(jeżeli zamawiający podaje informacje o wartości zamówienia):</w:t>
      </w:r>
      <w:r w:rsidRPr="004B1D25">
        <w:rPr>
          <w:rFonts w:ascii="Times New Roman" w:eastAsia="Times New Roman" w:hAnsi="Times New Roman" w:cs="Times New Roman"/>
          <w:sz w:val="24"/>
          <w:szCs w:val="24"/>
          <w:lang w:eastAsia="pl-PL"/>
        </w:rPr>
        <w:br/>
        <w:t>Wartość bez VAT: 12600,00</w:t>
      </w:r>
      <w:r w:rsidRPr="004B1D25">
        <w:rPr>
          <w:rFonts w:ascii="Times New Roman" w:eastAsia="Times New Roman" w:hAnsi="Times New Roman" w:cs="Times New Roman"/>
          <w:sz w:val="24"/>
          <w:szCs w:val="24"/>
          <w:lang w:eastAsia="pl-PL"/>
        </w:rPr>
        <w:br/>
        <w:t xml:space="preserve">Waluta: </w:t>
      </w:r>
      <w:r w:rsidRPr="004B1D25">
        <w:rPr>
          <w:rFonts w:ascii="Times New Roman" w:eastAsia="Times New Roman" w:hAnsi="Times New Roman" w:cs="Times New Roman"/>
          <w:sz w:val="24"/>
          <w:szCs w:val="24"/>
          <w:lang w:eastAsia="pl-PL"/>
        </w:rPr>
        <w:br/>
        <w:t>PLN</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4) Czas trwania lub termin wykonania: </w:t>
      </w:r>
      <w:r w:rsidRPr="004B1D25">
        <w:rPr>
          <w:rFonts w:ascii="Times New Roman" w:eastAsia="Times New Roman" w:hAnsi="Times New Roman" w:cs="Times New Roman"/>
          <w:sz w:val="24"/>
          <w:szCs w:val="24"/>
          <w:lang w:eastAsia="pl-PL"/>
        </w:rPr>
        <w:br/>
        <w:t>okres w miesiącach: 5</w:t>
      </w:r>
      <w:r w:rsidRPr="004B1D25">
        <w:rPr>
          <w:rFonts w:ascii="Times New Roman" w:eastAsia="Times New Roman" w:hAnsi="Times New Roman" w:cs="Times New Roman"/>
          <w:sz w:val="24"/>
          <w:szCs w:val="24"/>
          <w:lang w:eastAsia="pl-PL"/>
        </w:rPr>
        <w:br/>
        <w:t xml:space="preserve">okres w dniach: </w:t>
      </w:r>
      <w:r w:rsidRPr="004B1D25">
        <w:rPr>
          <w:rFonts w:ascii="Times New Roman" w:eastAsia="Times New Roman" w:hAnsi="Times New Roman" w:cs="Times New Roman"/>
          <w:sz w:val="24"/>
          <w:szCs w:val="24"/>
          <w:lang w:eastAsia="pl-PL"/>
        </w:rPr>
        <w:br/>
        <w:t xml:space="preserve">data rozpoczęcia: </w:t>
      </w:r>
      <w:r w:rsidRPr="004B1D25">
        <w:rPr>
          <w:rFonts w:ascii="Times New Roman" w:eastAsia="Times New Roman" w:hAnsi="Times New Roman" w:cs="Times New Roman"/>
          <w:sz w:val="24"/>
          <w:szCs w:val="24"/>
          <w:lang w:eastAsia="pl-PL"/>
        </w:rPr>
        <w:br/>
        <w:t xml:space="preserve">data zakończenia: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Znaczenie</w:t>
            </w:r>
          </w:p>
        </w:tc>
      </w:tr>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100,00</w:t>
            </w:r>
          </w:p>
        </w:tc>
      </w:tr>
    </w:tbl>
    <w:p w:rsidR="004B1D25" w:rsidRPr="004B1D25" w:rsidRDefault="004B1D25" w:rsidP="004B1D25">
      <w:pPr>
        <w:spacing w:after="24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6) INFORMACJE DODATKOWE:</w:t>
      </w:r>
      <w:r w:rsidRPr="004B1D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4B1D25" w:rsidRPr="004B1D25" w:rsidTr="004B1D25">
        <w:trPr>
          <w:tblCellSpacing w:w="15" w:type="dxa"/>
        </w:trPr>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11</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Nazwa: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11</w:t>
            </w:r>
          </w:p>
        </w:tc>
      </w:tr>
    </w:tbl>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1) Krótki opis przedmiotu zamówienia </w:t>
      </w:r>
      <w:r w:rsidRPr="004B1D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1D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B1D25">
        <w:rPr>
          <w:rFonts w:ascii="Times New Roman" w:eastAsia="Times New Roman" w:hAnsi="Times New Roman" w:cs="Times New Roman"/>
          <w:sz w:val="24"/>
          <w:szCs w:val="24"/>
          <w:lang w:eastAsia="pl-PL"/>
        </w:rPr>
        <w:t xml:space="preserve">1. </w:t>
      </w:r>
      <w:proofErr w:type="spellStart"/>
      <w:r w:rsidRPr="004B1D25">
        <w:rPr>
          <w:rFonts w:ascii="Times New Roman" w:eastAsia="Times New Roman" w:hAnsi="Times New Roman" w:cs="Times New Roman"/>
          <w:sz w:val="24"/>
          <w:szCs w:val="24"/>
          <w:lang w:eastAsia="pl-PL"/>
        </w:rPr>
        <w:t>Aciclovirum</w:t>
      </w:r>
      <w:proofErr w:type="spellEnd"/>
      <w:r w:rsidRPr="004B1D25">
        <w:rPr>
          <w:rFonts w:ascii="Times New Roman" w:eastAsia="Times New Roman" w:hAnsi="Times New Roman" w:cs="Times New Roman"/>
          <w:sz w:val="24"/>
          <w:szCs w:val="24"/>
          <w:lang w:eastAsia="pl-PL"/>
        </w:rPr>
        <w:t xml:space="preserve">- 50 szt. 2. </w:t>
      </w:r>
      <w:proofErr w:type="spellStart"/>
      <w:r w:rsidRPr="004B1D25">
        <w:rPr>
          <w:rFonts w:ascii="Times New Roman" w:eastAsia="Times New Roman" w:hAnsi="Times New Roman" w:cs="Times New Roman"/>
          <w:sz w:val="24"/>
          <w:szCs w:val="24"/>
          <w:lang w:eastAsia="pl-PL"/>
        </w:rPr>
        <w:t>Doxepinum</w:t>
      </w:r>
      <w:proofErr w:type="spellEnd"/>
      <w:r w:rsidRPr="004B1D25">
        <w:rPr>
          <w:rFonts w:ascii="Times New Roman" w:eastAsia="Times New Roman" w:hAnsi="Times New Roman" w:cs="Times New Roman"/>
          <w:sz w:val="24"/>
          <w:szCs w:val="24"/>
          <w:lang w:eastAsia="pl-PL"/>
        </w:rPr>
        <w:t xml:space="preserve"> - 2250 szt. 3. Mieszanina </w:t>
      </w:r>
      <w:proofErr w:type="spellStart"/>
      <w:r w:rsidRPr="004B1D25">
        <w:rPr>
          <w:rFonts w:ascii="Times New Roman" w:eastAsia="Times New Roman" w:hAnsi="Times New Roman" w:cs="Times New Roman"/>
          <w:sz w:val="24"/>
          <w:szCs w:val="24"/>
          <w:lang w:eastAsia="pl-PL"/>
        </w:rPr>
        <w:t>maltodekstryn</w:t>
      </w:r>
      <w:proofErr w:type="spellEnd"/>
      <w:r w:rsidRPr="004B1D25">
        <w:rPr>
          <w:rFonts w:ascii="Times New Roman" w:eastAsia="Times New Roman" w:hAnsi="Times New Roman" w:cs="Times New Roman"/>
          <w:sz w:val="24"/>
          <w:szCs w:val="24"/>
          <w:lang w:eastAsia="pl-PL"/>
        </w:rPr>
        <w:t xml:space="preserve"> i mączki chleba świętojańskiego, nie zawiera białek mleka, laktozy, glutenu. Stosowany do zagęszczania pokarmu (proszek) - 50 szt. 4. </w:t>
      </w:r>
      <w:proofErr w:type="spellStart"/>
      <w:r w:rsidRPr="004B1D25">
        <w:rPr>
          <w:rFonts w:ascii="Times New Roman" w:eastAsia="Times New Roman" w:hAnsi="Times New Roman" w:cs="Times New Roman"/>
          <w:sz w:val="24"/>
          <w:szCs w:val="24"/>
          <w:lang w:eastAsia="pl-PL"/>
        </w:rPr>
        <w:t>Tacrolimus</w:t>
      </w:r>
      <w:proofErr w:type="spellEnd"/>
      <w:r w:rsidRPr="004B1D25">
        <w:rPr>
          <w:rFonts w:ascii="Times New Roman" w:eastAsia="Times New Roman" w:hAnsi="Times New Roman" w:cs="Times New Roman"/>
          <w:sz w:val="24"/>
          <w:szCs w:val="24"/>
          <w:lang w:eastAsia="pl-PL"/>
        </w:rPr>
        <w:t xml:space="preserve"> -100 szt. 5. </w:t>
      </w:r>
      <w:proofErr w:type="spellStart"/>
      <w:r w:rsidRPr="004B1D25">
        <w:rPr>
          <w:rFonts w:ascii="Times New Roman" w:eastAsia="Times New Roman" w:hAnsi="Times New Roman" w:cs="Times New Roman"/>
          <w:sz w:val="24"/>
          <w:szCs w:val="24"/>
          <w:lang w:eastAsia="pl-PL"/>
        </w:rPr>
        <w:t>Thiamini</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hydrochloridum</w:t>
      </w:r>
      <w:proofErr w:type="spellEnd"/>
      <w:r w:rsidRPr="004B1D25">
        <w:rPr>
          <w:rFonts w:ascii="Times New Roman" w:eastAsia="Times New Roman" w:hAnsi="Times New Roman" w:cs="Times New Roman"/>
          <w:sz w:val="24"/>
          <w:szCs w:val="24"/>
          <w:lang w:eastAsia="pl-PL"/>
        </w:rPr>
        <w:t xml:space="preserve"> + </w:t>
      </w:r>
      <w:proofErr w:type="spellStart"/>
      <w:r w:rsidRPr="004B1D25">
        <w:rPr>
          <w:rFonts w:ascii="Times New Roman" w:eastAsia="Times New Roman" w:hAnsi="Times New Roman" w:cs="Times New Roman"/>
          <w:sz w:val="24"/>
          <w:szCs w:val="24"/>
          <w:lang w:eastAsia="pl-PL"/>
        </w:rPr>
        <w:t>Pyridoxini</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hydrochloridum</w:t>
      </w:r>
      <w:proofErr w:type="spellEnd"/>
      <w:r w:rsidRPr="004B1D25">
        <w:rPr>
          <w:rFonts w:ascii="Times New Roman" w:eastAsia="Times New Roman" w:hAnsi="Times New Roman" w:cs="Times New Roman"/>
          <w:sz w:val="24"/>
          <w:szCs w:val="24"/>
          <w:lang w:eastAsia="pl-PL"/>
        </w:rPr>
        <w:t xml:space="preserve"> + </w:t>
      </w:r>
      <w:proofErr w:type="spellStart"/>
      <w:r w:rsidRPr="004B1D25">
        <w:rPr>
          <w:rFonts w:ascii="Times New Roman" w:eastAsia="Times New Roman" w:hAnsi="Times New Roman" w:cs="Times New Roman"/>
          <w:sz w:val="24"/>
          <w:szCs w:val="24"/>
          <w:lang w:eastAsia="pl-PL"/>
        </w:rPr>
        <w:t>Cyanocobalaminum</w:t>
      </w:r>
      <w:proofErr w:type="spellEnd"/>
      <w:r w:rsidRPr="004B1D25">
        <w:rPr>
          <w:rFonts w:ascii="Times New Roman" w:eastAsia="Times New Roman" w:hAnsi="Times New Roman" w:cs="Times New Roman"/>
          <w:sz w:val="24"/>
          <w:szCs w:val="24"/>
          <w:lang w:eastAsia="pl-PL"/>
        </w:rPr>
        <w:t xml:space="preserve"> (roztwór) - 280 </w:t>
      </w:r>
      <w:proofErr w:type="spellStart"/>
      <w:r w:rsidRPr="004B1D25">
        <w:rPr>
          <w:rFonts w:ascii="Times New Roman" w:eastAsia="Times New Roman" w:hAnsi="Times New Roman" w:cs="Times New Roman"/>
          <w:sz w:val="24"/>
          <w:szCs w:val="24"/>
          <w:lang w:eastAsia="pl-PL"/>
        </w:rPr>
        <w:t>szt</w:t>
      </w:r>
      <w:proofErr w:type="spellEnd"/>
      <w:r w:rsidRPr="004B1D25">
        <w:rPr>
          <w:rFonts w:ascii="Times New Roman" w:eastAsia="Times New Roman" w:hAnsi="Times New Roman" w:cs="Times New Roman"/>
          <w:sz w:val="24"/>
          <w:szCs w:val="24"/>
          <w:lang w:eastAsia="pl-PL"/>
        </w:rPr>
        <w:t xml:space="preserve"> 6. </w:t>
      </w:r>
      <w:proofErr w:type="spellStart"/>
      <w:r w:rsidRPr="004B1D25">
        <w:rPr>
          <w:rFonts w:ascii="Times New Roman" w:eastAsia="Times New Roman" w:hAnsi="Times New Roman" w:cs="Times New Roman"/>
          <w:sz w:val="24"/>
          <w:szCs w:val="24"/>
          <w:lang w:eastAsia="pl-PL"/>
        </w:rPr>
        <w:t>Zuclopenthixoli</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acetas</w:t>
      </w:r>
      <w:proofErr w:type="spellEnd"/>
      <w:r w:rsidRPr="004B1D25">
        <w:rPr>
          <w:rFonts w:ascii="Times New Roman" w:eastAsia="Times New Roman" w:hAnsi="Times New Roman" w:cs="Times New Roman"/>
          <w:sz w:val="24"/>
          <w:szCs w:val="24"/>
          <w:lang w:eastAsia="pl-PL"/>
        </w:rPr>
        <w:t xml:space="preserve"> - 100 </w:t>
      </w:r>
      <w:proofErr w:type="spellStart"/>
      <w:r w:rsidRPr="004B1D25">
        <w:rPr>
          <w:rFonts w:ascii="Times New Roman" w:eastAsia="Times New Roman" w:hAnsi="Times New Roman" w:cs="Times New Roman"/>
          <w:sz w:val="24"/>
          <w:szCs w:val="24"/>
          <w:lang w:eastAsia="pl-PL"/>
        </w:rPr>
        <w:t>szt</w:t>
      </w:r>
      <w:proofErr w:type="spellEnd"/>
      <w:r w:rsidRPr="004B1D25">
        <w:rPr>
          <w:rFonts w:ascii="Times New Roman" w:eastAsia="Times New Roman" w:hAnsi="Times New Roman" w:cs="Times New Roman"/>
          <w:sz w:val="24"/>
          <w:szCs w:val="24"/>
          <w:lang w:eastAsia="pl-PL"/>
        </w:rPr>
        <w:t xml:space="preserve"> 7. </w:t>
      </w:r>
      <w:proofErr w:type="spellStart"/>
      <w:r w:rsidRPr="004B1D25">
        <w:rPr>
          <w:rFonts w:ascii="Times New Roman" w:eastAsia="Times New Roman" w:hAnsi="Times New Roman" w:cs="Times New Roman"/>
          <w:sz w:val="24"/>
          <w:szCs w:val="24"/>
          <w:lang w:eastAsia="pl-PL"/>
        </w:rPr>
        <w:t>Extractum</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fluidum</w:t>
      </w:r>
      <w:proofErr w:type="spellEnd"/>
      <w:r w:rsidRPr="004B1D25">
        <w:rPr>
          <w:rFonts w:ascii="Times New Roman" w:eastAsia="Times New Roman" w:hAnsi="Times New Roman" w:cs="Times New Roman"/>
          <w:sz w:val="24"/>
          <w:szCs w:val="24"/>
          <w:lang w:eastAsia="pl-PL"/>
        </w:rPr>
        <w:t xml:space="preserve"> ex: </w:t>
      </w:r>
      <w:proofErr w:type="spellStart"/>
      <w:r w:rsidRPr="004B1D25">
        <w:rPr>
          <w:rFonts w:ascii="Times New Roman" w:eastAsia="Times New Roman" w:hAnsi="Times New Roman" w:cs="Times New Roman"/>
          <w:sz w:val="24"/>
          <w:szCs w:val="24"/>
          <w:lang w:eastAsia="pl-PL"/>
        </w:rPr>
        <w:t>Matricariae</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flos</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Quercus</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cortex</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Salviae</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folium</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Arnicae</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herba</w:t>
      </w:r>
      <w:proofErr w:type="spellEnd"/>
      <w:r w:rsidRPr="004B1D25">
        <w:rPr>
          <w:rFonts w:ascii="Times New Roman" w:eastAsia="Times New Roman" w:hAnsi="Times New Roman" w:cs="Times New Roman"/>
          <w:sz w:val="24"/>
          <w:szCs w:val="24"/>
          <w:lang w:eastAsia="pl-PL"/>
        </w:rPr>
        <w:t xml:space="preserve">, Calami </w:t>
      </w:r>
      <w:proofErr w:type="spellStart"/>
      <w:r w:rsidRPr="004B1D25">
        <w:rPr>
          <w:rFonts w:ascii="Times New Roman" w:eastAsia="Times New Roman" w:hAnsi="Times New Roman" w:cs="Times New Roman"/>
          <w:sz w:val="24"/>
          <w:szCs w:val="24"/>
          <w:lang w:eastAsia="pl-PL"/>
        </w:rPr>
        <w:t>rhizoma</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Menthae</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piperitae</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herba</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Thymi</w:t>
      </w:r>
      <w:proofErr w:type="spellEnd"/>
      <w:r w:rsidRPr="004B1D25">
        <w:rPr>
          <w:rFonts w:ascii="Times New Roman" w:eastAsia="Times New Roman" w:hAnsi="Times New Roman" w:cs="Times New Roman"/>
          <w:sz w:val="24"/>
          <w:szCs w:val="24"/>
          <w:lang w:eastAsia="pl-PL"/>
        </w:rPr>
        <w:t xml:space="preserve"> </w:t>
      </w:r>
      <w:proofErr w:type="spellStart"/>
      <w:r w:rsidRPr="004B1D25">
        <w:rPr>
          <w:rFonts w:ascii="Times New Roman" w:eastAsia="Times New Roman" w:hAnsi="Times New Roman" w:cs="Times New Roman"/>
          <w:sz w:val="24"/>
          <w:szCs w:val="24"/>
          <w:lang w:eastAsia="pl-PL"/>
        </w:rPr>
        <w:t>herba</w:t>
      </w:r>
      <w:proofErr w:type="spellEnd"/>
      <w:r w:rsidRPr="004B1D25">
        <w:rPr>
          <w:rFonts w:ascii="Times New Roman" w:eastAsia="Times New Roman" w:hAnsi="Times New Roman" w:cs="Times New Roman"/>
          <w:sz w:val="24"/>
          <w:szCs w:val="24"/>
          <w:lang w:eastAsia="pl-PL"/>
        </w:rPr>
        <w:t xml:space="preserve"> + etanol 60-70% (V/V) -płyn- 50 szt.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2) Wspólny Słownik Zamówień(CPV): </w:t>
      </w:r>
      <w:r w:rsidRPr="004B1D25">
        <w:rPr>
          <w:rFonts w:ascii="Times New Roman" w:eastAsia="Times New Roman" w:hAnsi="Times New Roman" w:cs="Times New Roman"/>
          <w:sz w:val="24"/>
          <w:szCs w:val="24"/>
          <w:lang w:eastAsia="pl-PL"/>
        </w:rPr>
        <w:t>33600000-6, 15880000-3</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3) Wartość części zamówienia(jeżeli zamawiający podaje informacje o wartości zamówienia):</w:t>
      </w:r>
      <w:r w:rsidRPr="004B1D25">
        <w:rPr>
          <w:rFonts w:ascii="Times New Roman" w:eastAsia="Times New Roman" w:hAnsi="Times New Roman" w:cs="Times New Roman"/>
          <w:sz w:val="24"/>
          <w:szCs w:val="24"/>
          <w:lang w:eastAsia="pl-PL"/>
        </w:rPr>
        <w:br/>
        <w:t>Wartość bez VAT: 17343,73</w:t>
      </w:r>
      <w:r w:rsidRPr="004B1D25">
        <w:rPr>
          <w:rFonts w:ascii="Times New Roman" w:eastAsia="Times New Roman" w:hAnsi="Times New Roman" w:cs="Times New Roman"/>
          <w:sz w:val="24"/>
          <w:szCs w:val="24"/>
          <w:lang w:eastAsia="pl-PL"/>
        </w:rPr>
        <w:br/>
        <w:t xml:space="preserve">Waluta: </w:t>
      </w:r>
      <w:r w:rsidRPr="004B1D25">
        <w:rPr>
          <w:rFonts w:ascii="Times New Roman" w:eastAsia="Times New Roman" w:hAnsi="Times New Roman" w:cs="Times New Roman"/>
          <w:sz w:val="24"/>
          <w:szCs w:val="24"/>
          <w:lang w:eastAsia="pl-PL"/>
        </w:rPr>
        <w:br/>
        <w:t>PLN</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4) Czas trwania lub termin wykonania: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lastRenderedPageBreak/>
        <w:t>okres w miesiącach: 5</w:t>
      </w:r>
      <w:r w:rsidRPr="004B1D25">
        <w:rPr>
          <w:rFonts w:ascii="Times New Roman" w:eastAsia="Times New Roman" w:hAnsi="Times New Roman" w:cs="Times New Roman"/>
          <w:sz w:val="24"/>
          <w:szCs w:val="24"/>
          <w:lang w:eastAsia="pl-PL"/>
        </w:rPr>
        <w:br/>
        <w:t xml:space="preserve">okres w dniach: </w:t>
      </w:r>
      <w:r w:rsidRPr="004B1D25">
        <w:rPr>
          <w:rFonts w:ascii="Times New Roman" w:eastAsia="Times New Roman" w:hAnsi="Times New Roman" w:cs="Times New Roman"/>
          <w:sz w:val="24"/>
          <w:szCs w:val="24"/>
          <w:lang w:eastAsia="pl-PL"/>
        </w:rPr>
        <w:br/>
        <w:t xml:space="preserve">data rozpoczęcia: </w:t>
      </w:r>
      <w:r w:rsidRPr="004B1D25">
        <w:rPr>
          <w:rFonts w:ascii="Times New Roman" w:eastAsia="Times New Roman" w:hAnsi="Times New Roman" w:cs="Times New Roman"/>
          <w:sz w:val="24"/>
          <w:szCs w:val="24"/>
          <w:lang w:eastAsia="pl-PL"/>
        </w:rPr>
        <w:br/>
        <w:t xml:space="preserve">data zakończenia: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Znaczenie</w:t>
            </w:r>
          </w:p>
        </w:tc>
      </w:tr>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100,00</w:t>
            </w:r>
          </w:p>
        </w:tc>
      </w:tr>
    </w:tbl>
    <w:p w:rsidR="004B1D25" w:rsidRPr="004B1D25" w:rsidRDefault="004B1D25" w:rsidP="004B1D25">
      <w:pPr>
        <w:spacing w:after="24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6) INFORMACJE DODATKOWE:</w:t>
      </w:r>
      <w:r w:rsidRPr="004B1D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4B1D25" w:rsidRPr="004B1D25" w:rsidTr="004B1D25">
        <w:trPr>
          <w:tblCellSpacing w:w="15" w:type="dxa"/>
        </w:trPr>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12</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Nazwa: </w:t>
            </w:r>
          </w:p>
        </w:tc>
        <w:tc>
          <w:tcPr>
            <w:tcW w:w="0" w:type="auto"/>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12</w:t>
            </w:r>
          </w:p>
        </w:tc>
      </w:tr>
    </w:tbl>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b/>
          <w:bCs/>
          <w:sz w:val="24"/>
          <w:szCs w:val="24"/>
          <w:lang w:eastAsia="pl-PL"/>
        </w:rPr>
        <w:t xml:space="preserve">1) Krótki opis przedmiotu zamówienia </w:t>
      </w:r>
      <w:r w:rsidRPr="004B1D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1D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B1D25">
        <w:rPr>
          <w:rFonts w:ascii="Times New Roman" w:eastAsia="Times New Roman" w:hAnsi="Times New Roman" w:cs="Times New Roman"/>
          <w:sz w:val="24"/>
          <w:szCs w:val="24"/>
          <w:lang w:eastAsia="pl-PL"/>
        </w:rPr>
        <w:t xml:space="preserve">1. Roztwór aktywnego oksydantu o </w:t>
      </w:r>
      <w:proofErr w:type="spellStart"/>
      <w:r w:rsidRPr="004B1D25">
        <w:rPr>
          <w:rFonts w:ascii="Times New Roman" w:eastAsia="Times New Roman" w:hAnsi="Times New Roman" w:cs="Times New Roman"/>
          <w:sz w:val="24"/>
          <w:szCs w:val="24"/>
          <w:lang w:eastAsia="pl-PL"/>
        </w:rPr>
        <w:t>pH</w:t>
      </w:r>
      <w:proofErr w:type="spellEnd"/>
      <w:r w:rsidRPr="004B1D25">
        <w:rPr>
          <w:rFonts w:ascii="Times New Roman" w:eastAsia="Times New Roman" w:hAnsi="Times New Roman" w:cs="Times New Roman"/>
          <w:sz w:val="24"/>
          <w:szCs w:val="24"/>
          <w:lang w:eastAsia="pl-PL"/>
        </w:rPr>
        <w:t xml:space="preserve"> 6,0 - 8,0 i zakresie stężeń podchlorynu sodu mieszczącym się w granicach 0,004% - 0,005% (płyn) - 600 szt.</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2) Wspólny Słownik Zamówień(CPV): </w:t>
      </w:r>
      <w:r w:rsidRPr="004B1D25">
        <w:rPr>
          <w:rFonts w:ascii="Times New Roman" w:eastAsia="Times New Roman" w:hAnsi="Times New Roman" w:cs="Times New Roman"/>
          <w:sz w:val="24"/>
          <w:szCs w:val="24"/>
          <w:lang w:eastAsia="pl-PL"/>
        </w:rPr>
        <w:t xml:space="preserve">33680000-0,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3) Wartość części zamówienia(jeżeli zamawiający podaje informacje o wartości zamówienia):</w:t>
      </w:r>
      <w:r w:rsidRPr="004B1D25">
        <w:rPr>
          <w:rFonts w:ascii="Times New Roman" w:eastAsia="Times New Roman" w:hAnsi="Times New Roman" w:cs="Times New Roman"/>
          <w:sz w:val="24"/>
          <w:szCs w:val="24"/>
          <w:lang w:eastAsia="pl-PL"/>
        </w:rPr>
        <w:br/>
        <w:t>Wartość bez VAT: 39000,00</w:t>
      </w:r>
      <w:r w:rsidRPr="004B1D25">
        <w:rPr>
          <w:rFonts w:ascii="Times New Roman" w:eastAsia="Times New Roman" w:hAnsi="Times New Roman" w:cs="Times New Roman"/>
          <w:sz w:val="24"/>
          <w:szCs w:val="24"/>
          <w:lang w:eastAsia="pl-PL"/>
        </w:rPr>
        <w:br/>
        <w:t xml:space="preserve">Waluta: </w:t>
      </w:r>
      <w:r w:rsidRPr="004B1D25">
        <w:rPr>
          <w:rFonts w:ascii="Times New Roman" w:eastAsia="Times New Roman" w:hAnsi="Times New Roman" w:cs="Times New Roman"/>
          <w:sz w:val="24"/>
          <w:szCs w:val="24"/>
          <w:lang w:eastAsia="pl-PL"/>
        </w:rPr>
        <w:br/>
        <w:t>PLN</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4) Czas trwania lub termin wykonania: </w:t>
      </w:r>
      <w:r w:rsidRPr="004B1D25">
        <w:rPr>
          <w:rFonts w:ascii="Times New Roman" w:eastAsia="Times New Roman" w:hAnsi="Times New Roman" w:cs="Times New Roman"/>
          <w:sz w:val="24"/>
          <w:szCs w:val="24"/>
          <w:lang w:eastAsia="pl-PL"/>
        </w:rPr>
        <w:br/>
        <w:t>okres w miesiącach: 5</w:t>
      </w:r>
      <w:r w:rsidRPr="004B1D25">
        <w:rPr>
          <w:rFonts w:ascii="Times New Roman" w:eastAsia="Times New Roman" w:hAnsi="Times New Roman" w:cs="Times New Roman"/>
          <w:sz w:val="24"/>
          <w:szCs w:val="24"/>
          <w:lang w:eastAsia="pl-PL"/>
        </w:rPr>
        <w:br/>
        <w:t xml:space="preserve">okres w dniach: </w:t>
      </w:r>
      <w:r w:rsidRPr="004B1D25">
        <w:rPr>
          <w:rFonts w:ascii="Times New Roman" w:eastAsia="Times New Roman" w:hAnsi="Times New Roman" w:cs="Times New Roman"/>
          <w:sz w:val="24"/>
          <w:szCs w:val="24"/>
          <w:lang w:eastAsia="pl-PL"/>
        </w:rPr>
        <w:br/>
        <w:t xml:space="preserve">data rozpoczęcia: </w:t>
      </w:r>
      <w:r w:rsidRPr="004B1D25">
        <w:rPr>
          <w:rFonts w:ascii="Times New Roman" w:eastAsia="Times New Roman" w:hAnsi="Times New Roman" w:cs="Times New Roman"/>
          <w:sz w:val="24"/>
          <w:szCs w:val="24"/>
          <w:lang w:eastAsia="pl-PL"/>
        </w:rPr>
        <w:br/>
        <w:t xml:space="preserve">data zakończenia: </w:t>
      </w: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Znaczenie</w:t>
            </w:r>
          </w:p>
        </w:tc>
      </w:tr>
      <w:tr w:rsidR="004B1D25" w:rsidRPr="004B1D25" w:rsidTr="004B1D25">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1D25" w:rsidRPr="004B1D25" w:rsidRDefault="004B1D25" w:rsidP="004B1D25">
            <w:pPr>
              <w:spacing w:after="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t>100,00</w:t>
            </w:r>
          </w:p>
        </w:tc>
      </w:tr>
    </w:tbl>
    <w:p w:rsidR="004B1D25" w:rsidRPr="004B1D25" w:rsidRDefault="004B1D25" w:rsidP="004B1D25">
      <w:pPr>
        <w:spacing w:after="240" w:line="240" w:lineRule="auto"/>
        <w:rPr>
          <w:rFonts w:ascii="Times New Roman" w:eastAsia="Times New Roman" w:hAnsi="Times New Roman" w:cs="Times New Roman"/>
          <w:sz w:val="24"/>
          <w:szCs w:val="24"/>
          <w:lang w:eastAsia="pl-PL"/>
        </w:rPr>
      </w:pPr>
      <w:r w:rsidRPr="004B1D25">
        <w:rPr>
          <w:rFonts w:ascii="Times New Roman" w:eastAsia="Times New Roman" w:hAnsi="Times New Roman" w:cs="Times New Roman"/>
          <w:sz w:val="24"/>
          <w:szCs w:val="24"/>
          <w:lang w:eastAsia="pl-PL"/>
        </w:rPr>
        <w:br/>
      </w:r>
      <w:r w:rsidRPr="004B1D25">
        <w:rPr>
          <w:rFonts w:ascii="Times New Roman" w:eastAsia="Times New Roman" w:hAnsi="Times New Roman" w:cs="Times New Roman"/>
          <w:b/>
          <w:bCs/>
          <w:sz w:val="24"/>
          <w:szCs w:val="24"/>
          <w:lang w:eastAsia="pl-PL"/>
        </w:rPr>
        <w:t>6) INFORMACJE DODATKOWE:</w:t>
      </w:r>
      <w:r w:rsidRPr="004B1D25">
        <w:rPr>
          <w:rFonts w:ascii="Times New Roman" w:eastAsia="Times New Roman" w:hAnsi="Times New Roman" w:cs="Times New Roman"/>
          <w:sz w:val="24"/>
          <w:szCs w:val="24"/>
          <w:lang w:eastAsia="pl-PL"/>
        </w:rPr>
        <w:br/>
      </w:r>
    </w:p>
    <w:p w:rsidR="00576ABB" w:rsidRDefault="00576ABB">
      <w:bookmarkStart w:id="0" w:name="_GoBack"/>
      <w:bookmarkEnd w:id="0"/>
    </w:p>
    <w:sectPr w:rsidR="00576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D25"/>
    <w:rsid w:val="004B1D25"/>
    <w:rsid w:val="00576A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35CF7-A2FB-4B63-8C1B-50050016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824164">
      <w:bodyDiv w:val="1"/>
      <w:marLeft w:val="0"/>
      <w:marRight w:val="0"/>
      <w:marTop w:val="0"/>
      <w:marBottom w:val="0"/>
      <w:divBdr>
        <w:top w:val="none" w:sz="0" w:space="0" w:color="auto"/>
        <w:left w:val="none" w:sz="0" w:space="0" w:color="auto"/>
        <w:bottom w:val="none" w:sz="0" w:space="0" w:color="auto"/>
        <w:right w:val="none" w:sz="0" w:space="0" w:color="auto"/>
      </w:divBdr>
      <w:divsChild>
        <w:div w:id="1863208325">
          <w:marLeft w:val="0"/>
          <w:marRight w:val="0"/>
          <w:marTop w:val="0"/>
          <w:marBottom w:val="0"/>
          <w:divBdr>
            <w:top w:val="none" w:sz="0" w:space="0" w:color="auto"/>
            <w:left w:val="none" w:sz="0" w:space="0" w:color="auto"/>
            <w:bottom w:val="none" w:sz="0" w:space="0" w:color="auto"/>
            <w:right w:val="none" w:sz="0" w:space="0" w:color="auto"/>
          </w:divBdr>
          <w:divsChild>
            <w:div w:id="105395680">
              <w:marLeft w:val="0"/>
              <w:marRight w:val="0"/>
              <w:marTop w:val="0"/>
              <w:marBottom w:val="0"/>
              <w:divBdr>
                <w:top w:val="none" w:sz="0" w:space="0" w:color="auto"/>
                <w:left w:val="none" w:sz="0" w:space="0" w:color="auto"/>
                <w:bottom w:val="none" w:sz="0" w:space="0" w:color="auto"/>
                <w:right w:val="none" w:sz="0" w:space="0" w:color="auto"/>
              </w:divBdr>
            </w:div>
            <w:div w:id="1523202181">
              <w:marLeft w:val="0"/>
              <w:marRight w:val="0"/>
              <w:marTop w:val="0"/>
              <w:marBottom w:val="0"/>
              <w:divBdr>
                <w:top w:val="none" w:sz="0" w:space="0" w:color="auto"/>
                <w:left w:val="none" w:sz="0" w:space="0" w:color="auto"/>
                <w:bottom w:val="none" w:sz="0" w:space="0" w:color="auto"/>
                <w:right w:val="none" w:sz="0" w:space="0" w:color="auto"/>
              </w:divBdr>
            </w:div>
            <w:div w:id="503057600">
              <w:marLeft w:val="0"/>
              <w:marRight w:val="0"/>
              <w:marTop w:val="0"/>
              <w:marBottom w:val="0"/>
              <w:divBdr>
                <w:top w:val="none" w:sz="0" w:space="0" w:color="auto"/>
                <w:left w:val="none" w:sz="0" w:space="0" w:color="auto"/>
                <w:bottom w:val="none" w:sz="0" w:space="0" w:color="auto"/>
                <w:right w:val="none" w:sz="0" w:space="0" w:color="auto"/>
              </w:divBdr>
              <w:divsChild>
                <w:div w:id="1632176213">
                  <w:marLeft w:val="0"/>
                  <w:marRight w:val="0"/>
                  <w:marTop w:val="0"/>
                  <w:marBottom w:val="0"/>
                  <w:divBdr>
                    <w:top w:val="none" w:sz="0" w:space="0" w:color="auto"/>
                    <w:left w:val="none" w:sz="0" w:space="0" w:color="auto"/>
                    <w:bottom w:val="none" w:sz="0" w:space="0" w:color="auto"/>
                    <w:right w:val="none" w:sz="0" w:space="0" w:color="auto"/>
                  </w:divBdr>
                </w:div>
              </w:divsChild>
            </w:div>
            <w:div w:id="713041384">
              <w:marLeft w:val="0"/>
              <w:marRight w:val="0"/>
              <w:marTop w:val="0"/>
              <w:marBottom w:val="0"/>
              <w:divBdr>
                <w:top w:val="none" w:sz="0" w:space="0" w:color="auto"/>
                <w:left w:val="none" w:sz="0" w:space="0" w:color="auto"/>
                <w:bottom w:val="none" w:sz="0" w:space="0" w:color="auto"/>
                <w:right w:val="none" w:sz="0" w:space="0" w:color="auto"/>
              </w:divBdr>
              <w:divsChild>
                <w:div w:id="837042038">
                  <w:marLeft w:val="0"/>
                  <w:marRight w:val="0"/>
                  <w:marTop w:val="0"/>
                  <w:marBottom w:val="0"/>
                  <w:divBdr>
                    <w:top w:val="none" w:sz="0" w:space="0" w:color="auto"/>
                    <w:left w:val="none" w:sz="0" w:space="0" w:color="auto"/>
                    <w:bottom w:val="none" w:sz="0" w:space="0" w:color="auto"/>
                    <w:right w:val="none" w:sz="0" w:space="0" w:color="auto"/>
                  </w:divBdr>
                </w:div>
              </w:divsChild>
            </w:div>
            <w:div w:id="322510323">
              <w:marLeft w:val="0"/>
              <w:marRight w:val="0"/>
              <w:marTop w:val="0"/>
              <w:marBottom w:val="0"/>
              <w:divBdr>
                <w:top w:val="none" w:sz="0" w:space="0" w:color="auto"/>
                <w:left w:val="none" w:sz="0" w:space="0" w:color="auto"/>
                <w:bottom w:val="none" w:sz="0" w:space="0" w:color="auto"/>
                <w:right w:val="none" w:sz="0" w:space="0" w:color="auto"/>
              </w:divBdr>
              <w:divsChild>
                <w:div w:id="1472020950">
                  <w:marLeft w:val="0"/>
                  <w:marRight w:val="0"/>
                  <w:marTop w:val="0"/>
                  <w:marBottom w:val="0"/>
                  <w:divBdr>
                    <w:top w:val="none" w:sz="0" w:space="0" w:color="auto"/>
                    <w:left w:val="none" w:sz="0" w:space="0" w:color="auto"/>
                    <w:bottom w:val="none" w:sz="0" w:space="0" w:color="auto"/>
                    <w:right w:val="none" w:sz="0" w:space="0" w:color="auto"/>
                  </w:divBdr>
                </w:div>
                <w:div w:id="1032464931">
                  <w:marLeft w:val="0"/>
                  <w:marRight w:val="0"/>
                  <w:marTop w:val="0"/>
                  <w:marBottom w:val="0"/>
                  <w:divBdr>
                    <w:top w:val="none" w:sz="0" w:space="0" w:color="auto"/>
                    <w:left w:val="none" w:sz="0" w:space="0" w:color="auto"/>
                    <w:bottom w:val="none" w:sz="0" w:space="0" w:color="auto"/>
                    <w:right w:val="none" w:sz="0" w:space="0" w:color="auto"/>
                  </w:divBdr>
                </w:div>
                <w:div w:id="91168780">
                  <w:marLeft w:val="0"/>
                  <w:marRight w:val="0"/>
                  <w:marTop w:val="0"/>
                  <w:marBottom w:val="0"/>
                  <w:divBdr>
                    <w:top w:val="none" w:sz="0" w:space="0" w:color="auto"/>
                    <w:left w:val="none" w:sz="0" w:space="0" w:color="auto"/>
                    <w:bottom w:val="none" w:sz="0" w:space="0" w:color="auto"/>
                    <w:right w:val="none" w:sz="0" w:space="0" w:color="auto"/>
                  </w:divBdr>
                </w:div>
                <w:div w:id="97265093">
                  <w:marLeft w:val="0"/>
                  <w:marRight w:val="0"/>
                  <w:marTop w:val="0"/>
                  <w:marBottom w:val="0"/>
                  <w:divBdr>
                    <w:top w:val="none" w:sz="0" w:space="0" w:color="auto"/>
                    <w:left w:val="none" w:sz="0" w:space="0" w:color="auto"/>
                    <w:bottom w:val="none" w:sz="0" w:space="0" w:color="auto"/>
                    <w:right w:val="none" w:sz="0" w:space="0" w:color="auto"/>
                  </w:divBdr>
                </w:div>
              </w:divsChild>
            </w:div>
            <w:div w:id="1840924240">
              <w:marLeft w:val="0"/>
              <w:marRight w:val="0"/>
              <w:marTop w:val="0"/>
              <w:marBottom w:val="0"/>
              <w:divBdr>
                <w:top w:val="none" w:sz="0" w:space="0" w:color="auto"/>
                <w:left w:val="none" w:sz="0" w:space="0" w:color="auto"/>
                <w:bottom w:val="none" w:sz="0" w:space="0" w:color="auto"/>
                <w:right w:val="none" w:sz="0" w:space="0" w:color="auto"/>
              </w:divBdr>
              <w:divsChild>
                <w:div w:id="2117749494">
                  <w:marLeft w:val="0"/>
                  <w:marRight w:val="0"/>
                  <w:marTop w:val="0"/>
                  <w:marBottom w:val="0"/>
                  <w:divBdr>
                    <w:top w:val="none" w:sz="0" w:space="0" w:color="auto"/>
                    <w:left w:val="none" w:sz="0" w:space="0" w:color="auto"/>
                    <w:bottom w:val="none" w:sz="0" w:space="0" w:color="auto"/>
                    <w:right w:val="none" w:sz="0" w:space="0" w:color="auto"/>
                  </w:divBdr>
                </w:div>
                <w:div w:id="1827866419">
                  <w:marLeft w:val="0"/>
                  <w:marRight w:val="0"/>
                  <w:marTop w:val="0"/>
                  <w:marBottom w:val="0"/>
                  <w:divBdr>
                    <w:top w:val="none" w:sz="0" w:space="0" w:color="auto"/>
                    <w:left w:val="none" w:sz="0" w:space="0" w:color="auto"/>
                    <w:bottom w:val="none" w:sz="0" w:space="0" w:color="auto"/>
                    <w:right w:val="none" w:sz="0" w:space="0" w:color="auto"/>
                  </w:divBdr>
                </w:div>
                <w:div w:id="1153063351">
                  <w:marLeft w:val="0"/>
                  <w:marRight w:val="0"/>
                  <w:marTop w:val="0"/>
                  <w:marBottom w:val="0"/>
                  <w:divBdr>
                    <w:top w:val="none" w:sz="0" w:space="0" w:color="auto"/>
                    <w:left w:val="none" w:sz="0" w:space="0" w:color="auto"/>
                    <w:bottom w:val="none" w:sz="0" w:space="0" w:color="auto"/>
                    <w:right w:val="none" w:sz="0" w:space="0" w:color="auto"/>
                  </w:divBdr>
                </w:div>
                <w:div w:id="1690721197">
                  <w:marLeft w:val="0"/>
                  <w:marRight w:val="0"/>
                  <w:marTop w:val="0"/>
                  <w:marBottom w:val="0"/>
                  <w:divBdr>
                    <w:top w:val="none" w:sz="0" w:space="0" w:color="auto"/>
                    <w:left w:val="none" w:sz="0" w:space="0" w:color="auto"/>
                    <w:bottom w:val="none" w:sz="0" w:space="0" w:color="auto"/>
                    <w:right w:val="none" w:sz="0" w:space="0" w:color="auto"/>
                  </w:divBdr>
                </w:div>
                <w:div w:id="771556577">
                  <w:marLeft w:val="0"/>
                  <w:marRight w:val="0"/>
                  <w:marTop w:val="0"/>
                  <w:marBottom w:val="0"/>
                  <w:divBdr>
                    <w:top w:val="none" w:sz="0" w:space="0" w:color="auto"/>
                    <w:left w:val="none" w:sz="0" w:space="0" w:color="auto"/>
                    <w:bottom w:val="none" w:sz="0" w:space="0" w:color="auto"/>
                    <w:right w:val="none" w:sz="0" w:space="0" w:color="auto"/>
                  </w:divBdr>
                </w:div>
                <w:div w:id="1189946807">
                  <w:marLeft w:val="0"/>
                  <w:marRight w:val="0"/>
                  <w:marTop w:val="0"/>
                  <w:marBottom w:val="0"/>
                  <w:divBdr>
                    <w:top w:val="none" w:sz="0" w:space="0" w:color="auto"/>
                    <w:left w:val="none" w:sz="0" w:space="0" w:color="auto"/>
                    <w:bottom w:val="none" w:sz="0" w:space="0" w:color="auto"/>
                    <w:right w:val="none" w:sz="0" w:space="0" w:color="auto"/>
                  </w:divBdr>
                </w:div>
                <w:div w:id="1602445168">
                  <w:marLeft w:val="0"/>
                  <w:marRight w:val="0"/>
                  <w:marTop w:val="0"/>
                  <w:marBottom w:val="0"/>
                  <w:divBdr>
                    <w:top w:val="none" w:sz="0" w:space="0" w:color="auto"/>
                    <w:left w:val="none" w:sz="0" w:space="0" w:color="auto"/>
                    <w:bottom w:val="none" w:sz="0" w:space="0" w:color="auto"/>
                    <w:right w:val="none" w:sz="0" w:space="0" w:color="auto"/>
                  </w:divBdr>
                </w:div>
              </w:divsChild>
            </w:div>
            <w:div w:id="1577394712">
              <w:marLeft w:val="0"/>
              <w:marRight w:val="0"/>
              <w:marTop w:val="0"/>
              <w:marBottom w:val="0"/>
              <w:divBdr>
                <w:top w:val="none" w:sz="0" w:space="0" w:color="auto"/>
                <w:left w:val="none" w:sz="0" w:space="0" w:color="auto"/>
                <w:bottom w:val="none" w:sz="0" w:space="0" w:color="auto"/>
                <w:right w:val="none" w:sz="0" w:space="0" w:color="auto"/>
              </w:divBdr>
              <w:divsChild>
                <w:div w:id="280571543">
                  <w:marLeft w:val="0"/>
                  <w:marRight w:val="0"/>
                  <w:marTop w:val="0"/>
                  <w:marBottom w:val="0"/>
                  <w:divBdr>
                    <w:top w:val="none" w:sz="0" w:space="0" w:color="auto"/>
                    <w:left w:val="none" w:sz="0" w:space="0" w:color="auto"/>
                    <w:bottom w:val="none" w:sz="0" w:space="0" w:color="auto"/>
                    <w:right w:val="none" w:sz="0" w:space="0" w:color="auto"/>
                  </w:divBdr>
                </w:div>
                <w:div w:id="1226993140">
                  <w:marLeft w:val="0"/>
                  <w:marRight w:val="0"/>
                  <w:marTop w:val="0"/>
                  <w:marBottom w:val="0"/>
                  <w:divBdr>
                    <w:top w:val="none" w:sz="0" w:space="0" w:color="auto"/>
                    <w:left w:val="none" w:sz="0" w:space="0" w:color="auto"/>
                    <w:bottom w:val="none" w:sz="0" w:space="0" w:color="auto"/>
                    <w:right w:val="none" w:sz="0" w:space="0" w:color="auto"/>
                  </w:divBdr>
                </w:div>
              </w:divsChild>
            </w:div>
            <w:div w:id="1307196985">
              <w:marLeft w:val="0"/>
              <w:marRight w:val="0"/>
              <w:marTop w:val="0"/>
              <w:marBottom w:val="0"/>
              <w:divBdr>
                <w:top w:val="none" w:sz="0" w:space="0" w:color="auto"/>
                <w:left w:val="none" w:sz="0" w:space="0" w:color="auto"/>
                <w:bottom w:val="none" w:sz="0" w:space="0" w:color="auto"/>
                <w:right w:val="none" w:sz="0" w:space="0" w:color="auto"/>
              </w:divBdr>
              <w:divsChild>
                <w:div w:id="2146316834">
                  <w:marLeft w:val="0"/>
                  <w:marRight w:val="0"/>
                  <w:marTop w:val="0"/>
                  <w:marBottom w:val="0"/>
                  <w:divBdr>
                    <w:top w:val="none" w:sz="0" w:space="0" w:color="auto"/>
                    <w:left w:val="none" w:sz="0" w:space="0" w:color="auto"/>
                    <w:bottom w:val="none" w:sz="0" w:space="0" w:color="auto"/>
                    <w:right w:val="none" w:sz="0" w:space="0" w:color="auto"/>
                  </w:divBdr>
                </w:div>
                <w:div w:id="1648705122">
                  <w:marLeft w:val="0"/>
                  <w:marRight w:val="0"/>
                  <w:marTop w:val="0"/>
                  <w:marBottom w:val="0"/>
                  <w:divBdr>
                    <w:top w:val="none" w:sz="0" w:space="0" w:color="auto"/>
                    <w:left w:val="none" w:sz="0" w:space="0" w:color="auto"/>
                    <w:bottom w:val="none" w:sz="0" w:space="0" w:color="auto"/>
                    <w:right w:val="none" w:sz="0" w:space="0" w:color="auto"/>
                  </w:divBdr>
                </w:div>
                <w:div w:id="1360280453">
                  <w:marLeft w:val="0"/>
                  <w:marRight w:val="0"/>
                  <w:marTop w:val="0"/>
                  <w:marBottom w:val="0"/>
                  <w:divBdr>
                    <w:top w:val="none" w:sz="0" w:space="0" w:color="auto"/>
                    <w:left w:val="none" w:sz="0" w:space="0" w:color="auto"/>
                    <w:bottom w:val="none" w:sz="0" w:space="0" w:color="auto"/>
                    <w:right w:val="none" w:sz="0" w:space="0" w:color="auto"/>
                  </w:divBdr>
                </w:div>
                <w:div w:id="2103454822">
                  <w:marLeft w:val="0"/>
                  <w:marRight w:val="0"/>
                  <w:marTop w:val="0"/>
                  <w:marBottom w:val="0"/>
                  <w:divBdr>
                    <w:top w:val="none" w:sz="0" w:space="0" w:color="auto"/>
                    <w:left w:val="none" w:sz="0" w:space="0" w:color="auto"/>
                    <w:bottom w:val="none" w:sz="0" w:space="0" w:color="auto"/>
                    <w:right w:val="none" w:sz="0" w:space="0" w:color="auto"/>
                  </w:divBdr>
                </w:div>
                <w:div w:id="1297833382">
                  <w:marLeft w:val="0"/>
                  <w:marRight w:val="0"/>
                  <w:marTop w:val="0"/>
                  <w:marBottom w:val="0"/>
                  <w:divBdr>
                    <w:top w:val="none" w:sz="0" w:space="0" w:color="auto"/>
                    <w:left w:val="none" w:sz="0" w:space="0" w:color="auto"/>
                    <w:bottom w:val="none" w:sz="0" w:space="0" w:color="auto"/>
                    <w:right w:val="none" w:sz="0" w:space="0" w:color="auto"/>
                  </w:divBdr>
                </w:div>
                <w:div w:id="1247493817">
                  <w:marLeft w:val="0"/>
                  <w:marRight w:val="0"/>
                  <w:marTop w:val="0"/>
                  <w:marBottom w:val="0"/>
                  <w:divBdr>
                    <w:top w:val="none" w:sz="0" w:space="0" w:color="auto"/>
                    <w:left w:val="none" w:sz="0" w:space="0" w:color="auto"/>
                    <w:bottom w:val="none" w:sz="0" w:space="0" w:color="auto"/>
                    <w:right w:val="none" w:sz="0" w:space="0" w:color="auto"/>
                  </w:divBdr>
                </w:div>
                <w:div w:id="1743793427">
                  <w:marLeft w:val="0"/>
                  <w:marRight w:val="0"/>
                  <w:marTop w:val="0"/>
                  <w:marBottom w:val="0"/>
                  <w:divBdr>
                    <w:top w:val="none" w:sz="0" w:space="0" w:color="auto"/>
                    <w:left w:val="none" w:sz="0" w:space="0" w:color="auto"/>
                    <w:bottom w:val="none" w:sz="0" w:space="0" w:color="auto"/>
                    <w:right w:val="none" w:sz="0" w:space="0" w:color="auto"/>
                  </w:divBdr>
                </w:div>
              </w:divsChild>
            </w:div>
            <w:div w:id="1366755959">
              <w:marLeft w:val="0"/>
              <w:marRight w:val="0"/>
              <w:marTop w:val="0"/>
              <w:marBottom w:val="0"/>
              <w:divBdr>
                <w:top w:val="none" w:sz="0" w:space="0" w:color="auto"/>
                <w:left w:val="none" w:sz="0" w:space="0" w:color="auto"/>
                <w:bottom w:val="none" w:sz="0" w:space="0" w:color="auto"/>
                <w:right w:val="none" w:sz="0" w:space="0" w:color="auto"/>
              </w:divBdr>
              <w:divsChild>
                <w:div w:id="499779168">
                  <w:marLeft w:val="0"/>
                  <w:marRight w:val="0"/>
                  <w:marTop w:val="0"/>
                  <w:marBottom w:val="0"/>
                  <w:divBdr>
                    <w:top w:val="none" w:sz="0" w:space="0" w:color="auto"/>
                    <w:left w:val="none" w:sz="0" w:space="0" w:color="auto"/>
                    <w:bottom w:val="none" w:sz="0" w:space="0" w:color="auto"/>
                    <w:right w:val="none" w:sz="0" w:space="0" w:color="auto"/>
                  </w:divBdr>
                </w:div>
                <w:div w:id="717630243">
                  <w:marLeft w:val="0"/>
                  <w:marRight w:val="0"/>
                  <w:marTop w:val="0"/>
                  <w:marBottom w:val="0"/>
                  <w:divBdr>
                    <w:top w:val="none" w:sz="0" w:space="0" w:color="auto"/>
                    <w:left w:val="none" w:sz="0" w:space="0" w:color="auto"/>
                    <w:bottom w:val="none" w:sz="0" w:space="0" w:color="auto"/>
                    <w:right w:val="none" w:sz="0" w:space="0" w:color="auto"/>
                  </w:divBdr>
                </w:div>
                <w:div w:id="1700932573">
                  <w:marLeft w:val="0"/>
                  <w:marRight w:val="0"/>
                  <w:marTop w:val="0"/>
                  <w:marBottom w:val="0"/>
                  <w:divBdr>
                    <w:top w:val="none" w:sz="0" w:space="0" w:color="auto"/>
                    <w:left w:val="none" w:sz="0" w:space="0" w:color="auto"/>
                    <w:bottom w:val="none" w:sz="0" w:space="0" w:color="auto"/>
                    <w:right w:val="none" w:sz="0" w:space="0" w:color="auto"/>
                  </w:divBdr>
                </w:div>
                <w:div w:id="1374233673">
                  <w:marLeft w:val="0"/>
                  <w:marRight w:val="0"/>
                  <w:marTop w:val="0"/>
                  <w:marBottom w:val="0"/>
                  <w:divBdr>
                    <w:top w:val="none" w:sz="0" w:space="0" w:color="auto"/>
                    <w:left w:val="none" w:sz="0" w:space="0" w:color="auto"/>
                    <w:bottom w:val="none" w:sz="0" w:space="0" w:color="auto"/>
                    <w:right w:val="none" w:sz="0" w:space="0" w:color="auto"/>
                  </w:divBdr>
                </w:div>
                <w:div w:id="139734433">
                  <w:marLeft w:val="0"/>
                  <w:marRight w:val="0"/>
                  <w:marTop w:val="0"/>
                  <w:marBottom w:val="0"/>
                  <w:divBdr>
                    <w:top w:val="none" w:sz="0" w:space="0" w:color="auto"/>
                    <w:left w:val="none" w:sz="0" w:space="0" w:color="auto"/>
                    <w:bottom w:val="none" w:sz="0" w:space="0" w:color="auto"/>
                    <w:right w:val="none" w:sz="0" w:space="0" w:color="auto"/>
                  </w:divBdr>
                </w:div>
                <w:div w:id="268894304">
                  <w:marLeft w:val="0"/>
                  <w:marRight w:val="0"/>
                  <w:marTop w:val="0"/>
                  <w:marBottom w:val="0"/>
                  <w:divBdr>
                    <w:top w:val="none" w:sz="0" w:space="0" w:color="auto"/>
                    <w:left w:val="none" w:sz="0" w:space="0" w:color="auto"/>
                    <w:bottom w:val="none" w:sz="0" w:space="0" w:color="auto"/>
                    <w:right w:val="none" w:sz="0" w:space="0" w:color="auto"/>
                  </w:divBdr>
                </w:div>
                <w:div w:id="2107727023">
                  <w:marLeft w:val="0"/>
                  <w:marRight w:val="0"/>
                  <w:marTop w:val="0"/>
                  <w:marBottom w:val="0"/>
                  <w:divBdr>
                    <w:top w:val="none" w:sz="0" w:space="0" w:color="auto"/>
                    <w:left w:val="none" w:sz="0" w:space="0" w:color="auto"/>
                    <w:bottom w:val="none" w:sz="0" w:space="0" w:color="auto"/>
                    <w:right w:val="none" w:sz="0" w:space="0" w:color="auto"/>
                  </w:divBdr>
                </w:div>
                <w:div w:id="1297100498">
                  <w:marLeft w:val="0"/>
                  <w:marRight w:val="0"/>
                  <w:marTop w:val="0"/>
                  <w:marBottom w:val="0"/>
                  <w:divBdr>
                    <w:top w:val="none" w:sz="0" w:space="0" w:color="auto"/>
                    <w:left w:val="none" w:sz="0" w:space="0" w:color="auto"/>
                    <w:bottom w:val="none" w:sz="0" w:space="0" w:color="auto"/>
                    <w:right w:val="none" w:sz="0" w:space="0" w:color="auto"/>
                  </w:divBdr>
                </w:div>
              </w:divsChild>
            </w:div>
            <w:div w:id="3238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4370</Words>
  <Characters>26221</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1</cp:revision>
  <dcterms:created xsi:type="dcterms:W3CDTF">2018-10-29T14:02:00Z</dcterms:created>
  <dcterms:modified xsi:type="dcterms:W3CDTF">2018-10-29T14:03:00Z</dcterms:modified>
</cp:coreProperties>
</file>