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Ogłoszenie nr 530389-N-2018 z dnia 2018-03-13 r. </w:t>
      </w:r>
      <w:r w:rsidRPr="00C83A5D">
        <w:rPr>
          <w:rFonts w:ascii="Times New Roman" w:eastAsia="Times New Roman" w:hAnsi="Times New Roman" w:cs="Times New Roman"/>
          <w:color w:val="000000"/>
          <w:lang w:eastAsia="pl-PL"/>
        </w:rPr>
        <w:br/>
      </w:r>
    </w:p>
    <w:p w:rsidR="00C83A5D" w:rsidRPr="00C83A5D" w:rsidRDefault="00C83A5D" w:rsidP="00C83A5D">
      <w:pPr>
        <w:spacing w:after="0" w:line="450" w:lineRule="atLeast"/>
        <w:jc w:val="center"/>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b/>
          <w:bCs/>
          <w:color w:val="000000"/>
          <w:lang w:eastAsia="pl-PL"/>
        </w:rPr>
        <w:t>Szpital Uniwersytecki w Krakowie: Dostawa elektrod laparoskopowych i instrumentów (DFP.271.56.2018.EP)</w:t>
      </w:r>
      <w:r w:rsidRPr="00C83A5D">
        <w:rPr>
          <w:rFonts w:ascii="Times New Roman" w:eastAsia="Times New Roman" w:hAnsi="Times New Roman" w:cs="Times New Roman"/>
          <w:b/>
          <w:bCs/>
          <w:color w:val="000000"/>
          <w:lang w:eastAsia="pl-PL"/>
        </w:rPr>
        <w:br/>
        <w:t>OGŁOSZENIE O ZAMÓWIENIU - Dostawy</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Zamieszczanie ogłoszenia:</w:t>
      </w:r>
      <w:r w:rsidRPr="00C83A5D">
        <w:rPr>
          <w:rFonts w:ascii="Times New Roman" w:eastAsia="Times New Roman" w:hAnsi="Times New Roman" w:cs="Times New Roman"/>
          <w:color w:val="000000"/>
          <w:lang w:eastAsia="pl-PL"/>
        </w:rPr>
        <w:t> Zamieszczanie obowiązkowe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Ogłoszenie dotyczy:</w:t>
      </w:r>
      <w:r w:rsidRPr="00C83A5D">
        <w:rPr>
          <w:rFonts w:ascii="Times New Roman" w:eastAsia="Times New Roman" w:hAnsi="Times New Roman" w:cs="Times New Roman"/>
          <w:color w:val="000000"/>
          <w:lang w:eastAsia="pl-PL"/>
        </w:rPr>
        <w:t> Zamówienia publicznego</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Zamówienie dotyczy projektu lub programu współfinansowanego ze środków Unii Europejskiej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Nazwa projektu lub programu</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color w:val="000000"/>
          <w:lang w:eastAsia="pl-PL"/>
        </w:rPr>
        <w:t xml:space="preserve">Należy podać minimalny procentowy wskaźnik zatrudnienia osób należących do jednej lub więcej kategorii, o których mowa w art. 22 ust. 2 ustawy </w:t>
      </w:r>
      <w:proofErr w:type="spellStart"/>
      <w:r w:rsidRPr="00C83A5D">
        <w:rPr>
          <w:rFonts w:ascii="Times New Roman" w:eastAsia="Times New Roman" w:hAnsi="Times New Roman" w:cs="Times New Roman"/>
          <w:color w:val="000000"/>
          <w:lang w:eastAsia="pl-PL"/>
        </w:rPr>
        <w:t>Pzp</w:t>
      </w:r>
      <w:proofErr w:type="spellEnd"/>
      <w:r w:rsidRPr="00C83A5D">
        <w:rPr>
          <w:rFonts w:ascii="Times New Roman" w:eastAsia="Times New Roman" w:hAnsi="Times New Roman" w:cs="Times New Roman"/>
          <w:color w:val="000000"/>
          <w:lang w:eastAsia="pl-PL"/>
        </w:rPr>
        <w:t>, nie mniejszy niż 30%, osób zatrudnionych przez zakłady pracy chronionej lub wykonawców albo ich jednostki (w %)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u w:val="single"/>
          <w:lang w:eastAsia="pl-PL"/>
        </w:rPr>
        <w:t>SEKCJA I: ZAMAWIAJĄCY</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Postępowanie przeprowadza centralny zamawiający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Informacje na temat podmiotu któremu zamawiający powierzył/powierzyli prowadzenie postępowania:</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Postępowanie jest przeprowadzane wspólnie przez zamawiających</w:t>
      </w:r>
      <w:r w:rsidRPr="00C83A5D">
        <w:rPr>
          <w:rFonts w:ascii="Times New Roman" w:eastAsia="Times New Roman" w:hAnsi="Times New Roman" w:cs="Times New Roman"/>
          <w:color w:val="000000"/>
          <w:lang w:eastAsia="pl-PL"/>
        </w:rPr>
        <w:t>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 xml:space="preserve">Jeżeli tak, należy wymienić zamawiających, którzy wspólnie przeprowadzają postępowanie oraz podać adresy ich siedzib, krajowe numery identyfikacyjne oraz osoby do kontaktów wraz z danymi do </w:t>
      </w:r>
      <w:r w:rsidRPr="00C83A5D">
        <w:rPr>
          <w:rFonts w:ascii="Times New Roman" w:eastAsia="Times New Roman" w:hAnsi="Times New Roman" w:cs="Times New Roman"/>
          <w:color w:val="000000"/>
          <w:lang w:eastAsia="pl-PL"/>
        </w:rPr>
        <w:lastRenderedPageBreak/>
        <w:t>kontaktów: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Postępowanie jest przeprowadzane wspólnie z zamawiającymi z innych państw członkowskich Unii Europejskiej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Informacje dodatkowe:</w:t>
      </w:r>
      <w:r w:rsidRPr="00C83A5D">
        <w:rPr>
          <w:rFonts w:ascii="Times New Roman" w:eastAsia="Times New Roman" w:hAnsi="Times New Roman" w:cs="Times New Roman"/>
          <w:color w:val="000000"/>
          <w:lang w:eastAsia="pl-PL"/>
        </w:rPr>
        <w:t>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 1) NAZWA I ADRES: </w:t>
      </w:r>
      <w:r w:rsidRPr="00C83A5D">
        <w:rPr>
          <w:rFonts w:ascii="Times New Roman" w:eastAsia="Times New Roman" w:hAnsi="Times New Roman" w:cs="Times New Roman"/>
          <w:color w:val="000000"/>
          <w:lang w:eastAsia="pl-PL"/>
        </w:rPr>
        <w:t>Szpital Uniwersytecki w Krakowie, krajowy numer identyfikacyjny 28868500000, ul. Kopernika  36 , 31-501   Kraków, woj. małopolskie, państwo Polska, tel. 012 424 71 21,012 424 70 46, e-mail info@su.krakow.pl, faks 012 424 71 22, 012 424 71 20. </w:t>
      </w:r>
      <w:r w:rsidRPr="00C83A5D">
        <w:rPr>
          <w:rFonts w:ascii="Times New Roman" w:eastAsia="Times New Roman" w:hAnsi="Times New Roman" w:cs="Times New Roman"/>
          <w:color w:val="000000"/>
          <w:lang w:eastAsia="pl-PL"/>
        </w:rPr>
        <w:br/>
        <w:t>Adres strony internetowej (URL): www.su.krakow.pl </w:t>
      </w:r>
      <w:r w:rsidRPr="00C83A5D">
        <w:rPr>
          <w:rFonts w:ascii="Times New Roman" w:eastAsia="Times New Roman" w:hAnsi="Times New Roman" w:cs="Times New Roman"/>
          <w:color w:val="000000"/>
          <w:lang w:eastAsia="pl-PL"/>
        </w:rPr>
        <w:br/>
        <w:t>Adres profilu nabywcy: </w:t>
      </w:r>
      <w:r w:rsidRPr="00C83A5D">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 2) RODZAJ ZAMAWIAJĄCEGO: </w:t>
      </w:r>
      <w:r w:rsidRPr="00C83A5D">
        <w:rPr>
          <w:rFonts w:ascii="Times New Roman" w:eastAsia="Times New Roman" w:hAnsi="Times New Roman" w:cs="Times New Roman"/>
          <w:color w:val="000000"/>
          <w:lang w:eastAsia="pl-PL"/>
        </w:rPr>
        <w:t>Podmiot prawa publicznego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I.3) WSPÓLNE UDZIELANIE ZAMÓWIENIA </w:t>
      </w:r>
      <w:r w:rsidRPr="00C83A5D">
        <w:rPr>
          <w:rFonts w:ascii="Times New Roman" w:eastAsia="Times New Roman" w:hAnsi="Times New Roman" w:cs="Times New Roman"/>
          <w:b/>
          <w:bCs/>
          <w:i/>
          <w:iCs/>
          <w:color w:val="000000"/>
          <w:lang w:eastAsia="pl-PL"/>
        </w:rPr>
        <w:t>(jeżeli dotyczy)</w:t>
      </w:r>
      <w:r w:rsidRPr="00C83A5D">
        <w:rPr>
          <w:rFonts w:ascii="Times New Roman" w:eastAsia="Times New Roman" w:hAnsi="Times New Roman" w:cs="Times New Roman"/>
          <w:b/>
          <w:bCs/>
          <w:color w:val="000000"/>
          <w:lang w:eastAsia="pl-PL"/>
        </w:rPr>
        <w:t>:</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I.4) KOMUNIKACJA: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Tak </w:t>
      </w:r>
      <w:r w:rsidRPr="00C83A5D">
        <w:rPr>
          <w:rFonts w:ascii="Times New Roman" w:eastAsia="Times New Roman" w:hAnsi="Times New Roman" w:cs="Times New Roman"/>
          <w:color w:val="000000"/>
          <w:lang w:eastAsia="pl-PL"/>
        </w:rPr>
        <w:br/>
        <w:t>http://www.su.krakow.pl/dzial-zamowien-publicznych</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lastRenderedPageBreak/>
        <w:br/>
      </w:r>
      <w:r w:rsidRPr="00C83A5D">
        <w:rPr>
          <w:rFonts w:ascii="Times New Roman" w:eastAsia="Times New Roman" w:hAnsi="Times New Roman" w:cs="Times New Roman"/>
          <w:b/>
          <w:bCs/>
          <w:color w:val="000000"/>
          <w:lang w:eastAsia="pl-PL"/>
        </w:rPr>
        <w:t>Adres strony internetowej, na której zamieszczona będzie specyfikacja istotnych warunków zamówienia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Tak </w:t>
      </w:r>
      <w:r w:rsidRPr="00C83A5D">
        <w:rPr>
          <w:rFonts w:ascii="Times New Roman" w:eastAsia="Times New Roman" w:hAnsi="Times New Roman" w:cs="Times New Roman"/>
          <w:color w:val="000000"/>
          <w:lang w:eastAsia="pl-PL"/>
        </w:rPr>
        <w:br/>
        <w:t>http://www.su.krakow.pl/dzial-zamowien-publicznych</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Dostęp do dokumentów z postępowania jest ograniczony - więcej informacji można uzyskać pod adresem</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Oferty lub wnioski o dopuszczenie do udziału w postępowaniu należy przesyłać:</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Elektronicznie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Nie </w:t>
      </w:r>
      <w:r>
        <w:rPr>
          <w:rFonts w:ascii="Times New Roman" w:eastAsia="Times New Roman" w:hAnsi="Times New Roman" w:cs="Times New Roman"/>
          <w:color w:val="000000"/>
          <w:lang w:eastAsia="pl-PL"/>
        </w:rPr>
        <w:br/>
        <w:t>adres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Nie </w:t>
      </w:r>
      <w:r w:rsidRPr="00C83A5D">
        <w:rPr>
          <w:rFonts w:ascii="Times New Roman" w:eastAsia="Times New Roman" w:hAnsi="Times New Roman" w:cs="Times New Roman"/>
          <w:color w:val="000000"/>
          <w:lang w:eastAsia="pl-PL"/>
        </w:rPr>
        <w:br/>
        <w:t>Inny sposób: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Wymagane jest przesłanie ofert lub wniosków o dopuszczenie do udziału w postępowaniu w inny sposób:</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Tak </w:t>
      </w:r>
      <w:r w:rsidRPr="00C83A5D">
        <w:rPr>
          <w:rFonts w:ascii="Times New Roman" w:eastAsia="Times New Roman" w:hAnsi="Times New Roman" w:cs="Times New Roman"/>
          <w:color w:val="000000"/>
          <w:lang w:eastAsia="pl-PL"/>
        </w:rPr>
        <w:br/>
        <w:t>Inny sposób: </w:t>
      </w:r>
      <w:r w:rsidRPr="00C83A5D">
        <w:rPr>
          <w:rFonts w:ascii="Times New Roman" w:eastAsia="Times New Roman" w:hAnsi="Times New Roman" w:cs="Times New Roman"/>
          <w:color w:val="000000"/>
          <w:lang w:eastAsia="pl-PL"/>
        </w:rPr>
        <w:br/>
        <w:t>Oferty należy złożyć w formie pisemnej </w:t>
      </w:r>
      <w:r w:rsidRPr="00C83A5D">
        <w:rPr>
          <w:rFonts w:ascii="Times New Roman" w:eastAsia="Times New Roman" w:hAnsi="Times New Roman" w:cs="Times New Roman"/>
          <w:color w:val="000000"/>
          <w:lang w:eastAsia="pl-PL"/>
        </w:rPr>
        <w:br/>
        <w:t>Adres: </w:t>
      </w:r>
      <w:r w:rsidRPr="00C83A5D">
        <w:rPr>
          <w:rFonts w:ascii="Times New Roman" w:eastAsia="Times New Roman" w:hAnsi="Times New Roman" w:cs="Times New Roman"/>
          <w:color w:val="000000"/>
          <w:lang w:eastAsia="pl-PL"/>
        </w:rPr>
        <w:br/>
        <w:t xml:space="preserve">Szpital Uniwersytecki w Krakowie, Sekcja Zamówień Publicznych, ul. Kopernika 19, 31-501 Kraków, I piętro, </w:t>
      </w:r>
      <w:proofErr w:type="spellStart"/>
      <w:r w:rsidRPr="00C83A5D">
        <w:rPr>
          <w:rFonts w:ascii="Times New Roman" w:eastAsia="Times New Roman" w:hAnsi="Times New Roman" w:cs="Times New Roman"/>
          <w:color w:val="000000"/>
          <w:lang w:eastAsia="pl-PL"/>
        </w:rPr>
        <w:t>pok</w:t>
      </w:r>
      <w:proofErr w:type="spellEnd"/>
      <w:r w:rsidRPr="00C83A5D">
        <w:rPr>
          <w:rFonts w:ascii="Times New Roman" w:eastAsia="Times New Roman" w:hAnsi="Times New Roman" w:cs="Times New Roman"/>
          <w:color w:val="000000"/>
          <w:lang w:eastAsia="pl-PL"/>
        </w:rPr>
        <w:t xml:space="preserve"> 20A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C83A5D" w:rsidRPr="00C83A5D" w:rsidRDefault="00C83A5D" w:rsidP="00C83A5D">
      <w:pPr>
        <w:spacing w:after="0" w:line="450" w:lineRule="atLeast"/>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t>Nieograniczony, pełny, bezpośredni i bezpłatny dostęp do tych narzędzi można uzyskać pod adresem: (URL)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u w:val="single"/>
          <w:lang w:eastAsia="pl-PL"/>
        </w:rPr>
        <w:t>SEKCJA II: PRZEDMIOT ZAMÓWIENIA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lastRenderedPageBreak/>
        <w:br/>
      </w:r>
      <w:r w:rsidRPr="00C83A5D">
        <w:rPr>
          <w:rFonts w:ascii="Times New Roman" w:eastAsia="Times New Roman" w:hAnsi="Times New Roman" w:cs="Times New Roman"/>
          <w:b/>
          <w:bCs/>
          <w:color w:val="000000"/>
          <w:lang w:eastAsia="pl-PL"/>
        </w:rPr>
        <w:t>II.1) Nazwa nadana zamówieniu przez zamawiającego: </w:t>
      </w:r>
      <w:r w:rsidRPr="00C83A5D">
        <w:rPr>
          <w:rFonts w:ascii="Times New Roman" w:eastAsia="Times New Roman" w:hAnsi="Times New Roman" w:cs="Times New Roman"/>
          <w:color w:val="000000"/>
          <w:lang w:eastAsia="pl-PL"/>
        </w:rPr>
        <w:t>Dostawa elektrod laparoskopowych i instrumentów (DFP.271.56.2018.EP)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Numer referencyjny: </w:t>
      </w:r>
      <w:r w:rsidRPr="00C83A5D">
        <w:rPr>
          <w:rFonts w:ascii="Times New Roman" w:eastAsia="Times New Roman" w:hAnsi="Times New Roman" w:cs="Times New Roman"/>
          <w:color w:val="000000"/>
          <w:lang w:eastAsia="pl-PL"/>
        </w:rPr>
        <w:t>DFP.271.56.2018.EP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Przed wszczęciem postępowania o udzielenie zamówienia przeprowadzono dialog techniczny </w:t>
      </w:r>
    </w:p>
    <w:p w:rsidR="00C83A5D" w:rsidRPr="00C83A5D" w:rsidRDefault="00C83A5D" w:rsidP="00C83A5D">
      <w:pPr>
        <w:spacing w:after="0" w:line="450" w:lineRule="atLeast"/>
        <w:jc w:val="both"/>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II.2) Rodzaj zamówienia: </w:t>
      </w:r>
      <w:r w:rsidRPr="00C83A5D">
        <w:rPr>
          <w:rFonts w:ascii="Times New Roman" w:eastAsia="Times New Roman" w:hAnsi="Times New Roman" w:cs="Times New Roman"/>
          <w:color w:val="000000"/>
          <w:lang w:eastAsia="pl-PL"/>
        </w:rPr>
        <w:t>Dostawy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II.3) Informacja o możliwości składania ofert częściowych</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Zamówienie podzielone jest na części: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Tak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Oferty lub wnioski o dopuszczenie do udziału w postępowaniu można składać w odniesieniu do:</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wszystkich części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Zamawiający zastrzega sobie prawo do udzielenia łącznie następujących części lub grup części:</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Maksymalna liczba części zamówienia, na które może zostać udzielone zamówienie jednemu wykonawcy:</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II.4) Krótki opis przedmiotu zamówienia </w:t>
      </w:r>
      <w:r w:rsidRPr="00C83A5D">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C83A5D">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C83A5D">
        <w:rPr>
          <w:rFonts w:ascii="Times New Roman" w:eastAsia="Times New Roman" w:hAnsi="Times New Roman" w:cs="Times New Roman"/>
          <w:color w:val="000000"/>
          <w:lang w:eastAsia="pl-PL"/>
        </w:rPr>
        <w:t>Przedmiotem zamówienia jest dostawa elektrod laparoskopowych i instrumentów. Zamówienie zostało podzielone na 3 części.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II.5) Główny kod CPV: </w:t>
      </w:r>
      <w:r w:rsidRPr="00C83A5D">
        <w:rPr>
          <w:rFonts w:ascii="Times New Roman" w:eastAsia="Times New Roman" w:hAnsi="Times New Roman" w:cs="Times New Roman"/>
          <w:color w:val="000000"/>
          <w:lang w:eastAsia="pl-PL"/>
        </w:rPr>
        <w:t>33140000-3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Dodatkowe kody CPV:</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II.6) Całkowita wartość zamówienia </w:t>
      </w:r>
      <w:r w:rsidRPr="00C83A5D">
        <w:rPr>
          <w:rFonts w:ascii="Times New Roman" w:eastAsia="Times New Roman" w:hAnsi="Times New Roman" w:cs="Times New Roman"/>
          <w:i/>
          <w:iCs/>
          <w:color w:val="000000"/>
          <w:lang w:eastAsia="pl-PL"/>
        </w:rPr>
        <w:t>(jeżeli zamawiający podaje informacje o wartości zamówienia)</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Wartość bez VAT: 173520,00 </w:t>
      </w:r>
      <w:r w:rsidRPr="00C83A5D">
        <w:rPr>
          <w:rFonts w:ascii="Times New Roman" w:eastAsia="Times New Roman" w:hAnsi="Times New Roman" w:cs="Times New Roman"/>
          <w:color w:val="000000"/>
          <w:lang w:eastAsia="pl-PL"/>
        </w:rPr>
        <w:br/>
        <w:t>Waluta: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PLN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lastRenderedPageBreak/>
        <w:br/>
      </w:r>
      <w:r w:rsidRPr="00C83A5D">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C83A5D">
        <w:rPr>
          <w:rFonts w:ascii="Times New Roman" w:eastAsia="Times New Roman" w:hAnsi="Times New Roman" w:cs="Times New Roman"/>
          <w:b/>
          <w:bCs/>
          <w:color w:val="000000"/>
          <w:lang w:eastAsia="pl-PL"/>
        </w:rPr>
        <w:t>Pzp</w:t>
      </w:r>
      <w:proofErr w:type="spellEnd"/>
      <w:r w:rsidRPr="00C83A5D">
        <w:rPr>
          <w:rFonts w:ascii="Times New Roman" w:eastAsia="Times New Roman" w:hAnsi="Times New Roman" w:cs="Times New Roman"/>
          <w:b/>
          <w:bCs/>
          <w:color w:val="000000"/>
          <w:lang w:eastAsia="pl-PL"/>
        </w:rPr>
        <w:t>: </w:t>
      </w: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C83A5D">
        <w:rPr>
          <w:rFonts w:ascii="Times New Roman" w:eastAsia="Times New Roman" w:hAnsi="Times New Roman" w:cs="Times New Roman"/>
          <w:color w:val="000000"/>
          <w:lang w:eastAsia="pl-PL"/>
        </w:rPr>
        <w:t>Pzp</w:t>
      </w:r>
      <w:proofErr w:type="spellEnd"/>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miesiącach:  4  </w:t>
      </w:r>
      <w:r w:rsidRPr="00C83A5D">
        <w:rPr>
          <w:rFonts w:ascii="Times New Roman" w:eastAsia="Times New Roman" w:hAnsi="Times New Roman" w:cs="Times New Roman"/>
          <w:i/>
          <w:iCs/>
          <w:color w:val="000000"/>
          <w:lang w:eastAsia="pl-PL"/>
        </w:rPr>
        <w:t> lub </w:t>
      </w:r>
      <w:r w:rsidRPr="00C83A5D">
        <w:rPr>
          <w:rFonts w:ascii="Times New Roman" w:eastAsia="Times New Roman" w:hAnsi="Times New Roman" w:cs="Times New Roman"/>
          <w:b/>
          <w:bCs/>
          <w:color w:val="000000"/>
          <w:lang w:eastAsia="pl-PL"/>
        </w:rPr>
        <w:t>dniach:</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i/>
          <w:iCs/>
          <w:color w:val="000000"/>
          <w:lang w:eastAsia="pl-PL"/>
        </w:rPr>
        <w:t>lub</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data rozpoczęcia: </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i/>
          <w:iCs/>
          <w:color w:val="000000"/>
          <w:lang w:eastAsia="pl-PL"/>
        </w:rPr>
        <w:t> lub </w:t>
      </w:r>
      <w:r w:rsidRPr="00C83A5D">
        <w:rPr>
          <w:rFonts w:ascii="Times New Roman" w:eastAsia="Times New Roman" w:hAnsi="Times New Roman" w:cs="Times New Roman"/>
          <w:b/>
          <w:bCs/>
          <w:color w:val="000000"/>
          <w:lang w:eastAsia="pl-PL"/>
        </w:rPr>
        <w:t>zakończenia: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II.9) Informacje dodatkowe:</w:t>
      </w:r>
    </w:p>
    <w:p w:rsidR="00C83A5D" w:rsidRPr="00C83A5D" w:rsidRDefault="00C83A5D" w:rsidP="00C83A5D">
      <w:pPr>
        <w:spacing w:after="0" w:line="450" w:lineRule="atLeast"/>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b/>
          <w:bCs/>
          <w:color w:val="000000"/>
          <w:u w:val="single"/>
          <w:lang w:eastAsia="pl-PL"/>
        </w:rPr>
        <w:t>SEKCJA III: INFORMACJE O CHARAKTERZE PRAWNYM, EKONOMICZNYM, FINANSOWYM I TECHNICZNYM</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III.1) WARUNKI UDZIAŁU W POSTĘPOWANIU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Określenie warunków: Zamawiający nie określił warunku w tym zakresie. </w:t>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III.1.2) Sytuacja finansowa lub ekonomiczna </w:t>
      </w:r>
      <w:r w:rsidRPr="00C83A5D">
        <w:rPr>
          <w:rFonts w:ascii="Times New Roman" w:eastAsia="Times New Roman" w:hAnsi="Times New Roman" w:cs="Times New Roman"/>
          <w:color w:val="000000"/>
          <w:lang w:eastAsia="pl-PL"/>
        </w:rPr>
        <w:br/>
        <w:t>Określenie warunków: Zamawiający nie określił warunku w tym zakresie. </w:t>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III.1.3) Zdolność techniczna lub zawodowa </w:t>
      </w:r>
      <w:r w:rsidRPr="00C83A5D">
        <w:rPr>
          <w:rFonts w:ascii="Times New Roman" w:eastAsia="Times New Roman" w:hAnsi="Times New Roman" w:cs="Times New Roman"/>
          <w:color w:val="000000"/>
          <w:lang w:eastAsia="pl-PL"/>
        </w:rPr>
        <w:br/>
        <w:t>Określenie warunków: Zamawiający nie określił warunku w tym zakresie. </w:t>
      </w:r>
      <w:r w:rsidRPr="00C83A5D">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83A5D">
        <w:rPr>
          <w:rFonts w:ascii="Times New Roman" w:eastAsia="Times New Roman" w:hAnsi="Times New Roman" w:cs="Times New Roman"/>
          <w:color w:val="000000"/>
          <w:lang w:eastAsia="pl-PL"/>
        </w:rPr>
        <w:br/>
        <w:t>Informacje dodatkowe: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III.2) PODSTAWY WYKLUCZENIA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 xml:space="preserve">III.2.1) Podstawy wykluczenia określone w art. 24 ust. 1 ustawy </w:t>
      </w:r>
      <w:proofErr w:type="spellStart"/>
      <w:r w:rsidRPr="00C83A5D">
        <w:rPr>
          <w:rFonts w:ascii="Times New Roman" w:eastAsia="Times New Roman" w:hAnsi="Times New Roman" w:cs="Times New Roman"/>
          <w:b/>
          <w:bCs/>
          <w:color w:val="000000"/>
          <w:lang w:eastAsia="pl-PL"/>
        </w:rPr>
        <w:t>Pzp</w:t>
      </w:r>
      <w:proofErr w:type="spellEnd"/>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C83A5D">
        <w:rPr>
          <w:rFonts w:ascii="Times New Roman" w:eastAsia="Times New Roman" w:hAnsi="Times New Roman" w:cs="Times New Roman"/>
          <w:b/>
          <w:bCs/>
          <w:color w:val="000000"/>
          <w:lang w:eastAsia="pl-PL"/>
        </w:rPr>
        <w:t>Pzp</w:t>
      </w:r>
      <w:proofErr w:type="spellEnd"/>
      <w:r w:rsidRPr="00C83A5D">
        <w:rPr>
          <w:rFonts w:ascii="Times New Roman" w:eastAsia="Times New Roman" w:hAnsi="Times New Roman" w:cs="Times New Roman"/>
          <w:color w:val="000000"/>
          <w:lang w:eastAsia="pl-PL"/>
        </w:rPr>
        <w:t xml:space="preserve"> Tak Zamawiający przewiduje następujące fakultatywne podstawy wykluczenia: Tak (podstawa </w:t>
      </w:r>
      <w:r w:rsidRPr="00C83A5D">
        <w:rPr>
          <w:rFonts w:ascii="Times New Roman" w:eastAsia="Times New Roman" w:hAnsi="Times New Roman" w:cs="Times New Roman"/>
          <w:color w:val="000000"/>
          <w:lang w:eastAsia="pl-PL"/>
        </w:rPr>
        <w:lastRenderedPageBreak/>
        <w:t xml:space="preserve">wykluczenia określona w art. 24 ust. 5 pkt 1 ustawy </w:t>
      </w:r>
      <w:proofErr w:type="spellStart"/>
      <w:r w:rsidRPr="00C83A5D">
        <w:rPr>
          <w:rFonts w:ascii="Times New Roman" w:eastAsia="Times New Roman" w:hAnsi="Times New Roman" w:cs="Times New Roman"/>
          <w:color w:val="000000"/>
          <w:lang w:eastAsia="pl-PL"/>
        </w:rPr>
        <w:t>Pzp</w:t>
      </w:r>
      <w:proofErr w:type="spellEnd"/>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Oświadczenie o niepodleganiu wykluczeniu oraz spełnianiu warunków udziału w postępowaniu </w:t>
      </w:r>
      <w:r w:rsidRPr="00C83A5D">
        <w:rPr>
          <w:rFonts w:ascii="Times New Roman" w:eastAsia="Times New Roman" w:hAnsi="Times New Roman" w:cs="Times New Roman"/>
          <w:color w:val="000000"/>
          <w:lang w:eastAsia="pl-PL"/>
        </w:rPr>
        <w:br/>
        <w:t>Tak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Oświadczenie o spełnianiu kryteriów selekcji </w:t>
      </w:r>
      <w:r w:rsidRPr="00C83A5D">
        <w:rPr>
          <w:rFonts w:ascii="Times New Roman" w:eastAsia="Times New Roman" w:hAnsi="Times New Roman" w:cs="Times New Roman"/>
          <w:color w:val="000000"/>
          <w:lang w:eastAsia="pl-PL"/>
        </w:rPr>
        <w:b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 xml:space="preserve">III.5) WYKAZ OŚWIADCZEŃ LUB DOKUMENTÓW SKŁADANYCH PRZEZ WYKONAWCĘ W POSTĘPOWANIU NA WEZWANIE ZAMAWIAJACEGO W CELU </w:t>
      </w:r>
      <w:r w:rsidRPr="00C83A5D">
        <w:rPr>
          <w:rFonts w:ascii="Times New Roman" w:eastAsia="Times New Roman" w:hAnsi="Times New Roman" w:cs="Times New Roman"/>
          <w:b/>
          <w:bCs/>
          <w:color w:val="000000"/>
          <w:lang w:eastAsia="pl-PL"/>
        </w:rPr>
        <w:lastRenderedPageBreak/>
        <w:t>POTWIERDZENIA OKOLICZNOŚCI, O KTÓRYCH MOWA W ART. 25 UST. 1 PKT 1 USTAWY PZP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III.5.1) W ZAKRESIE SPEŁNIANIA WARUNKÓW UDZIAŁU W POSTĘPOWANIU:</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III.5.2) W ZAKRESIE KRYTERIÓW SELEKCJI:</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III.6) WYKAZ OŚWIADCZEŃ LUB DOKUMENTÓW SKŁADANYCH PRZEZ WYKONAWCĘ W POSTĘPOWANIU NA WEZWANIE ZAMAWIAJACEGO W CELU POTWIERDZENIA OKOLICZNOŚCI, O KTÓRYCH MOWA W ART. 25 UST. 1 PKT 2 USTAWY PZP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III.7) INNE DOKUMENTY NIE WYMIENIONE W pkt III.3) - III.6)</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5. Kserokopia potwierdzenia wniesienia wadium, w przypadku wpłaty przelewem, z kolei wniesienia wadium w </w:t>
      </w:r>
      <w:r w:rsidRPr="00C83A5D">
        <w:rPr>
          <w:rFonts w:ascii="Times New Roman" w:eastAsia="Times New Roman" w:hAnsi="Times New Roman" w:cs="Times New Roman"/>
          <w:color w:val="000000"/>
          <w:lang w:eastAsia="pl-PL"/>
        </w:rPr>
        <w:lastRenderedPageBreak/>
        <w:t>formach określonych w punkcie 8.2.2-8.2.5 specyfikacji wykonawca zobowiązany jest dołączyć do oferty gwarancję bądź poręczenie.</w:t>
      </w:r>
    </w:p>
    <w:p w:rsidR="00C83A5D" w:rsidRPr="00C83A5D" w:rsidRDefault="00C83A5D" w:rsidP="00C83A5D">
      <w:pPr>
        <w:spacing w:after="0" w:line="450" w:lineRule="atLeast"/>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b/>
          <w:bCs/>
          <w:color w:val="000000"/>
          <w:u w:val="single"/>
          <w:lang w:eastAsia="pl-PL"/>
        </w:rPr>
        <w:t>SEKCJA IV: PROCEDURA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IV.1) OPIS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IV.1.1) Tryb udzielenia zamówienia: </w:t>
      </w:r>
      <w:r w:rsidRPr="00C83A5D">
        <w:rPr>
          <w:rFonts w:ascii="Times New Roman" w:eastAsia="Times New Roman" w:hAnsi="Times New Roman" w:cs="Times New Roman"/>
          <w:color w:val="000000"/>
          <w:lang w:eastAsia="pl-PL"/>
        </w:rPr>
        <w:t>Przetarg nieograniczony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IV.1.2) Zamawiający żąda wniesienia wadium:</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Tak </w:t>
      </w:r>
      <w:r w:rsidRPr="00C83A5D">
        <w:rPr>
          <w:rFonts w:ascii="Times New Roman" w:eastAsia="Times New Roman" w:hAnsi="Times New Roman" w:cs="Times New Roman"/>
          <w:color w:val="000000"/>
          <w:lang w:eastAsia="pl-PL"/>
        </w:rPr>
        <w:br/>
        <w:t>Informacja na temat wadium </w:t>
      </w:r>
      <w:r w:rsidRPr="00C83A5D">
        <w:rPr>
          <w:rFonts w:ascii="Times New Roman" w:eastAsia="Times New Roman" w:hAnsi="Times New Roman" w:cs="Times New Roman"/>
          <w:color w:val="000000"/>
          <w:lang w:eastAsia="pl-PL"/>
        </w:rPr>
        <w:br/>
        <w:t>Część 1: 750,00 zł Część 2: 2 600,00 zł Część 3: 1 100,00 zł</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IV.1.3) Przewiduje się udzielenie zaliczek na poczet wykonania zamówienia: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t>Należy podać informacje na temat udzielania zaliczek: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t>Dopuszcza się złożenie ofert w postaci katalogów elektronicznych lub dołączenia do ofert katalogów elektronicznych: </w:t>
      </w:r>
      <w:r w:rsidRPr="00C83A5D">
        <w:rPr>
          <w:rFonts w:ascii="Times New Roman" w:eastAsia="Times New Roman" w:hAnsi="Times New Roman" w:cs="Times New Roman"/>
          <w:color w:val="000000"/>
          <w:lang w:eastAsia="pl-PL"/>
        </w:rPr>
        <w:br/>
        <w:t>Nie </w:t>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IV.1.5.) Wymaga się złożenia oferty wariantowej:</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t>Dopuszcza się złożenie oferty wariantowej </w:t>
      </w:r>
      <w:r w:rsidRPr="00C83A5D">
        <w:rPr>
          <w:rFonts w:ascii="Times New Roman" w:eastAsia="Times New Roman" w:hAnsi="Times New Roman" w:cs="Times New Roman"/>
          <w:color w:val="000000"/>
          <w:lang w:eastAsia="pl-PL"/>
        </w:rPr>
        <w:br/>
        <w:t>Nie </w:t>
      </w:r>
      <w:r w:rsidRPr="00C83A5D">
        <w:rPr>
          <w:rFonts w:ascii="Times New Roman" w:eastAsia="Times New Roman" w:hAnsi="Times New Roman" w:cs="Times New Roman"/>
          <w:color w:val="000000"/>
          <w:lang w:eastAsia="pl-PL"/>
        </w:rPr>
        <w:br/>
        <w:t>Złożenie oferty wariantowej dopuszcza się tylko z jednoczesnym złożeniem oferty zasadniczej: </w:t>
      </w:r>
      <w:r w:rsidRPr="00C83A5D">
        <w:rPr>
          <w:rFonts w:ascii="Times New Roman" w:eastAsia="Times New Roman" w:hAnsi="Times New Roman" w:cs="Times New Roman"/>
          <w:color w:val="000000"/>
          <w:lang w:eastAsia="pl-PL"/>
        </w:rPr>
        <w:br/>
        <w:t>Nie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 xml:space="preserve">IV.1.6) Przewidywana liczba wykonawców, którzy zostaną zaproszeni do udziału w </w:t>
      </w:r>
      <w:r w:rsidRPr="00C83A5D">
        <w:rPr>
          <w:rFonts w:ascii="Times New Roman" w:eastAsia="Times New Roman" w:hAnsi="Times New Roman" w:cs="Times New Roman"/>
          <w:b/>
          <w:bCs/>
          <w:color w:val="000000"/>
          <w:lang w:eastAsia="pl-PL"/>
        </w:rPr>
        <w:lastRenderedPageBreak/>
        <w:t>postępowaniu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i/>
          <w:iCs/>
          <w:color w:val="000000"/>
          <w:lang w:eastAsia="pl-PL"/>
        </w:rPr>
        <w:t>(przetarg ograniczony, negocjacje z ogłoszeniem, dialog konkurencyjny, partnerstwo innowacyjne)</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Liczba wykonawców   </w:t>
      </w:r>
      <w:r w:rsidRPr="00C83A5D">
        <w:rPr>
          <w:rFonts w:ascii="Times New Roman" w:eastAsia="Times New Roman" w:hAnsi="Times New Roman" w:cs="Times New Roman"/>
          <w:color w:val="000000"/>
          <w:lang w:eastAsia="pl-PL"/>
        </w:rPr>
        <w:br/>
        <w:t>Przewidywana minimalna liczba wykonawców </w:t>
      </w:r>
      <w:r w:rsidRPr="00C83A5D">
        <w:rPr>
          <w:rFonts w:ascii="Times New Roman" w:eastAsia="Times New Roman" w:hAnsi="Times New Roman" w:cs="Times New Roman"/>
          <w:color w:val="000000"/>
          <w:lang w:eastAsia="pl-PL"/>
        </w:rPr>
        <w:br/>
        <w:t>Maksymalna liczba wykonawców   </w:t>
      </w:r>
      <w:r w:rsidRPr="00C83A5D">
        <w:rPr>
          <w:rFonts w:ascii="Times New Roman" w:eastAsia="Times New Roman" w:hAnsi="Times New Roman" w:cs="Times New Roman"/>
          <w:color w:val="000000"/>
          <w:lang w:eastAsia="pl-PL"/>
        </w:rPr>
        <w:br/>
        <w:t>Kryteria selekcji wykonawców: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IV.1.7) Informacje na temat umowy ramowej lub dynamicznego systemu zakupów:</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Umowa ramowa będzie zawarta: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Czy przewiduje się ograniczenie liczby uczestników umowy ramowej: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Przewidziana maksymalna liczba uczestników umowy ramowej: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Zamówienie obejmuje ustanowienie dynamicznego systemu zakupów: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Adres strony internetowej, na której będą zamieszczone dodatkowe informacje dotyczące dynamicznego systemu zakupów: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W ramach umowy ramowej/dynamicznego systemu zakupów dopuszcza się złożenie ofert w formie katalogów elektronicznych: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IV.1.8) Aukcja elektroniczna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Przewidziane jest przeprowadzenie aukcji elektronicznej </w:t>
      </w:r>
      <w:r w:rsidRPr="00C83A5D">
        <w:rPr>
          <w:rFonts w:ascii="Times New Roman" w:eastAsia="Times New Roman" w:hAnsi="Times New Roman" w:cs="Times New Roman"/>
          <w:i/>
          <w:iCs/>
          <w:color w:val="000000"/>
          <w:lang w:eastAsia="pl-PL"/>
        </w:rPr>
        <w:t>(przetarg nieograniczony, przetarg ograniczony, negocjacje z ogłoszeniem) </w:t>
      </w:r>
      <w:r w:rsidRPr="00C83A5D">
        <w:rPr>
          <w:rFonts w:ascii="Times New Roman" w:eastAsia="Times New Roman" w:hAnsi="Times New Roman" w:cs="Times New Roman"/>
          <w:color w:val="000000"/>
          <w:lang w:eastAsia="pl-PL"/>
        </w:rPr>
        <w:t>Nie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lastRenderedPageBreak/>
        <w:t>Należy podać adres strony internetowej, na której aukcja będzie prowadzona: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Należy wskazać elementy, których wartości będą przedmiotem aukcji elektronicznej: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Przewiduje się ograniczenia co do przedstawionych wartości, wynikające z opisu przedmiotu zamówienia:</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w:t>
      </w:r>
      <w:r w:rsidRPr="00C83A5D">
        <w:rPr>
          <w:rFonts w:ascii="Times New Roman" w:eastAsia="Times New Roman" w:hAnsi="Times New Roman" w:cs="Times New Roman"/>
          <w:color w:val="000000"/>
          <w:lang w:eastAsia="pl-PL"/>
        </w:rPr>
        <w:br/>
        <w:t>Informacje dotyczące przebiegu aukcji elektronicznej: </w:t>
      </w:r>
      <w:r w:rsidRPr="00C83A5D">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 </w:t>
      </w:r>
      <w:r w:rsidRPr="00C83A5D">
        <w:rPr>
          <w:rFonts w:ascii="Times New Roman" w:eastAsia="Times New Roman" w:hAnsi="Times New Roman" w:cs="Times New Roman"/>
          <w:color w:val="000000"/>
          <w:lang w:eastAsia="pl-PL"/>
        </w:rPr>
        <w:br/>
        <w:t>Informacje dotyczące wykorzystywanego sprzętu elektronicznego, rozwiązań i specyfikacji technicznych w zakresie połączeń: </w:t>
      </w:r>
      <w:r w:rsidRPr="00C83A5D">
        <w:rPr>
          <w:rFonts w:ascii="Times New Roman" w:eastAsia="Times New Roman" w:hAnsi="Times New Roman" w:cs="Times New Roman"/>
          <w:color w:val="000000"/>
          <w:lang w:eastAsia="pl-PL"/>
        </w:rPr>
        <w:br/>
        <w:t>Wymagania dotyczące rejestracji i identyfikacji wykonawców w aukcji elektronicznej: </w:t>
      </w:r>
      <w:r w:rsidRPr="00C83A5D">
        <w:rPr>
          <w:rFonts w:ascii="Times New Roman" w:eastAsia="Times New Roman" w:hAnsi="Times New Roman" w:cs="Times New Roman"/>
          <w:color w:val="000000"/>
          <w:lang w:eastAsia="pl-PL"/>
        </w:rPr>
        <w:br/>
        <w:t>Informacje o liczbie etapów aukcji elektronicznej i czasie ich trwania: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t>Czas trwania: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Czy wykonawcy, którzy nie złożyli nowych postąpień, zostaną zakwalifikowani do następnego etapu: </w:t>
      </w:r>
      <w:r w:rsidRPr="00C83A5D">
        <w:rPr>
          <w:rFonts w:ascii="Times New Roman" w:eastAsia="Times New Roman" w:hAnsi="Times New Roman" w:cs="Times New Roman"/>
          <w:color w:val="000000"/>
          <w:lang w:eastAsia="pl-PL"/>
        </w:rPr>
        <w:br/>
        <w:t>Warunki zamknięcia aukcji elektronicznej: </w:t>
      </w:r>
      <w:r w:rsidRPr="00C83A5D">
        <w:rPr>
          <w:rFonts w:ascii="Times New Roman" w:eastAsia="Times New Roman" w:hAnsi="Times New Roman" w:cs="Times New Roman"/>
          <w:color w:val="000000"/>
          <w:lang w:eastAsia="pl-PL"/>
        </w:rPr>
        <w:br/>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IV.2) KRYTERIA OCENY OFERT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IV.2.1) Kryteria oceny ofert: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IV.2.2) Kryteria</w:t>
      </w:r>
      <w:r w:rsidRPr="00C83A5D">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3"/>
        <w:gridCol w:w="934"/>
      </w:tblGrid>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Znaczenie</w:t>
            </w:r>
          </w:p>
        </w:tc>
      </w:tr>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100,00</w:t>
            </w:r>
          </w:p>
        </w:tc>
      </w:tr>
    </w:tbl>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C83A5D">
        <w:rPr>
          <w:rFonts w:ascii="Times New Roman" w:eastAsia="Times New Roman" w:hAnsi="Times New Roman" w:cs="Times New Roman"/>
          <w:b/>
          <w:bCs/>
          <w:color w:val="000000"/>
          <w:lang w:eastAsia="pl-PL"/>
        </w:rPr>
        <w:t>Pzp</w:t>
      </w:r>
      <w:proofErr w:type="spellEnd"/>
      <w:r w:rsidRPr="00C83A5D">
        <w:rPr>
          <w:rFonts w:ascii="Times New Roman" w:eastAsia="Times New Roman" w:hAnsi="Times New Roman" w:cs="Times New Roman"/>
          <w:b/>
          <w:bCs/>
          <w:color w:val="000000"/>
          <w:lang w:eastAsia="pl-PL"/>
        </w:rPr>
        <w:t> </w:t>
      </w:r>
      <w:r w:rsidRPr="00C83A5D">
        <w:rPr>
          <w:rFonts w:ascii="Times New Roman" w:eastAsia="Times New Roman" w:hAnsi="Times New Roman" w:cs="Times New Roman"/>
          <w:color w:val="000000"/>
          <w:lang w:eastAsia="pl-PL"/>
        </w:rPr>
        <w:t>(przetarg nieograniczony) </w:t>
      </w:r>
      <w:r w:rsidRPr="00C83A5D">
        <w:rPr>
          <w:rFonts w:ascii="Times New Roman" w:eastAsia="Times New Roman" w:hAnsi="Times New Roman" w:cs="Times New Roman"/>
          <w:color w:val="000000"/>
          <w:lang w:eastAsia="pl-PL"/>
        </w:rPr>
        <w:br/>
        <w:t>Tak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lastRenderedPageBreak/>
        <w:t>IV.3) Negocjacje z ogłoszeniem, dialog konkurencyjny, partnerstwo innowacyjne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IV.3.1) Informacje na temat negocjacji z ogłoszeniem</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Minimalne wymagania, które muszą spełniać wszystkie oferty: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Przewidziane jest zastrzeżenie prawa do udzielenia zamówienia na podstawie ofert wstępnych bez przeprowadzenia negocjacji </w:t>
      </w:r>
      <w:r w:rsidRPr="00C83A5D">
        <w:rPr>
          <w:rFonts w:ascii="Times New Roman" w:eastAsia="Times New Roman" w:hAnsi="Times New Roman" w:cs="Times New Roman"/>
          <w:color w:val="000000"/>
          <w:lang w:eastAsia="pl-PL"/>
        </w:rPr>
        <w:br/>
        <w:t>Przewidziany jest podział negocjacji na etapy w celu ograniczenia liczby ofert: </w:t>
      </w:r>
      <w:r w:rsidRPr="00C83A5D">
        <w:rPr>
          <w:rFonts w:ascii="Times New Roman" w:eastAsia="Times New Roman" w:hAnsi="Times New Roman" w:cs="Times New Roman"/>
          <w:color w:val="000000"/>
          <w:lang w:eastAsia="pl-PL"/>
        </w:rPr>
        <w:br/>
        <w:t>Należy podać informacje na temat etapów negocjacji (w tym liczbę etapów):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IV.3.2) Informacje na temat dialogu konkurencyjnego</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Opis potrzeb i wymagań zamawiającego lub informacja o sposobie uzyskania tego opisu: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zamawiający przewiduje nagrody: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Wstępny harmonogram postępowania: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Podział dialogu na etapy w celu ograniczenia liczby rozwiązań: </w:t>
      </w:r>
      <w:r w:rsidRPr="00C83A5D">
        <w:rPr>
          <w:rFonts w:ascii="Times New Roman" w:eastAsia="Times New Roman" w:hAnsi="Times New Roman" w:cs="Times New Roman"/>
          <w:color w:val="000000"/>
          <w:lang w:eastAsia="pl-PL"/>
        </w:rPr>
        <w:br/>
        <w:t>Należy podać informacje na temat etapów dialogu: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IV.3.3) Informacje na temat partnerstwa innowacyjnego</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t>Elementy opisu przedmiotu zamówienia definiujące minimalne wymagania, którym muszą odpowiadać wszystkie oferty: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lastRenderedPageBreak/>
        <w:br/>
        <w:t>Informacje dodatkowe: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IV.4) Licytacja elektroniczna </w:t>
      </w:r>
      <w:r w:rsidRPr="00C83A5D">
        <w:rPr>
          <w:rFonts w:ascii="Times New Roman" w:eastAsia="Times New Roman" w:hAnsi="Times New Roman" w:cs="Times New Roman"/>
          <w:color w:val="000000"/>
          <w:lang w:eastAsia="pl-PL"/>
        </w:rPr>
        <w:br/>
        <w:t>Adres strony internetowej, na której będzie prowadzona licytacja elektroniczna: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Adres strony internetowej, na której jest dostępny opis przedmiotu zamówienia w licytacji elektronicznej: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Sposób postępowania w toku licytacji elektronicznej, w tym określenie minimalnych wysokości postąpień: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Informacje o liczbie etapów licytacji elektronicznej i czasie ich trwania:</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Czas trwania: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t>Wykonawcy, którzy nie złożyli nowych postąpień, zostaną zakwalifikowani do następnego etapu:</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Termin składania wniosków o dopuszczenie do udziału w licytacji elektronicznej: </w:t>
      </w:r>
      <w:r w:rsidRPr="00C83A5D">
        <w:rPr>
          <w:rFonts w:ascii="Times New Roman" w:eastAsia="Times New Roman" w:hAnsi="Times New Roman" w:cs="Times New Roman"/>
          <w:color w:val="000000"/>
          <w:lang w:eastAsia="pl-PL"/>
        </w:rPr>
        <w:br/>
        <w:t>Data: godzina: </w:t>
      </w:r>
      <w:r w:rsidRPr="00C83A5D">
        <w:rPr>
          <w:rFonts w:ascii="Times New Roman" w:eastAsia="Times New Roman" w:hAnsi="Times New Roman" w:cs="Times New Roman"/>
          <w:color w:val="000000"/>
          <w:lang w:eastAsia="pl-PL"/>
        </w:rPr>
        <w:br/>
        <w:t>Termin otwarcia licytacji elektronicznej: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t>Termin i warunki zamknięcia licytacji elektronicznej: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t>Wymagania dotyczące zabezpieczenia należytego wykonania umowy: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t>Informacje dodatkowe: </w:t>
      </w:r>
    </w:p>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IV.5) ZMIANA UMOWY</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C83A5D">
        <w:rPr>
          <w:rFonts w:ascii="Times New Roman" w:eastAsia="Times New Roman" w:hAnsi="Times New Roman" w:cs="Times New Roman"/>
          <w:color w:val="000000"/>
          <w:lang w:eastAsia="pl-PL"/>
        </w:rPr>
        <w:t> Tak </w:t>
      </w:r>
      <w:r w:rsidRPr="00C83A5D">
        <w:rPr>
          <w:rFonts w:ascii="Times New Roman" w:eastAsia="Times New Roman" w:hAnsi="Times New Roman" w:cs="Times New Roman"/>
          <w:color w:val="000000"/>
          <w:lang w:eastAsia="pl-PL"/>
        </w:rPr>
        <w:br/>
        <w:t>Należy wskazać zakres, charakter zmian oraz warunki wprowadzenia zmian: </w:t>
      </w:r>
      <w:r w:rsidRPr="00C83A5D">
        <w:rPr>
          <w:rFonts w:ascii="Times New Roman" w:eastAsia="Times New Roman" w:hAnsi="Times New Roman" w:cs="Times New Roman"/>
          <w:color w:val="000000"/>
          <w:lang w:eastAsia="pl-PL"/>
        </w:rPr>
        <w:br/>
        <w:t>Reguluje wzór umowy stanowiący załącznik nr 3 do Specyfikacji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lastRenderedPageBreak/>
        <w:t>IV.6) INFORMACJE ADMINISTRACYJNE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IV.6.1) Sposób udostępniania informacji o charakterze poufnym </w:t>
      </w:r>
      <w:r w:rsidRPr="00C83A5D">
        <w:rPr>
          <w:rFonts w:ascii="Times New Roman" w:eastAsia="Times New Roman" w:hAnsi="Times New Roman" w:cs="Times New Roman"/>
          <w:i/>
          <w:iCs/>
          <w:color w:val="000000"/>
          <w:lang w:eastAsia="pl-PL"/>
        </w:rPr>
        <w:t>(jeżeli dotyczy):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Środki służące ochronie informacji o charakterze poufnym</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IV.6.2) Termin składania ofert lub wniosków o dopuszczenie do udziału w postępowaniu: </w:t>
      </w:r>
      <w:r w:rsidRPr="00C83A5D">
        <w:rPr>
          <w:rFonts w:ascii="Times New Roman" w:eastAsia="Times New Roman" w:hAnsi="Times New Roman" w:cs="Times New Roman"/>
          <w:color w:val="000000"/>
          <w:lang w:eastAsia="pl-PL"/>
        </w:rPr>
        <w:br/>
        <w:t>Data: 2018-03-21, godzina: 12:00, </w:t>
      </w:r>
      <w:r w:rsidRPr="00C83A5D">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 </w:t>
      </w:r>
      <w:r w:rsidRPr="00C83A5D">
        <w:rPr>
          <w:rFonts w:ascii="Times New Roman" w:eastAsia="Times New Roman" w:hAnsi="Times New Roman" w:cs="Times New Roman"/>
          <w:color w:val="000000"/>
          <w:lang w:eastAsia="pl-PL"/>
        </w:rPr>
        <w:br/>
        <w:t>Wskazać powody: </w:t>
      </w:r>
      <w:r w:rsidRPr="00C83A5D">
        <w:rPr>
          <w:rFonts w:ascii="Times New Roman" w:eastAsia="Times New Roman" w:hAnsi="Times New Roman" w:cs="Times New Roman"/>
          <w:color w:val="000000"/>
          <w:lang w:eastAsia="pl-PL"/>
        </w:rPr>
        <w:br/>
        <w:t>Język lub języki, w jakich mogą być sporządzane oferty lub wnioski o dopuszczenie do udziału w postępowaniu </w:t>
      </w:r>
      <w:r w:rsidRPr="00C83A5D">
        <w:rPr>
          <w:rFonts w:ascii="Times New Roman" w:eastAsia="Times New Roman" w:hAnsi="Times New Roman" w:cs="Times New Roman"/>
          <w:color w:val="000000"/>
          <w:lang w:eastAsia="pl-PL"/>
        </w:rPr>
        <w:br/>
        <w:t>&gt; Polski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IV.6.3) Termin związania ofertą: </w:t>
      </w:r>
      <w:r w:rsidRPr="00C83A5D">
        <w:rPr>
          <w:rFonts w:ascii="Times New Roman" w:eastAsia="Times New Roman" w:hAnsi="Times New Roman" w:cs="Times New Roman"/>
          <w:color w:val="000000"/>
          <w:lang w:eastAsia="pl-PL"/>
        </w:rPr>
        <w:t>do: okres w dniach: 30 (od ostatecznego terminu składania ofert)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83A5D">
        <w:rPr>
          <w:rFonts w:ascii="Times New Roman" w:eastAsia="Times New Roman" w:hAnsi="Times New Roman" w:cs="Times New Roman"/>
          <w:color w:val="000000"/>
          <w:lang w:eastAsia="pl-PL"/>
        </w:rPr>
        <w:t> Nie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83A5D">
        <w:rPr>
          <w:rFonts w:ascii="Times New Roman" w:eastAsia="Times New Roman" w:hAnsi="Times New Roman" w:cs="Times New Roman"/>
          <w:color w:val="000000"/>
          <w:lang w:eastAsia="pl-PL"/>
        </w:rPr>
        <w:t> Nie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IV.6.6) Informacje dodatkowe:</w:t>
      </w:r>
      <w:r w:rsidRPr="00C83A5D">
        <w:rPr>
          <w:rFonts w:ascii="Times New Roman" w:eastAsia="Times New Roman" w:hAnsi="Times New Roman" w:cs="Times New Roman"/>
          <w:color w:val="000000"/>
          <w:lang w:eastAsia="pl-PL"/>
        </w:rPr>
        <w:t> </w:t>
      </w:r>
      <w:r w:rsidRPr="00C83A5D">
        <w:rPr>
          <w:rFonts w:ascii="Times New Roman" w:eastAsia="Times New Roman" w:hAnsi="Times New Roman" w:cs="Times New Roman"/>
          <w:color w:val="000000"/>
          <w:lang w:eastAsia="pl-PL"/>
        </w:rPr>
        <w:br/>
      </w:r>
    </w:p>
    <w:p w:rsidR="00C83A5D" w:rsidRPr="00C83A5D" w:rsidRDefault="00C83A5D" w:rsidP="00C83A5D">
      <w:pPr>
        <w:spacing w:after="0" w:line="450" w:lineRule="atLeast"/>
        <w:jc w:val="center"/>
        <w:rPr>
          <w:rFonts w:ascii="Times New Roman" w:eastAsia="Times New Roman" w:hAnsi="Times New Roman" w:cs="Times New Roman"/>
          <w:b/>
          <w:bCs/>
          <w:color w:val="000000"/>
          <w:lang w:eastAsia="pl-PL"/>
        </w:rPr>
      </w:pPr>
      <w:r w:rsidRPr="00C83A5D">
        <w:rPr>
          <w:rFonts w:ascii="Times New Roman" w:eastAsia="Times New Roman" w:hAnsi="Times New Roman" w:cs="Times New Roman"/>
          <w:b/>
          <w:bCs/>
          <w:color w:val="000000"/>
          <w:u w:val="single"/>
          <w:lang w:eastAsia="pl-PL"/>
        </w:rPr>
        <w:t>ZAŁĄCZNIK I - INFORMACJE DOTYCZĄCE OFERT CZĘŚCIOWYCH</w:t>
      </w:r>
    </w:p>
    <w:p w:rsidR="00C83A5D" w:rsidRPr="00C83A5D" w:rsidRDefault="00C83A5D" w:rsidP="00C83A5D">
      <w:pPr>
        <w:spacing w:after="0" w:line="450" w:lineRule="atLeast"/>
        <w:rPr>
          <w:rFonts w:ascii="Times New Roman" w:eastAsia="Times New Roman" w:hAnsi="Times New Roman" w:cs="Times New Roman"/>
          <w:color w:val="000000"/>
          <w:lang w:eastAsia="pl-PL"/>
        </w:rPr>
      </w:pPr>
    </w:p>
    <w:p w:rsidR="00C83A5D" w:rsidRPr="00C83A5D" w:rsidRDefault="00C83A5D" w:rsidP="00C83A5D">
      <w:pPr>
        <w:spacing w:after="0" w:line="450" w:lineRule="atLeast"/>
        <w:rPr>
          <w:rFonts w:ascii="Times New Roman" w:eastAsia="Times New Roman" w:hAnsi="Times New Roman" w:cs="Times New Roman"/>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C83A5D" w:rsidRPr="00C83A5D" w:rsidTr="00C83A5D">
        <w:trPr>
          <w:tblCellSpacing w:w="15" w:type="dxa"/>
        </w:trPr>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Część nr:</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Nazwa:</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w:t>
            </w:r>
          </w:p>
        </w:tc>
      </w:tr>
    </w:tbl>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lastRenderedPageBreak/>
        <w:t>1) Krótki opis przedmiotu zamówienia </w:t>
      </w:r>
      <w:r w:rsidRPr="00C83A5D">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83A5D">
        <w:rPr>
          <w:rFonts w:ascii="Times New Roman" w:eastAsia="Times New Roman" w:hAnsi="Times New Roman" w:cs="Times New Roman"/>
          <w:b/>
          <w:bCs/>
          <w:color w:val="000000"/>
          <w:lang w:eastAsia="pl-PL"/>
        </w:rPr>
        <w:t> a w przypadku partnerstwa innowacyjnego -określenie zapotrzebowania na innowacyjny produkt, usługę lub roboty budowlane:</w:t>
      </w:r>
      <w:r w:rsidRPr="00C83A5D">
        <w:rPr>
          <w:rFonts w:ascii="Times New Roman" w:eastAsia="Times New Roman" w:hAnsi="Times New Roman" w:cs="Times New Roman"/>
          <w:color w:val="000000"/>
          <w:lang w:eastAsia="pl-PL"/>
        </w:rPr>
        <w:t>1. Instrument tnąco-zamykający – 18 szt.</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2) Wspólny Słownik Zamówień(CPV): </w:t>
      </w:r>
      <w:r w:rsidRPr="00C83A5D">
        <w:rPr>
          <w:rFonts w:ascii="Times New Roman" w:eastAsia="Times New Roman" w:hAnsi="Times New Roman" w:cs="Times New Roman"/>
          <w:color w:val="000000"/>
          <w:lang w:eastAsia="pl-PL"/>
        </w:rPr>
        <w:t>33140000-3,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3) Wartość części zamówienia(jeżeli zamawiający podaje informacje o wartości zamówienia):</w:t>
      </w:r>
      <w:r w:rsidRPr="00C83A5D">
        <w:rPr>
          <w:rFonts w:ascii="Times New Roman" w:eastAsia="Times New Roman" w:hAnsi="Times New Roman" w:cs="Times New Roman"/>
          <w:color w:val="000000"/>
          <w:lang w:eastAsia="pl-PL"/>
        </w:rPr>
        <w:br/>
        <w:t>Wartość bez VAT: 28800,00</w:t>
      </w:r>
      <w:r w:rsidRPr="00C83A5D">
        <w:rPr>
          <w:rFonts w:ascii="Times New Roman" w:eastAsia="Times New Roman" w:hAnsi="Times New Roman" w:cs="Times New Roman"/>
          <w:color w:val="000000"/>
          <w:lang w:eastAsia="pl-PL"/>
        </w:rPr>
        <w:br/>
        <w:t>Waluta: </w:t>
      </w:r>
      <w:r w:rsidRPr="00C83A5D">
        <w:rPr>
          <w:rFonts w:ascii="Times New Roman" w:eastAsia="Times New Roman" w:hAnsi="Times New Roman" w:cs="Times New Roman"/>
          <w:color w:val="000000"/>
          <w:lang w:eastAsia="pl-PL"/>
        </w:rPr>
        <w:br/>
        <w:t>PLN</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4) Czas trwania lub termin wykonania: </w:t>
      </w:r>
      <w:r w:rsidRPr="00C83A5D">
        <w:rPr>
          <w:rFonts w:ascii="Times New Roman" w:eastAsia="Times New Roman" w:hAnsi="Times New Roman" w:cs="Times New Roman"/>
          <w:color w:val="000000"/>
          <w:lang w:eastAsia="pl-PL"/>
        </w:rPr>
        <w:br/>
        <w:t>okres w miesiącach: 4</w:t>
      </w:r>
      <w:r w:rsidRPr="00C83A5D">
        <w:rPr>
          <w:rFonts w:ascii="Times New Roman" w:eastAsia="Times New Roman" w:hAnsi="Times New Roman" w:cs="Times New Roman"/>
          <w:color w:val="000000"/>
          <w:lang w:eastAsia="pl-PL"/>
        </w:rPr>
        <w:br/>
        <w:t>okres w dniach: </w:t>
      </w:r>
      <w:r w:rsidRPr="00C83A5D">
        <w:rPr>
          <w:rFonts w:ascii="Times New Roman" w:eastAsia="Times New Roman" w:hAnsi="Times New Roman" w:cs="Times New Roman"/>
          <w:color w:val="000000"/>
          <w:lang w:eastAsia="pl-PL"/>
        </w:rPr>
        <w:br/>
        <w:t>data rozpoczęcia: </w:t>
      </w:r>
      <w:r w:rsidRPr="00C83A5D">
        <w:rPr>
          <w:rFonts w:ascii="Times New Roman" w:eastAsia="Times New Roman" w:hAnsi="Times New Roman" w:cs="Times New Roman"/>
          <w:color w:val="000000"/>
          <w:lang w:eastAsia="pl-PL"/>
        </w:rPr>
        <w:br/>
        <w:t>data zakończenia: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Znaczenie</w:t>
            </w:r>
          </w:p>
        </w:tc>
      </w:tr>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100,00</w:t>
            </w:r>
          </w:p>
        </w:tc>
      </w:tr>
    </w:tbl>
    <w:p w:rsidR="00C83A5D" w:rsidRPr="00C83A5D" w:rsidRDefault="00C83A5D" w:rsidP="00C83A5D">
      <w:pPr>
        <w:spacing w:after="27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6) INFORMACJE DODATKOWE:</w:t>
      </w:r>
      <w:r w:rsidRPr="00C83A5D">
        <w:rPr>
          <w:rFonts w:ascii="Times New Roman" w:eastAsia="Times New Roman" w:hAnsi="Times New Roman" w:cs="Times New Roman"/>
          <w:color w:val="000000"/>
          <w:lang w:eastAsia="pl-PL"/>
        </w:rPr>
        <w:br/>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C83A5D" w:rsidRPr="00C83A5D" w:rsidTr="00C83A5D">
        <w:trPr>
          <w:tblCellSpacing w:w="15" w:type="dxa"/>
        </w:trPr>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Część nr:</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2</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Nazwa:</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2</w:t>
            </w:r>
          </w:p>
        </w:tc>
      </w:tr>
    </w:tbl>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1) Krótki opis przedmiotu zamówienia </w:t>
      </w:r>
      <w:r w:rsidRPr="00C83A5D">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83A5D">
        <w:rPr>
          <w:rFonts w:ascii="Times New Roman" w:eastAsia="Times New Roman" w:hAnsi="Times New Roman" w:cs="Times New Roman"/>
          <w:b/>
          <w:bCs/>
          <w:color w:val="000000"/>
          <w:lang w:eastAsia="pl-PL"/>
        </w:rPr>
        <w:t> a w przypadku partnerstwa innowacyjnego -określenie zapotrzebowania na innowacyjny produkt, usługę lub roboty budowlane:</w:t>
      </w:r>
      <w:r w:rsidRPr="00C83A5D">
        <w:rPr>
          <w:rFonts w:ascii="Times New Roman" w:eastAsia="Times New Roman" w:hAnsi="Times New Roman" w:cs="Times New Roman"/>
          <w:color w:val="000000"/>
          <w:lang w:eastAsia="pl-PL"/>
        </w:rPr>
        <w:t xml:space="preserve">1. Elektrody jednorazowe powrotne do diatermii </w:t>
      </w:r>
      <w:proofErr w:type="spellStart"/>
      <w:r w:rsidRPr="00C83A5D">
        <w:rPr>
          <w:rFonts w:ascii="Times New Roman" w:eastAsia="Times New Roman" w:hAnsi="Times New Roman" w:cs="Times New Roman"/>
          <w:color w:val="000000"/>
          <w:lang w:eastAsia="pl-PL"/>
        </w:rPr>
        <w:t>Velleylab</w:t>
      </w:r>
      <w:proofErr w:type="spellEnd"/>
      <w:r w:rsidRPr="00C83A5D">
        <w:rPr>
          <w:rFonts w:ascii="Times New Roman" w:eastAsia="Times New Roman" w:hAnsi="Times New Roman" w:cs="Times New Roman"/>
          <w:color w:val="000000"/>
          <w:lang w:eastAsia="pl-PL"/>
        </w:rPr>
        <w:t xml:space="preserve"> – 32 opakowań 2. Elektrody jednorazowe powrotne do diatermii </w:t>
      </w:r>
      <w:proofErr w:type="spellStart"/>
      <w:r w:rsidRPr="00C83A5D">
        <w:rPr>
          <w:rFonts w:ascii="Times New Roman" w:eastAsia="Times New Roman" w:hAnsi="Times New Roman" w:cs="Times New Roman"/>
          <w:color w:val="000000"/>
          <w:lang w:eastAsia="pl-PL"/>
        </w:rPr>
        <w:t>Velleyla</w:t>
      </w:r>
      <w:proofErr w:type="spellEnd"/>
      <w:r w:rsidRPr="00C83A5D">
        <w:rPr>
          <w:rFonts w:ascii="Times New Roman" w:eastAsia="Times New Roman" w:hAnsi="Times New Roman" w:cs="Times New Roman"/>
          <w:color w:val="000000"/>
          <w:lang w:eastAsia="pl-PL"/>
        </w:rPr>
        <w:t xml:space="preserve"> – 30 opakowań 3. Kabel o długości 4,6m do podłączenia jednorazowej elektrody biernej na klips – 30 sztuk 4. Elektroda czynna wielorazowego użytku – 10 opakowań 5. Elektroda czynna jednorazowa z kaburą i kablem – 5 opakowań 6. </w:t>
      </w:r>
      <w:proofErr w:type="spellStart"/>
      <w:r w:rsidRPr="00C83A5D">
        <w:rPr>
          <w:rFonts w:ascii="Times New Roman" w:eastAsia="Times New Roman" w:hAnsi="Times New Roman" w:cs="Times New Roman"/>
          <w:color w:val="000000"/>
          <w:lang w:eastAsia="pl-PL"/>
        </w:rPr>
        <w:t>Czyścik</w:t>
      </w:r>
      <w:proofErr w:type="spellEnd"/>
      <w:r w:rsidRPr="00C83A5D">
        <w:rPr>
          <w:rFonts w:ascii="Times New Roman" w:eastAsia="Times New Roman" w:hAnsi="Times New Roman" w:cs="Times New Roman"/>
          <w:color w:val="000000"/>
          <w:lang w:eastAsia="pl-PL"/>
        </w:rPr>
        <w:t xml:space="preserve"> do elektrod– 10 opakowań 7. Elektroda nożowa – 1 opakowań 8. Uchwyt jednorazowy – 10 sztuk 9. Jednorazowa kulka – 10 sztuk 10. Elektroda laparoskopowa – 2 sztuki</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lastRenderedPageBreak/>
        <w:t>2) Wspólny Słownik Zamówień(CPV): </w:t>
      </w:r>
      <w:r w:rsidRPr="00C83A5D">
        <w:rPr>
          <w:rFonts w:ascii="Times New Roman" w:eastAsia="Times New Roman" w:hAnsi="Times New Roman" w:cs="Times New Roman"/>
          <w:color w:val="000000"/>
          <w:lang w:eastAsia="pl-PL"/>
        </w:rPr>
        <w:t>33140000-3,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3) Wartość części zamówienia(jeżeli zamawiający podaje informacje o wartości zamówienia):</w:t>
      </w:r>
      <w:r w:rsidRPr="00C83A5D">
        <w:rPr>
          <w:rFonts w:ascii="Times New Roman" w:eastAsia="Times New Roman" w:hAnsi="Times New Roman" w:cs="Times New Roman"/>
          <w:color w:val="000000"/>
          <w:lang w:eastAsia="pl-PL"/>
        </w:rPr>
        <w:br/>
        <w:t>Wartość bez VAT: 100920,00</w:t>
      </w:r>
      <w:r w:rsidRPr="00C83A5D">
        <w:rPr>
          <w:rFonts w:ascii="Times New Roman" w:eastAsia="Times New Roman" w:hAnsi="Times New Roman" w:cs="Times New Roman"/>
          <w:color w:val="000000"/>
          <w:lang w:eastAsia="pl-PL"/>
        </w:rPr>
        <w:br/>
        <w:t>Waluta: </w:t>
      </w:r>
      <w:r w:rsidRPr="00C83A5D">
        <w:rPr>
          <w:rFonts w:ascii="Times New Roman" w:eastAsia="Times New Roman" w:hAnsi="Times New Roman" w:cs="Times New Roman"/>
          <w:color w:val="000000"/>
          <w:lang w:eastAsia="pl-PL"/>
        </w:rPr>
        <w:br/>
        <w:t>PLN</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4) Czas trwania lub termin wykonania: </w:t>
      </w:r>
      <w:r w:rsidRPr="00C83A5D">
        <w:rPr>
          <w:rFonts w:ascii="Times New Roman" w:eastAsia="Times New Roman" w:hAnsi="Times New Roman" w:cs="Times New Roman"/>
          <w:color w:val="000000"/>
          <w:lang w:eastAsia="pl-PL"/>
        </w:rPr>
        <w:br/>
        <w:t>okres w miesiącach: 4</w:t>
      </w:r>
      <w:r w:rsidRPr="00C83A5D">
        <w:rPr>
          <w:rFonts w:ascii="Times New Roman" w:eastAsia="Times New Roman" w:hAnsi="Times New Roman" w:cs="Times New Roman"/>
          <w:color w:val="000000"/>
          <w:lang w:eastAsia="pl-PL"/>
        </w:rPr>
        <w:br/>
        <w:t>okres w dniach: </w:t>
      </w:r>
      <w:r w:rsidRPr="00C83A5D">
        <w:rPr>
          <w:rFonts w:ascii="Times New Roman" w:eastAsia="Times New Roman" w:hAnsi="Times New Roman" w:cs="Times New Roman"/>
          <w:color w:val="000000"/>
          <w:lang w:eastAsia="pl-PL"/>
        </w:rPr>
        <w:br/>
        <w:t>data rozpoczęcia: </w:t>
      </w:r>
      <w:r w:rsidRPr="00C83A5D">
        <w:rPr>
          <w:rFonts w:ascii="Times New Roman" w:eastAsia="Times New Roman" w:hAnsi="Times New Roman" w:cs="Times New Roman"/>
          <w:color w:val="000000"/>
          <w:lang w:eastAsia="pl-PL"/>
        </w:rPr>
        <w:br/>
        <w:t>data zakończenia: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Znaczenie</w:t>
            </w:r>
          </w:p>
        </w:tc>
      </w:tr>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100,00</w:t>
            </w:r>
          </w:p>
        </w:tc>
      </w:tr>
    </w:tbl>
    <w:p w:rsidR="00C83A5D" w:rsidRPr="00C83A5D" w:rsidRDefault="00C83A5D" w:rsidP="00C83A5D">
      <w:pPr>
        <w:spacing w:after="27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6) INFORMACJE DODATKOWE:</w:t>
      </w:r>
      <w:r w:rsidRPr="00C83A5D">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C83A5D" w:rsidRPr="00C83A5D" w:rsidTr="00C83A5D">
        <w:trPr>
          <w:tblCellSpacing w:w="15" w:type="dxa"/>
        </w:trPr>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Część nr:</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3</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b/>
                <w:bCs/>
                <w:lang w:eastAsia="pl-PL"/>
              </w:rPr>
              <w:t>Nazwa:</w:t>
            </w:r>
          </w:p>
        </w:tc>
        <w:tc>
          <w:tcPr>
            <w:tcW w:w="0" w:type="auto"/>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3</w:t>
            </w:r>
          </w:p>
        </w:tc>
      </w:tr>
    </w:tbl>
    <w:p w:rsidR="00C83A5D" w:rsidRPr="00C83A5D" w:rsidRDefault="00C83A5D" w:rsidP="00C83A5D">
      <w:pPr>
        <w:spacing w:after="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b/>
          <w:bCs/>
          <w:color w:val="000000"/>
          <w:lang w:eastAsia="pl-PL"/>
        </w:rPr>
        <w:t>1) Krótki opis przedmiotu zamówienia </w:t>
      </w:r>
      <w:r w:rsidRPr="00C83A5D">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C83A5D">
        <w:rPr>
          <w:rFonts w:ascii="Times New Roman" w:eastAsia="Times New Roman" w:hAnsi="Times New Roman" w:cs="Times New Roman"/>
          <w:b/>
          <w:bCs/>
          <w:color w:val="000000"/>
          <w:lang w:eastAsia="pl-PL"/>
        </w:rPr>
        <w:t> a w przypadku partnerstwa innowacyjnego -określenie zapotrzebowania na innowacyjny produkt, usługę lub roboty budowlane:</w:t>
      </w:r>
      <w:r w:rsidRPr="00C83A5D">
        <w:rPr>
          <w:rFonts w:ascii="Times New Roman" w:eastAsia="Times New Roman" w:hAnsi="Times New Roman" w:cs="Times New Roman"/>
          <w:color w:val="000000"/>
          <w:lang w:eastAsia="pl-PL"/>
        </w:rPr>
        <w:t xml:space="preserve">1. Automatyczna jednorazowa </w:t>
      </w:r>
      <w:proofErr w:type="spellStart"/>
      <w:r w:rsidRPr="00C83A5D">
        <w:rPr>
          <w:rFonts w:ascii="Times New Roman" w:eastAsia="Times New Roman" w:hAnsi="Times New Roman" w:cs="Times New Roman"/>
          <w:color w:val="000000"/>
          <w:lang w:eastAsia="pl-PL"/>
        </w:rPr>
        <w:t>klipsownica</w:t>
      </w:r>
      <w:proofErr w:type="spellEnd"/>
      <w:r w:rsidRPr="00C83A5D">
        <w:rPr>
          <w:rFonts w:ascii="Times New Roman" w:eastAsia="Times New Roman" w:hAnsi="Times New Roman" w:cs="Times New Roman"/>
          <w:color w:val="000000"/>
          <w:lang w:eastAsia="pl-PL"/>
        </w:rPr>
        <w:t xml:space="preserve"> laparoskopowa - 12 sztuk 2. Instrument tnąco-zamykający z aktywacją ręczną do zabiegów klasycznych - 12 sztuk 3. Narzędzie do uszczelniania naczyń z aktywacją ręczną do zabiegów laparoskopowych - 12 sztuk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2) Wspólny Słownik Zamówień(CPV): </w:t>
      </w:r>
      <w:r w:rsidRPr="00C83A5D">
        <w:rPr>
          <w:rFonts w:ascii="Times New Roman" w:eastAsia="Times New Roman" w:hAnsi="Times New Roman" w:cs="Times New Roman"/>
          <w:color w:val="000000"/>
          <w:lang w:eastAsia="pl-PL"/>
        </w:rPr>
        <w:t>33140000-3,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3) Wartość części zamówienia(jeżeli zamawiający podaje informacje o wartości zamówienia):</w:t>
      </w:r>
      <w:r w:rsidRPr="00C83A5D">
        <w:rPr>
          <w:rFonts w:ascii="Times New Roman" w:eastAsia="Times New Roman" w:hAnsi="Times New Roman" w:cs="Times New Roman"/>
          <w:color w:val="000000"/>
          <w:lang w:eastAsia="pl-PL"/>
        </w:rPr>
        <w:br/>
        <w:t>Wartość bez VAT: 43800,00</w:t>
      </w:r>
      <w:r w:rsidRPr="00C83A5D">
        <w:rPr>
          <w:rFonts w:ascii="Times New Roman" w:eastAsia="Times New Roman" w:hAnsi="Times New Roman" w:cs="Times New Roman"/>
          <w:color w:val="000000"/>
          <w:lang w:eastAsia="pl-PL"/>
        </w:rPr>
        <w:br/>
        <w:t>Waluta: </w:t>
      </w:r>
      <w:r w:rsidRPr="00C83A5D">
        <w:rPr>
          <w:rFonts w:ascii="Times New Roman" w:eastAsia="Times New Roman" w:hAnsi="Times New Roman" w:cs="Times New Roman"/>
          <w:color w:val="000000"/>
          <w:lang w:eastAsia="pl-PL"/>
        </w:rPr>
        <w:br/>
        <w:t>PLN</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4) Czas trwania lub termin wykonania: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color w:val="000000"/>
          <w:lang w:eastAsia="pl-PL"/>
        </w:rPr>
        <w:lastRenderedPageBreak/>
        <w:t>okres w miesiącach: 4</w:t>
      </w:r>
      <w:r w:rsidRPr="00C83A5D">
        <w:rPr>
          <w:rFonts w:ascii="Times New Roman" w:eastAsia="Times New Roman" w:hAnsi="Times New Roman" w:cs="Times New Roman"/>
          <w:color w:val="000000"/>
          <w:lang w:eastAsia="pl-PL"/>
        </w:rPr>
        <w:br/>
        <w:t>okres w dniach: </w:t>
      </w:r>
      <w:r w:rsidRPr="00C83A5D">
        <w:rPr>
          <w:rFonts w:ascii="Times New Roman" w:eastAsia="Times New Roman" w:hAnsi="Times New Roman" w:cs="Times New Roman"/>
          <w:color w:val="000000"/>
          <w:lang w:eastAsia="pl-PL"/>
        </w:rPr>
        <w:br/>
        <w:t>data rozpoczęcia: </w:t>
      </w:r>
      <w:r w:rsidRPr="00C83A5D">
        <w:rPr>
          <w:rFonts w:ascii="Times New Roman" w:eastAsia="Times New Roman" w:hAnsi="Times New Roman" w:cs="Times New Roman"/>
          <w:color w:val="000000"/>
          <w:lang w:eastAsia="pl-PL"/>
        </w:rPr>
        <w:br/>
        <w:t>data zakończenia: </w:t>
      </w: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Znaczenie</w:t>
            </w:r>
          </w:p>
        </w:tc>
      </w:tr>
      <w:tr w:rsidR="00C83A5D" w:rsidRPr="00C83A5D" w:rsidTr="00C83A5D">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3A5D" w:rsidRPr="00C83A5D" w:rsidRDefault="00C83A5D" w:rsidP="00C83A5D">
            <w:pPr>
              <w:spacing w:after="0" w:line="240" w:lineRule="auto"/>
              <w:rPr>
                <w:rFonts w:ascii="Times New Roman" w:eastAsia="Times New Roman" w:hAnsi="Times New Roman" w:cs="Times New Roman"/>
                <w:lang w:eastAsia="pl-PL"/>
              </w:rPr>
            </w:pPr>
            <w:r w:rsidRPr="00C83A5D">
              <w:rPr>
                <w:rFonts w:ascii="Times New Roman" w:eastAsia="Times New Roman" w:hAnsi="Times New Roman" w:cs="Times New Roman"/>
                <w:lang w:eastAsia="pl-PL"/>
              </w:rPr>
              <w:t>100,00</w:t>
            </w:r>
          </w:p>
        </w:tc>
      </w:tr>
    </w:tbl>
    <w:p w:rsidR="00C83A5D" w:rsidRPr="00C83A5D" w:rsidRDefault="00C83A5D" w:rsidP="00C83A5D">
      <w:pPr>
        <w:spacing w:after="270" w:line="450" w:lineRule="atLeast"/>
        <w:rPr>
          <w:rFonts w:ascii="Times New Roman" w:eastAsia="Times New Roman" w:hAnsi="Times New Roman" w:cs="Times New Roman"/>
          <w:color w:val="000000"/>
          <w:lang w:eastAsia="pl-PL"/>
        </w:rPr>
      </w:pPr>
      <w:r w:rsidRPr="00C83A5D">
        <w:rPr>
          <w:rFonts w:ascii="Times New Roman" w:eastAsia="Times New Roman" w:hAnsi="Times New Roman" w:cs="Times New Roman"/>
          <w:color w:val="000000"/>
          <w:lang w:eastAsia="pl-PL"/>
        </w:rPr>
        <w:br/>
      </w:r>
      <w:r w:rsidRPr="00C83A5D">
        <w:rPr>
          <w:rFonts w:ascii="Times New Roman" w:eastAsia="Times New Roman" w:hAnsi="Times New Roman" w:cs="Times New Roman"/>
          <w:b/>
          <w:bCs/>
          <w:color w:val="000000"/>
          <w:lang w:eastAsia="pl-PL"/>
        </w:rPr>
        <w:t>6) INFORMACJE DODATKOWE:</w:t>
      </w:r>
      <w:r w:rsidRPr="00C83A5D">
        <w:rPr>
          <w:rFonts w:ascii="Times New Roman" w:eastAsia="Times New Roman" w:hAnsi="Times New Roman" w:cs="Times New Roman"/>
          <w:color w:val="000000"/>
          <w:lang w:eastAsia="pl-PL"/>
        </w:rPr>
        <w:br/>
      </w:r>
    </w:p>
    <w:p w:rsidR="008838E4" w:rsidRPr="00C83A5D" w:rsidRDefault="008838E4"/>
    <w:sectPr w:rsidR="008838E4" w:rsidRPr="00C83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9D"/>
    <w:rsid w:val="008838E4"/>
    <w:rsid w:val="00A6509D"/>
    <w:rsid w:val="00C83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CB29"/>
  <w15:chartTrackingRefBased/>
  <w15:docId w15:val="{B8A9B367-31CC-467D-91C1-9388E086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97592">
      <w:bodyDiv w:val="1"/>
      <w:marLeft w:val="0"/>
      <w:marRight w:val="0"/>
      <w:marTop w:val="0"/>
      <w:marBottom w:val="0"/>
      <w:divBdr>
        <w:top w:val="none" w:sz="0" w:space="0" w:color="auto"/>
        <w:left w:val="none" w:sz="0" w:space="0" w:color="auto"/>
        <w:bottom w:val="none" w:sz="0" w:space="0" w:color="auto"/>
        <w:right w:val="none" w:sz="0" w:space="0" w:color="auto"/>
      </w:divBdr>
      <w:divsChild>
        <w:div w:id="9454250">
          <w:marLeft w:val="0"/>
          <w:marRight w:val="0"/>
          <w:marTop w:val="0"/>
          <w:marBottom w:val="0"/>
          <w:divBdr>
            <w:top w:val="none" w:sz="0" w:space="0" w:color="auto"/>
            <w:left w:val="none" w:sz="0" w:space="0" w:color="auto"/>
            <w:bottom w:val="none" w:sz="0" w:space="0" w:color="auto"/>
            <w:right w:val="none" w:sz="0" w:space="0" w:color="auto"/>
          </w:divBdr>
          <w:divsChild>
            <w:div w:id="1649364322">
              <w:marLeft w:val="0"/>
              <w:marRight w:val="0"/>
              <w:marTop w:val="0"/>
              <w:marBottom w:val="0"/>
              <w:divBdr>
                <w:top w:val="none" w:sz="0" w:space="0" w:color="auto"/>
                <w:left w:val="none" w:sz="0" w:space="0" w:color="auto"/>
                <w:bottom w:val="none" w:sz="0" w:space="0" w:color="auto"/>
                <w:right w:val="none" w:sz="0" w:space="0" w:color="auto"/>
              </w:divBdr>
            </w:div>
            <w:div w:id="1522234766">
              <w:marLeft w:val="0"/>
              <w:marRight w:val="0"/>
              <w:marTop w:val="0"/>
              <w:marBottom w:val="0"/>
              <w:divBdr>
                <w:top w:val="none" w:sz="0" w:space="0" w:color="auto"/>
                <w:left w:val="none" w:sz="0" w:space="0" w:color="auto"/>
                <w:bottom w:val="none" w:sz="0" w:space="0" w:color="auto"/>
                <w:right w:val="none" w:sz="0" w:space="0" w:color="auto"/>
              </w:divBdr>
            </w:div>
            <w:div w:id="654264595">
              <w:marLeft w:val="0"/>
              <w:marRight w:val="0"/>
              <w:marTop w:val="0"/>
              <w:marBottom w:val="0"/>
              <w:divBdr>
                <w:top w:val="none" w:sz="0" w:space="0" w:color="auto"/>
                <w:left w:val="none" w:sz="0" w:space="0" w:color="auto"/>
                <w:bottom w:val="none" w:sz="0" w:space="0" w:color="auto"/>
                <w:right w:val="none" w:sz="0" w:space="0" w:color="auto"/>
              </w:divBdr>
              <w:divsChild>
                <w:div w:id="1673020315">
                  <w:marLeft w:val="0"/>
                  <w:marRight w:val="0"/>
                  <w:marTop w:val="0"/>
                  <w:marBottom w:val="0"/>
                  <w:divBdr>
                    <w:top w:val="none" w:sz="0" w:space="0" w:color="auto"/>
                    <w:left w:val="none" w:sz="0" w:space="0" w:color="auto"/>
                    <w:bottom w:val="none" w:sz="0" w:space="0" w:color="auto"/>
                    <w:right w:val="none" w:sz="0" w:space="0" w:color="auto"/>
                  </w:divBdr>
                </w:div>
              </w:divsChild>
            </w:div>
            <w:div w:id="1109470472">
              <w:marLeft w:val="0"/>
              <w:marRight w:val="0"/>
              <w:marTop w:val="0"/>
              <w:marBottom w:val="0"/>
              <w:divBdr>
                <w:top w:val="none" w:sz="0" w:space="0" w:color="auto"/>
                <w:left w:val="none" w:sz="0" w:space="0" w:color="auto"/>
                <w:bottom w:val="none" w:sz="0" w:space="0" w:color="auto"/>
                <w:right w:val="none" w:sz="0" w:space="0" w:color="auto"/>
              </w:divBdr>
              <w:divsChild>
                <w:div w:id="2136942289">
                  <w:marLeft w:val="0"/>
                  <w:marRight w:val="0"/>
                  <w:marTop w:val="0"/>
                  <w:marBottom w:val="0"/>
                  <w:divBdr>
                    <w:top w:val="none" w:sz="0" w:space="0" w:color="auto"/>
                    <w:left w:val="none" w:sz="0" w:space="0" w:color="auto"/>
                    <w:bottom w:val="none" w:sz="0" w:space="0" w:color="auto"/>
                    <w:right w:val="none" w:sz="0" w:space="0" w:color="auto"/>
                  </w:divBdr>
                </w:div>
              </w:divsChild>
            </w:div>
            <w:div w:id="339086325">
              <w:marLeft w:val="0"/>
              <w:marRight w:val="0"/>
              <w:marTop w:val="0"/>
              <w:marBottom w:val="0"/>
              <w:divBdr>
                <w:top w:val="none" w:sz="0" w:space="0" w:color="auto"/>
                <w:left w:val="none" w:sz="0" w:space="0" w:color="auto"/>
                <w:bottom w:val="none" w:sz="0" w:space="0" w:color="auto"/>
                <w:right w:val="none" w:sz="0" w:space="0" w:color="auto"/>
              </w:divBdr>
              <w:divsChild>
                <w:div w:id="400104682">
                  <w:marLeft w:val="0"/>
                  <w:marRight w:val="0"/>
                  <w:marTop w:val="0"/>
                  <w:marBottom w:val="0"/>
                  <w:divBdr>
                    <w:top w:val="none" w:sz="0" w:space="0" w:color="auto"/>
                    <w:left w:val="none" w:sz="0" w:space="0" w:color="auto"/>
                    <w:bottom w:val="none" w:sz="0" w:space="0" w:color="auto"/>
                    <w:right w:val="none" w:sz="0" w:space="0" w:color="auto"/>
                  </w:divBdr>
                </w:div>
                <w:div w:id="1465540300">
                  <w:marLeft w:val="0"/>
                  <w:marRight w:val="0"/>
                  <w:marTop w:val="0"/>
                  <w:marBottom w:val="0"/>
                  <w:divBdr>
                    <w:top w:val="none" w:sz="0" w:space="0" w:color="auto"/>
                    <w:left w:val="none" w:sz="0" w:space="0" w:color="auto"/>
                    <w:bottom w:val="none" w:sz="0" w:space="0" w:color="auto"/>
                    <w:right w:val="none" w:sz="0" w:space="0" w:color="auto"/>
                  </w:divBdr>
                </w:div>
                <w:div w:id="1740135564">
                  <w:marLeft w:val="0"/>
                  <w:marRight w:val="0"/>
                  <w:marTop w:val="0"/>
                  <w:marBottom w:val="0"/>
                  <w:divBdr>
                    <w:top w:val="none" w:sz="0" w:space="0" w:color="auto"/>
                    <w:left w:val="none" w:sz="0" w:space="0" w:color="auto"/>
                    <w:bottom w:val="none" w:sz="0" w:space="0" w:color="auto"/>
                    <w:right w:val="none" w:sz="0" w:space="0" w:color="auto"/>
                  </w:divBdr>
                </w:div>
                <w:div w:id="2118863344">
                  <w:marLeft w:val="0"/>
                  <w:marRight w:val="0"/>
                  <w:marTop w:val="0"/>
                  <w:marBottom w:val="0"/>
                  <w:divBdr>
                    <w:top w:val="none" w:sz="0" w:space="0" w:color="auto"/>
                    <w:left w:val="none" w:sz="0" w:space="0" w:color="auto"/>
                    <w:bottom w:val="none" w:sz="0" w:space="0" w:color="auto"/>
                    <w:right w:val="none" w:sz="0" w:space="0" w:color="auto"/>
                  </w:divBdr>
                </w:div>
              </w:divsChild>
            </w:div>
            <w:div w:id="8601755">
              <w:marLeft w:val="0"/>
              <w:marRight w:val="0"/>
              <w:marTop w:val="0"/>
              <w:marBottom w:val="0"/>
              <w:divBdr>
                <w:top w:val="none" w:sz="0" w:space="0" w:color="auto"/>
                <w:left w:val="none" w:sz="0" w:space="0" w:color="auto"/>
                <w:bottom w:val="none" w:sz="0" w:space="0" w:color="auto"/>
                <w:right w:val="none" w:sz="0" w:space="0" w:color="auto"/>
              </w:divBdr>
              <w:divsChild>
                <w:div w:id="1232042064">
                  <w:marLeft w:val="0"/>
                  <w:marRight w:val="0"/>
                  <w:marTop w:val="0"/>
                  <w:marBottom w:val="0"/>
                  <w:divBdr>
                    <w:top w:val="none" w:sz="0" w:space="0" w:color="auto"/>
                    <w:left w:val="none" w:sz="0" w:space="0" w:color="auto"/>
                    <w:bottom w:val="none" w:sz="0" w:space="0" w:color="auto"/>
                    <w:right w:val="none" w:sz="0" w:space="0" w:color="auto"/>
                  </w:divBdr>
                </w:div>
                <w:div w:id="1356081294">
                  <w:marLeft w:val="0"/>
                  <w:marRight w:val="0"/>
                  <w:marTop w:val="0"/>
                  <w:marBottom w:val="0"/>
                  <w:divBdr>
                    <w:top w:val="none" w:sz="0" w:space="0" w:color="auto"/>
                    <w:left w:val="none" w:sz="0" w:space="0" w:color="auto"/>
                    <w:bottom w:val="none" w:sz="0" w:space="0" w:color="auto"/>
                    <w:right w:val="none" w:sz="0" w:space="0" w:color="auto"/>
                  </w:divBdr>
                </w:div>
                <w:div w:id="1699508788">
                  <w:marLeft w:val="0"/>
                  <w:marRight w:val="0"/>
                  <w:marTop w:val="0"/>
                  <w:marBottom w:val="0"/>
                  <w:divBdr>
                    <w:top w:val="none" w:sz="0" w:space="0" w:color="auto"/>
                    <w:left w:val="none" w:sz="0" w:space="0" w:color="auto"/>
                    <w:bottom w:val="none" w:sz="0" w:space="0" w:color="auto"/>
                    <w:right w:val="none" w:sz="0" w:space="0" w:color="auto"/>
                  </w:divBdr>
                </w:div>
                <w:div w:id="1456753912">
                  <w:marLeft w:val="0"/>
                  <w:marRight w:val="0"/>
                  <w:marTop w:val="0"/>
                  <w:marBottom w:val="0"/>
                  <w:divBdr>
                    <w:top w:val="none" w:sz="0" w:space="0" w:color="auto"/>
                    <w:left w:val="none" w:sz="0" w:space="0" w:color="auto"/>
                    <w:bottom w:val="none" w:sz="0" w:space="0" w:color="auto"/>
                    <w:right w:val="none" w:sz="0" w:space="0" w:color="auto"/>
                  </w:divBdr>
                </w:div>
                <w:div w:id="1917981807">
                  <w:marLeft w:val="0"/>
                  <w:marRight w:val="0"/>
                  <w:marTop w:val="0"/>
                  <w:marBottom w:val="0"/>
                  <w:divBdr>
                    <w:top w:val="none" w:sz="0" w:space="0" w:color="auto"/>
                    <w:left w:val="none" w:sz="0" w:space="0" w:color="auto"/>
                    <w:bottom w:val="none" w:sz="0" w:space="0" w:color="auto"/>
                    <w:right w:val="none" w:sz="0" w:space="0" w:color="auto"/>
                  </w:divBdr>
                </w:div>
                <w:div w:id="2109614816">
                  <w:marLeft w:val="0"/>
                  <w:marRight w:val="0"/>
                  <w:marTop w:val="0"/>
                  <w:marBottom w:val="0"/>
                  <w:divBdr>
                    <w:top w:val="none" w:sz="0" w:space="0" w:color="auto"/>
                    <w:left w:val="none" w:sz="0" w:space="0" w:color="auto"/>
                    <w:bottom w:val="none" w:sz="0" w:space="0" w:color="auto"/>
                    <w:right w:val="none" w:sz="0" w:space="0" w:color="auto"/>
                  </w:divBdr>
                </w:div>
                <w:div w:id="1838377644">
                  <w:marLeft w:val="0"/>
                  <w:marRight w:val="0"/>
                  <w:marTop w:val="0"/>
                  <w:marBottom w:val="0"/>
                  <w:divBdr>
                    <w:top w:val="none" w:sz="0" w:space="0" w:color="auto"/>
                    <w:left w:val="none" w:sz="0" w:space="0" w:color="auto"/>
                    <w:bottom w:val="none" w:sz="0" w:space="0" w:color="auto"/>
                    <w:right w:val="none" w:sz="0" w:space="0" w:color="auto"/>
                  </w:divBdr>
                </w:div>
              </w:divsChild>
            </w:div>
            <w:div w:id="298849881">
              <w:marLeft w:val="0"/>
              <w:marRight w:val="0"/>
              <w:marTop w:val="0"/>
              <w:marBottom w:val="0"/>
              <w:divBdr>
                <w:top w:val="none" w:sz="0" w:space="0" w:color="auto"/>
                <w:left w:val="none" w:sz="0" w:space="0" w:color="auto"/>
                <w:bottom w:val="none" w:sz="0" w:space="0" w:color="auto"/>
                <w:right w:val="none" w:sz="0" w:space="0" w:color="auto"/>
              </w:divBdr>
              <w:divsChild>
                <w:div w:id="680860946">
                  <w:marLeft w:val="0"/>
                  <w:marRight w:val="0"/>
                  <w:marTop w:val="0"/>
                  <w:marBottom w:val="0"/>
                  <w:divBdr>
                    <w:top w:val="none" w:sz="0" w:space="0" w:color="auto"/>
                    <w:left w:val="none" w:sz="0" w:space="0" w:color="auto"/>
                    <w:bottom w:val="none" w:sz="0" w:space="0" w:color="auto"/>
                    <w:right w:val="none" w:sz="0" w:space="0" w:color="auto"/>
                  </w:divBdr>
                </w:div>
                <w:div w:id="1182430507">
                  <w:marLeft w:val="0"/>
                  <w:marRight w:val="0"/>
                  <w:marTop w:val="0"/>
                  <w:marBottom w:val="0"/>
                  <w:divBdr>
                    <w:top w:val="none" w:sz="0" w:space="0" w:color="auto"/>
                    <w:left w:val="none" w:sz="0" w:space="0" w:color="auto"/>
                    <w:bottom w:val="none" w:sz="0" w:space="0" w:color="auto"/>
                    <w:right w:val="none" w:sz="0" w:space="0" w:color="auto"/>
                  </w:divBdr>
                </w:div>
              </w:divsChild>
            </w:div>
            <w:div w:id="2047097969">
              <w:marLeft w:val="0"/>
              <w:marRight w:val="0"/>
              <w:marTop w:val="0"/>
              <w:marBottom w:val="0"/>
              <w:divBdr>
                <w:top w:val="none" w:sz="0" w:space="0" w:color="auto"/>
                <w:left w:val="none" w:sz="0" w:space="0" w:color="auto"/>
                <w:bottom w:val="none" w:sz="0" w:space="0" w:color="auto"/>
                <w:right w:val="none" w:sz="0" w:space="0" w:color="auto"/>
              </w:divBdr>
              <w:divsChild>
                <w:div w:id="1624506865">
                  <w:marLeft w:val="0"/>
                  <w:marRight w:val="0"/>
                  <w:marTop w:val="0"/>
                  <w:marBottom w:val="0"/>
                  <w:divBdr>
                    <w:top w:val="none" w:sz="0" w:space="0" w:color="auto"/>
                    <w:left w:val="none" w:sz="0" w:space="0" w:color="auto"/>
                    <w:bottom w:val="none" w:sz="0" w:space="0" w:color="auto"/>
                    <w:right w:val="none" w:sz="0" w:space="0" w:color="auto"/>
                  </w:divBdr>
                </w:div>
                <w:div w:id="2080397838">
                  <w:marLeft w:val="0"/>
                  <w:marRight w:val="0"/>
                  <w:marTop w:val="0"/>
                  <w:marBottom w:val="0"/>
                  <w:divBdr>
                    <w:top w:val="none" w:sz="0" w:space="0" w:color="auto"/>
                    <w:left w:val="none" w:sz="0" w:space="0" w:color="auto"/>
                    <w:bottom w:val="none" w:sz="0" w:space="0" w:color="auto"/>
                    <w:right w:val="none" w:sz="0" w:space="0" w:color="auto"/>
                  </w:divBdr>
                </w:div>
                <w:div w:id="1627616720">
                  <w:marLeft w:val="0"/>
                  <w:marRight w:val="0"/>
                  <w:marTop w:val="0"/>
                  <w:marBottom w:val="0"/>
                  <w:divBdr>
                    <w:top w:val="none" w:sz="0" w:space="0" w:color="auto"/>
                    <w:left w:val="none" w:sz="0" w:space="0" w:color="auto"/>
                    <w:bottom w:val="none" w:sz="0" w:space="0" w:color="auto"/>
                    <w:right w:val="none" w:sz="0" w:space="0" w:color="auto"/>
                  </w:divBdr>
                </w:div>
                <w:div w:id="1168522842">
                  <w:marLeft w:val="0"/>
                  <w:marRight w:val="0"/>
                  <w:marTop w:val="0"/>
                  <w:marBottom w:val="0"/>
                  <w:divBdr>
                    <w:top w:val="none" w:sz="0" w:space="0" w:color="auto"/>
                    <w:left w:val="none" w:sz="0" w:space="0" w:color="auto"/>
                    <w:bottom w:val="none" w:sz="0" w:space="0" w:color="auto"/>
                    <w:right w:val="none" w:sz="0" w:space="0" w:color="auto"/>
                  </w:divBdr>
                </w:div>
                <w:div w:id="524441187">
                  <w:marLeft w:val="0"/>
                  <w:marRight w:val="0"/>
                  <w:marTop w:val="0"/>
                  <w:marBottom w:val="0"/>
                  <w:divBdr>
                    <w:top w:val="none" w:sz="0" w:space="0" w:color="auto"/>
                    <w:left w:val="none" w:sz="0" w:space="0" w:color="auto"/>
                    <w:bottom w:val="none" w:sz="0" w:space="0" w:color="auto"/>
                    <w:right w:val="none" w:sz="0" w:space="0" w:color="auto"/>
                  </w:divBdr>
                </w:div>
                <w:div w:id="1021512747">
                  <w:marLeft w:val="0"/>
                  <w:marRight w:val="0"/>
                  <w:marTop w:val="0"/>
                  <w:marBottom w:val="0"/>
                  <w:divBdr>
                    <w:top w:val="none" w:sz="0" w:space="0" w:color="auto"/>
                    <w:left w:val="none" w:sz="0" w:space="0" w:color="auto"/>
                    <w:bottom w:val="none" w:sz="0" w:space="0" w:color="auto"/>
                    <w:right w:val="none" w:sz="0" w:space="0" w:color="auto"/>
                  </w:divBdr>
                </w:div>
                <w:div w:id="1440373656">
                  <w:marLeft w:val="0"/>
                  <w:marRight w:val="0"/>
                  <w:marTop w:val="0"/>
                  <w:marBottom w:val="0"/>
                  <w:divBdr>
                    <w:top w:val="none" w:sz="0" w:space="0" w:color="auto"/>
                    <w:left w:val="none" w:sz="0" w:space="0" w:color="auto"/>
                    <w:bottom w:val="none" w:sz="0" w:space="0" w:color="auto"/>
                    <w:right w:val="none" w:sz="0" w:space="0" w:color="auto"/>
                  </w:divBdr>
                </w:div>
              </w:divsChild>
            </w:div>
            <w:div w:id="1738241107">
              <w:marLeft w:val="0"/>
              <w:marRight w:val="0"/>
              <w:marTop w:val="0"/>
              <w:marBottom w:val="0"/>
              <w:divBdr>
                <w:top w:val="none" w:sz="0" w:space="0" w:color="auto"/>
                <w:left w:val="none" w:sz="0" w:space="0" w:color="auto"/>
                <w:bottom w:val="none" w:sz="0" w:space="0" w:color="auto"/>
                <w:right w:val="none" w:sz="0" w:space="0" w:color="auto"/>
              </w:divBdr>
              <w:divsChild>
                <w:div w:id="1159881821">
                  <w:marLeft w:val="0"/>
                  <w:marRight w:val="0"/>
                  <w:marTop w:val="0"/>
                  <w:marBottom w:val="0"/>
                  <w:divBdr>
                    <w:top w:val="none" w:sz="0" w:space="0" w:color="auto"/>
                    <w:left w:val="none" w:sz="0" w:space="0" w:color="auto"/>
                    <w:bottom w:val="none" w:sz="0" w:space="0" w:color="auto"/>
                    <w:right w:val="none" w:sz="0" w:space="0" w:color="auto"/>
                  </w:divBdr>
                </w:div>
                <w:div w:id="1847548672">
                  <w:marLeft w:val="0"/>
                  <w:marRight w:val="0"/>
                  <w:marTop w:val="0"/>
                  <w:marBottom w:val="0"/>
                  <w:divBdr>
                    <w:top w:val="none" w:sz="0" w:space="0" w:color="auto"/>
                    <w:left w:val="none" w:sz="0" w:space="0" w:color="auto"/>
                    <w:bottom w:val="none" w:sz="0" w:space="0" w:color="auto"/>
                    <w:right w:val="none" w:sz="0" w:space="0" w:color="auto"/>
                  </w:divBdr>
                </w:div>
                <w:div w:id="958073930">
                  <w:marLeft w:val="0"/>
                  <w:marRight w:val="0"/>
                  <w:marTop w:val="0"/>
                  <w:marBottom w:val="0"/>
                  <w:divBdr>
                    <w:top w:val="none" w:sz="0" w:space="0" w:color="auto"/>
                    <w:left w:val="none" w:sz="0" w:space="0" w:color="auto"/>
                    <w:bottom w:val="none" w:sz="0" w:space="0" w:color="auto"/>
                    <w:right w:val="none" w:sz="0" w:space="0" w:color="auto"/>
                  </w:divBdr>
                </w:div>
                <w:div w:id="2026010474">
                  <w:marLeft w:val="0"/>
                  <w:marRight w:val="0"/>
                  <w:marTop w:val="0"/>
                  <w:marBottom w:val="0"/>
                  <w:divBdr>
                    <w:top w:val="none" w:sz="0" w:space="0" w:color="auto"/>
                    <w:left w:val="none" w:sz="0" w:space="0" w:color="auto"/>
                    <w:bottom w:val="none" w:sz="0" w:space="0" w:color="auto"/>
                    <w:right w:val="none" w:sz="0" w:space="0" w:color="auto"/>
                  </w:divBdr>
                </w:div>
                <w:div w:id="1424450647">
                  <w:marLeft w:val="0"/>
                  <w:marRight w:val="0"/>
                  <w:marTop w:val="0"/>
                  <w:marBottom w:val="0"/>
                  <w:divBdr>
                    <w:top w:val="none" w:sz="0" w:space="0" w:color="auto"/>
                    <w:left w:val="none" w:sz="0" w:space="0" w:color="auto"/>
                    <w:bottom w:val="none" w:sz="0" w:space="0" w:color="auto"/>
                    <w:right w:val="none" w:sz="0" w:space="0" w:color="auto"/>
                  </w:divBdr>
                </w:div>
                <w:div w:id="211308022">
                  <w:marLeft w:val="0"/>
                  <w:marRight w:val="0"/>
                  <w:marTop w:val="0"/>
                  <w:marBottom w:val="0"/>
                  <w:divBdr>
                    <w:top w:val="none" w:sz="0" w:space="0" w:color="auto"/>
                    <w:left w:val="none" w:sz="0" w:space="0" w:color="auto"/>
                    <w:bottom w:val="none" w:sz="0" w:space="0" w:color="auto"/>
                    <w:right w:val="none" w:sz="0" w:space="0" w:color="auto"/>
                  </w:divBdr>
                </w:div>
                <w:div w:id="1936160236">
                  <w:marLeft w:val="0"/>
                  <w:marRight w:val="0"/>
                  <w:marTop w:val="0"/>
                  <w:marBottom w:val="0"/>
                  <w:divBdr>
                    <w:top w:val="none" w:sz="0" w:space="0" w:color="auto"/>
                    <w:left w:val="none" w:sz="0" w:space="0" w:color="auto"/>
                    <w:bottom w:val="none" w:sz="0" w:space="0" w:color="auto"/>
                    <w:right w:val="none" w:sz="0" w:space="0" w:color="auto"/>
                  </w:divBdr>
                </w:div>
                <w:div w:id="1125659527">
                  <w:marLeft w:val="0"/>
                  <w:marRight w:val="0"/>
                  <w:marTop w:val="0"/>
                  <w:marBottom w:val="0"/>
                  <w:divBdr>
                    <w:top w:val="none" w:sz="0" w:space="0" w:color="auto"/>
                    <w:left w:val="none" w:sz="0" w:space="0" w:color="auto"/>
                    <w:bottom w:val="none" w:sz="0" w:space="0" w:color="auto"/>
                    <w:right w:val="none" w:sz="0" w:space="0" w:color="auto"/>
                  </w:divBdr>
                </w:div>
              </w:divsChild>
            </w:div>
            <w:div w:id="20191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3166</Words>
  <Characters>18996</Characters>
  <Application>Microsoft Office Word</Application>
  <DocSecurity>0</DocSecurity>
  <Lines>158</Lines>
  <Paragraphs>44</Paragraphs>
  <ScaleCrop>false</ScaleCrop>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2018-03-13T13:38:00Z</dcterms:created>
  <dcterms:modified xsi:type="dcterms:W3CDTF">2018-03-13T13:39:00Z</dcterms:modified>
</cp:coreProperties>
</file>