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E45" w:rsidRDefault="00124E45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2390" w:rsidRDefault="005C2390" w:rsidP="005C2390">
      <w:r>
        <w:rPr>
          <w:rStyle w:val="date"/>
        </w:rPr>
        <w:t>13/06/2018</w:t>
      </w:r>
      <w:r>
        <w:t xml:space="preserve">    </w:t>
      </w:r>
      <w:r>
        <w:rPr>
          <w:rStyle w:val="oj"/>
        </w:rPr>
        <w:t>S111</w:t>
      </w:r>
      <w:r>
        <w:t xml:space="preserve">    </w:t>
      </w:r>
      <w:r>
        <w:rPr>
          <w:rStyle w:val="heading"/>
        </w:rPr>
        <w:t xml:space="preserve">- - Dostawy - Ogłoszenie o zamówieniu - Procedura otwarta  </w:t>
      </w:r>
    </w:p>
    <w:p w:rsidR="005C2390" w:rsidRDefault="005C2390" w:rsidP="005C2390">
      <w:pPr>
        <w:numPr>
          <w:ilvl w:val="0"/>
          <w:numId w:val="2"/>
        </w:numPr>
        <w:spacing w:before="100" w:beforeAutospacing="1" w:after="100" w:afterAutospacing="1" w:line="240" w:lineRule="auto"/>
      </w:pPr>
      <w:hyperlink r:id="rId5" w:anchor="id1-I." w:history="1">
        <w:r>
          <w:rPr>
            <w:rStyle w:val="Hipercze"/>
          </w:rPr>
          <w:t>I.</w:t>
        </w:r>
      </w:hyperlink>
    </w:p>
    <w:p w:rsidR="005C2390" w:rsidRDefault="005C2390" w:rsidP="005C2390">
      <w:pPr>
        <w:numPr>
          <w:ilvl w:val="0"/>
          <w:numId w:val="2"/>
        </w:numPr>
        <w:spacing w:before="100" w:beforeAutospacing="1" w:after="100" w:afterAutospacing="1" w:line="240" w:lineRule="auto"/>
      </w:pPr>
      <w:hyperlink r:id="rId6" w:anchor="id2-II." w:history="1">
        <w:r>
          <w:rPr>
            <w:rStyle w:val="Hipercze"/>
          </w:rPr>
          <w:t>II.</w:t>
        </w:r>
      </w:hyperlink>
    </w:p>
    <w:p w:rsidR="005C2390" w:rsidRDefault="005C2390" w:rsidP="005C2390">
      <w:pPr>
        <w:numPr>
          <w:ilvl w:val="0"/>
          <w:numId w:val="2"/>
        </w:numPr>
        <w:spacing w:before="100" w:beforeAutospacing="1" w:after="100" w:afterAutospacing="1" w:line="240" w:lineRule="auto"/>
      </w:pPr>
      <w:hyperlink r:id="rId7" w:anchor="id3-III." w:history="1">
        <w:r>
          <w:rPr>
            <w:rStyle w:val="Hipercze"/>
          </w:rPr>
          <w:t>III.</w:t>
        </w:r>
      </w:hyperlink>
    </w:p>
    <w:p w:rsidR="005C2390" w:rsidRDefault="005C2390" w:rsidP="005C2390">
      <w:pPr>
        <w:numPr>
          <w:ilvl w:val="0"/>
          <w:numId w:val="2"/>
        </w:numPr>
        <w:spacing w:before="100" w:beforeAutospacing="1" w:after="100" w:afterAutospacing="1" w:line="240" w:lineRule="auto"/>
      </w:pPr>
      <w:hyperlink r:id="rId8" w:anchor="id4-IV." w:history="1">
        <w:r>
          <w:rPr>
            <w:rStyle w:val="Hipercze"/>
          </w:rPr>
          <w:t>IV.</w:t>
        </w:r>
      </w:hyperlink>
    </w:p>
    <w:p w:rsidR="005C2390" w:rsidRDefault="005C2390" w:rsidP="005C2390">
      <w:pPr>
        <w:numPr>
          <w:ilvl w:val="0"/>
          <w:numId w:val="2"/>
        </w:numPr>
        <w:spacing w:before="100" w:beforeAutospacing="1" w:after="100" w:afterAutospacing="1" w:line="240" w:lineRule="auto"/>
      </w:pPr>
      <w:hyperlink r:id="rId9" w:anchor="id5-VI." w:history="1">
        <w:r>
          <w:rPr>
            <w:rStyle w:val="Hipercze"/>
          </w:rPr>
          <w:t>VI.</w:t>
        </w:r>
      </w:hyperlink>
    </w:p>
    <w:p w:rsidR="005C2390" w:rsidRDefault="005C2390" w:rsidP="005C2390">
      <w:pPr>
        <w:pStyle w:val="NormalnyWeb"/>
        <w:jc w:val="center"/>
        <w:rPr>
          <w:b/>
          <w:bCs/>
        </w:rPr>
      </w:pPr>
      <w:r>
        <w:rPr>
          <w:b/>
          <w:bCs/>
        </w:rPr>
        <w:t>Polska-Kraków: Produkty farmaceutyczne</w:t>
      </w:r>
    </w:p>
    <w:p w:rsidR="005C2390" w:rsidRDefault="005C2390" w:rsidP="005C2390">
      <w:pPr>
        <w:pStyle w:val="NormalnyWeb"/>
        <w:jc w:val="center"/>
        <w:rPr>
          <w:b/>
          <w:bCs/>
        </w:rPr>
      </w:pPr>
      <w:r>
        <w:rPr>
          <w:b/>
          <w:bCs/>
        </w:rPr>
        <w:t>2018/S 111-252576</w:t>
      </w:r>
    </w:p>
    <w:p w:rsidR="005C2390" w:rsidRDefault="005C2390" w:rsidP="005C2390">
      <w:pPr>
        <w:pStyle w:val="NormalnyWeb"/>
        <w:jc w:val="center"/>
        <w:rPr>
          <w:b/>
          <w:bCs/>
        </w:rPr>
      </w:pPr>
      <w:r>
        <w:rPr>
          <w:b/>
          <w:bCs/>
        </w:rPr>
        <w:t>Ogłoszenie o zamówieniu</w:t>
      </w:r>
    </w:p>
    <w:p w:rsidR="005C2390" w:rsidRDefault="005C2390" w:rsidP="005C2390">
      <w:pPr>
        <w:pStyle w:val="NormalnyWeb"/>
        <w:jc w:val="center"/>
        <w:rPr>
          <w:b/>
          <w:bCs/>
        </w:rPr>
      </w:pPr>
      <w:r>
        <w:rPr>
          <w:b/>
          <w:bCs/>
        </w:rPr>
        <w:t>Dostawy</w:t>
      </w:r>
    </w:p>
    <w:p w:rsidR="005C2390" w:rsidRDefault="005C2390" w:rsidP="005C2390">
      <w:r>
        <w:t>Dyrektywa 2014/24/UE</w:t>
      </w:r>
    </w:p>
    <w:p w:rsidR="005C2390" w:rsidRDefault="005C2390" w:rsidP="005C2390">
      <w:pPr>
        <w:pStyle w:val="tigrseq"/>
      </w:pPr>
      <w:r>
        <w:t>Sekcja I: Instytucja zamawiająca</w:t>
      </w:r>
    </w:p>
    <w:p w:rsidR="005C2390" w:rsidRDefault="005C2390" w:rsidP="005C2390">
      <w:r>
        <w:rPr>
          <w:rStyle w:val="nomark"/>
          <w:color w:val="000000"/>
        </w:rPr>
        <w:t>I.1)</w:t>
      </w:r>
      <w:r>
        <w:rPr>
          <w:rStyle w:val="timark"/>
          <w:b/>
          <w:bCs/>
          <w:color w:val="000000"/>
        </w:rPr>
        <w:t>Nazwa i adresy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Szpital Uniwersytecki w Krakowie</w:t>
      </w:r>
      <w:r>
        <w:rPr>
          <w:color w:val="000000"/>
        </w:rPr>
        <w:br/>
        <w:t>ul. Kopernika 36</w:t>
      </w:r>
      <w:r>
        <w:rPr>
          <w:color w:val="000000"/>
        </w:rPr>
        <w:br/>
        <w:t>Kraków</w:t>
      </w:r>
      <w:r>
        <w:rPr>
          <w:color w:val="000000"/>
        </w:rPr>
        <w:br/>
        <w:t>31-501</w:t>
      </w:r>
      <w:r>
        <w:rPr>
          <w:color w:val="000000"/>
        </w:rPr>
        <w:br/>
        <w:t>Polska</w:t>
      </w:r>
      <w:r>
        <w:rPr>
          <w:color w:val="000000"/>
        </w:rPr>
        <w:br/>
        <w:t>Osoba do kontaktów: Szpital Uniwersytecki w Krakowie, Sekcja Zamówień Publicznych, ul. Kopernika 19, pok. 20A, 31-501 Kraków</w:t>
      </w:r>
      <w:r>
        <w:rPr>
          <w:color w:val="000000"/>
        </w:rPr>
        <w:br/>
        <w:t>Tel.: +48 124247216</w:t>
      </w:r>
      <w:r>
        <w:rPr>
          <w:color w:val="000000"/>
        </w:rPr>
        <w:br/>
        <w:t xml:space="preserve">E-mail: </w:t>
      </w:r>
      <w:hyperlink r:id="rId10" w:history="1">
        <w:r>
          <w:rPr>
            <w:rStyle w:val="Hipercze"/>
          </w:rPr>
          <w:t>abeben@su.krakow.pl</w:t>
        </w:r>
      </w:hyperlink>
      <w:r>
        <w:rPr>
          <w:color w:val="000000"/>
        </w:rPr>
        <w:br/>
        <w:t>Faks: +48 124247120</w:t>
      </w:r>
      <w:r>
        <w:rPr>
          <w:color w:val="000000"/>
        </w:rPr>
        <w:br/>
        <w:t xml:space="preserve">Kod NUTS: </w:t>
      </w:r>
      <w:r>
        <w:rPr>
          <w:rStyle w:val="nutscode"/>
          <w:color w:val="000000"/>
        </w:rPr>
        <w:t>PL213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b/>
          <w:bCs/>
          <w:color w:val="000000"/>
        </w:rPr>
        <w:t xml:space="preserve">Adresy internetowe: 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 xml:space="preserve">Główny adres: </w:t>
      </w:r>
      <w:hyperlink r:id="rId11" w:tgtFrame="_blank" w:history="1">
        <w:r>
          <w:rPr>
            <w:rStyle w:val="Hipercze"/>
          </w:rPr>
          <w:t>www.su.krakow.pl</w:t>
        </w:r>
      </w:hyperlink>
    </w:p>
    <w:p w:rsidR="005C2390" w:rsidRDefault="005C2390" w:rsidP="005C2390">
      <w:r>
        <w:rPr>
          <w:rStyle w:val="nomark"/>
          <w:color w:val="000000"/>
        </w:rPr>
        <w:t>I.2)</w:t>
      </w:r>
      <w:r>
        <w:rPr>
          <w:rStyle w:val="timark"/>
          <w:b/>
          <w:bCs/>
          <w:color w:val="000000"/>
        </w:rPr>
        <w:t>Informacja o zamówieniu wspólnym</w:t>
      </w:r>
    </w:p>
    <w:p w:rsidR="005C2390" w:rsidRDefault="005C2390" w:rsidP="005C2390">
      <w:r>
        <w:rPr>
          <w:rStyle w:val="nomark"/>
          <w:color w:val="000000"/>
        </w:rPr>
        <w:t>I.3)</w:t>
      </w:r>
      <w:r>
        <w:rPr>
          <w:rStyle w:val="timark"/>
          <w:b/>
          <w:bCs/>
          <w:color w:val="000000"/>
        </w:rPr>
        <w:t>Komunikacja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 xml:space="preserve">Nieograniczony, pełny i bezpośredni dostęp do dokumentów zamówienia można uzyskać bezpłatnie pod adresem: </w:t>
      </w:r>
      <w:hyperlink r:id="rId12" w:tgtFrame="_blank" w:history="1">
        <w:r>
          <w:rPr>
            <w:rStyle w:val="Hipercze"/>
          </w:rPr>
          <w:t>www.su.krakow.pl/dzial-zamowien-publicznych</w:t>
        </w:r>
      </w:hyperlink>
    </w:p>
    <w:p w:rsidR="005C2390" w:rsidRDefault="005C2390" w:rsidP="005C2390">
      <w:pPr>
        <w:rPr>
          <w:color w:val="000000"/>
        </w:rPr>
      </w:pPr>
      <w:r>
        <w:rPr>
          <w:color w:val="000000"/>
        </w:rPr>
        <w:t xml:space="preserve">Więcej informacji można uzyskać pod następującym adresem: 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lastRenderedPageBreak/>
        <w:t>Szpital Uniwersytecki w Krakowie</w:t>
      </w:r>
      <w:r>
        <w:rPr>
          <w:color w:val="000000"/>
        </w:rPr>
        <w:br/>
        <w:t>ul. Kopernika 19</w:t>
      </w:r>
      <w:r>
        <w:rPr>
          <w:color w:val="000000"/>
        </w:rPr>
        <w:br/>
        <w:t>Kraków</w:t>
      </w:r>
      <w:r>
        <w:rPr>
          <w:color w:val="000000"/>
        </w:rPr>
        <w:br/>
        <w:t>31-501</w:t>
      </w:r>
      <w:r>
        <w:rPr>
          <w:color w:val="000000"/>
        </w:rPr>
        <w:br/>
        <w:t>Polska</w:t>
      </w:r>
      <w:r>
        <w:rPr>
          <w:color w:val="000000"/>
        </w:rPr>
        <w:br/>
        <w:t>Tel.: +48 124247216</w:t>
      </w:r>
      <w:r>
        <w:rPr>
          <w:color w:val="000000"/>
        </w:rPr>
        <w:br/>
        <w:t xml:space="preserve">E-mail: </w:t>
      </w:r>
      <w:hyperlink r:id="rId13" w:history="1">
        <w:r>
          <w:rPr>
            <w:rStyle w:val="Hipercze"/>
          </w:rPr>
          <w:t>abeben@su.krakow.pl</w:t>
        </w:r>
      </w:hyperlink>
      <w:r>
        <w:rPr>
          <w:color w:val="000000"/>
        </w:rPr>
        <w:br/>
        <w:t>Faks: +48 124247120</w:t>
      </w:r>
      <w:r>
        <w:rPr>
          <w:color w:val="000000"/>
        </w:rPr>
        <w:br/>
        <w:t xml:space="preserve">Kod NUTS: </w:t>
      </w:r>
      <w:r>
        <w:rPr>
          <w:rStyle w:val="nutscode"/>
          <w:color w:val="000000"/>
        </w:rPr>
        <w:t>PL213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b/>
          <w:bCs/>
          <w:color w:val="000000"/>
        </w:rPr>
        <w:t xml:space="preserve">Adresy internetowe: 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 xml:space="preserve">Główny adres: </w:t>
      </w:r>
      <w:hyperlink r:id="rId14" w:tgtFrame="_blank" w:history="1">
        <w:r>
          <w:rPr>
            <w:rStyle w:val="Hipercze"/>
          </w:rPr>
          <w:t>www.su.krakow.pl</w:t>
        </w:r>
      </w:hyperlink>
    </w:p>
    <w:p w:rsidR="005C2390" w:rsidRDefault="005C2390" w:rsidP="005C2390">
      <w:pPr>
        <w:rPr>
          <w:color w:val="000000"/>
        </w:rPr>
      </w:pPr>
      <w:r>
        <w:rPr>
          <w:color w:val="000000"/>
        </w:rPr>
        <w:t xml:space="preserve">Oferty lub wnioski o dopuszczenie do udziału w postępowaniu należy przesyłać na następujący adres: 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Szpital Uniwersytecki w Krakowie, Sekcja Zamówień Publicznych, ul. Kopernika 19, 31-501 Kraków</w:t>
      </w:r>
      <w:r>
        <w:rPr>
          <w:color w:val="000000"/>
        </w:rPr>
        <w:br/>
        <w:t>ul. Kopernika 19</w:t>
      </w:r>
      <w:r>
        <w:rPr>
          <w:color w:val="000000"/>
        </w:rPr>
        <w:br/>
        <w:t>Kraków</w:t>
      </w:r>
      <w:r>
        <w:rPr>
          <w:color w:val="000000"/>
        </w:rPr>
        <w:br/>
        <w:t>31-501</w:t>
      </w:r>
      <w:r>
        <w:rPr>
          <w:color w:val="000000"/>
        </w:rPr>
        <w:br/>
        <w:t>Polska</w:t>
      </w:r>
      <w:r>
        <w:rPr>
          <w:color w:val="000000"/>
        </w:rPr>
        <w:br/>
        <w:t>Osoba do kontaktów: Szpital Uniwersytecki w Krakowie, Sekcja Zamówień Publicznych</w:t>
      </w:r>
      <w:r>
        <w:rPr>
          <w:color w:val="000000"/>
        </w:rPr>
        <w:br/>
        <w:t>Tel.: +48 124247216</w:t>
      </w:r>
      <w:r>
        <w:rPr>
          <w:color w:val="000000"/>
        </w:rPr>
        <w:br/>
        <w:t xml:space="preserve">E-mail: </w:t>
      </w:r>
      <w:hyperlink r:id="rId15" w:history="1">
        <w:r>
          <w:rPr>
            <w:rStyle w:val="Hipercze"/>
          </w:rPr>
          <w:t>abeben@su.krakow.pl</w:t>
        </w:r>
      </w:hyperlink>
      <w:r>
        <w:rPr>
          <w:color w:val="000000"/>
        </w:rPr>
        <w:br/>
        <w:t>Faks: +48 124247120</w:t>
      </w:r>
      <w:r>
        <w:rPr>
          <w:color w:val="000000"/>
        </w:rPr>
        <w:br/>
        <w:t xml:space="preserve">Kod NUTS: </w:t>
      </w:r>
      <w:r>
        <w:rPr>
          <w:rStyle w:val="nutscode"/>
          <w:color w:val="000000"/>
        </w:rPr>
        <w:t>PL213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b/>
          <w:bCs/>
          <w:color w:val="000000"/>
        </w:rPr>
        <w:t xml:space="preserve">Adresy internetowe: 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 xml:space="preserve">Główny adres: </w:t>
      </w:r>
      <w:hyperlink r:id="rId16" w:tgtFrame="_blank" w:history="1">
        <w:r>
          <w:rPr>
            <w:rStyle w:val="Hipercze"/>
          </w:rPr>
          <w:t>www.su.krakow.pl</w:t>
        </w:r>
      </w:hyperlink>
    </w:p>
    <w:p w:rsidR="005C2390" w:rsidRDefault="005C2390" w:rsidP="005C2390">
      <w:r>
        <w:rPr>
          <w:rStyle w:val="nomark"/>
          <w:color w:val="000000"/>
        </w:rPr>
        <w:t>I.4)</w:t>
      </w:r>
      <w:r>
        <w:rPr>
          <w:rStyle w:val="timark"/>
          <w:b/>
          <w:bCs/>
          <w:color w:val="000000"/>
        </w:rPr>
        <w:t>Rodzaj instytucji zamawiającej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Podmiot prawa publicznego</w:t>
      </w:r>
    </w:p>
    <w:p w:rsidR="005C2390" w:rsidRDefault="005C2390" w:rsidP="005C2390">
      <w:r>
        <w:rPr>
          <w:rStyle w:val="nomark"/>
          <w:color w:val="000000"/>
        </w:rPr>
        <w:t>I.5)</w:t>
      </w:r>
      <w:r>
        <w:rPr>
          <w:rStyle w:val="timark"/>
          <w:b/>
          <w:bCs/>
          <w:color w:val="000000"/>
        </w:rPr>
        <w:t>Główny przedmiot działalności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Zdrowie</w:t>
      </w:r>
    </w:p>
    <w:p w:rsidR="005C2390" w:rsidRDefault="005C2390" w:rsidP="005C2390">
      <w:pPr>
        <w:pStyle w:val="tigrseq"/>
      </w:pPr>
      <w:r>
        <w:t>Sekcja II: Przedmiot</w:t>
      </w:r>
    </w:p>
    <w:p w:rsidR="005C2390" w:rsidRDefault="005C2390" w:rsidP="005C2390">
      <w:r>
        <w:rPr>
          <w:rStyle w:val="nomark"/>
          <w:color w:val="000000"/>
        </w:rPr>
        <w:t>II.1)</w:t>
      </w:r>
      <w:r>
        <w:rPr>
          <w:rStyle w:val="timark"/>
          <w:b/>
          <w:bCs/>
          <w:color w:val="000000"/>
        </w:rPr>
        <w:t>Wielkość lub zakres zamówienia</w:t>
      </w:r>
    </w:p>
    <w:p w:rsidR="005C2390" w:rsidRDefault="005C2390" w:rsidP="005C2390">
      <w:r>
        <w:rPr>
          <w:rStyle w:val="nomark"/>
          <w:color w:val="000000"/>
        </w:rPr>
        <w:t>II.1.1)</w:t>
      </w:r>
      <w:r>
        <w:rPr>
          <w:rStyle w:val="timark"/>
          <w:b/>
          <w:bCs/>
          <w:color w:val="000000"/>
        </w:rPr>
        <w:t>Nazwa: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Dostawa różnych produktów do Apteki Szpitala Uniwersyteckiego w Krakowie (DFP.271.111.2018.AB)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lastRenderedPageBreak/>
        <w:t>Numer referencyjny: DFP.271.111.2018.AB</w:t>
      </w:r>
    </w:p>
    <w:p w:rsidR="005C2390" w:rsidRDefault="005C2390" w:rsidP="005C2390">
      <w:r>
        <w:rPr>
          <w:rStyle w:val="nomark"/>
          <w:color w:val="000000"/>
        </w:rPr>
        <w:t>II.1.2)</w:t>
      </w:r>
      <w:r>
        <w:rPr>
          <w:rStyle w:val="timark"/>
          <w:b/>
          <w:bCs/>
          <w:color w:val="000000"/>
        </w:rPr>
        <w:t>Główny kod CPV</w:t>
      </w:r>
    </w:p>
    <w:p w:rsidR="005C2390" w:rsidRDefault="005C2390" w:rsidP="005C2390">
      <w:pPr>
        <w:rPr>
          <w:color w:val="000000"/>
        </w:rPr>
      </w:pPr>
      <w:r>
        <w:rPr>
          <w:rStyle w:val="cpvcode"/>
          <w:color w:val="000000"/>
        </w:rPr>
        <w:t>33600000</w:t>
      </w:r>
    </w:p>
    <w:p w:rsidR="005C2390" w:rsidRDefault="005C2390" w:rsidP="005C2390">
      <w:r>
        <w:rPr>
          <w:rStyle w:val="nomark"/>
          <w:color w:val="000000"/>
        </w:rPr>
        <w:t>II.1.3)</w:t>
      </w:r>
      <w:r>
        <w:rPr>
          <w:rStyle w:val="timark"/>
          <w:b/>
          <w:bCs/>
          <w:color w:val="000000"/>
        </w:rPr>
        <w:t>Rodzaj zamówienia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Dostawy</w:t>
      </w:r>
    </w:p>
    <w:p w:rsidR="005C2390" w:rsidRDefault="005C2390" w:rsidP="005C2390">
      <w:r>
        <w:rPr>
          <w:rStyle w:val="nomark"/>
          <w:color w:val="000000"/>
        </w:rPr>
        <w:t>II.1.4)</w:t>
      </w:r>
      <w:r>
        <w:rPr>
          <w:rStyle w:val="timark"/>
          <w:b/>
          <w:bCs/>
          <w:color w:val="000000"/>
        </w:rPr>
        <w:t>Krótki opis: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Dostawa różnych produktów do Apteki Szpitala Uniwersyteckiego w Krakowie.</w:t>
      </w:r>
    </w:p>
    <w:p w:rsidR="005C2390" w:rsidRDefault="005C2390" w:rsidP="005C2390">
      <w:r>
        <w:rPr>
          <w:rStyle w:val="nomark"/>
          <w:color w:val="000000"/>
        </w:rPr>
        <w:t>II.1.5)</w:t>
      </w:r>
      <w:r>
        <w:rPr>
          <w:rStyle w:val="timark"/>
          <w:b/>
          <w:bCs/>
          <w:color w:val="000000"/>
        </w:rPr>
        <w:t>Szacunkowa całkowita wartość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Wartość bez VAT: 45 817 207.91 PLN</w:t>
      </w:r>
    </w:p>
    <w:p w:rsidR="005C2390" w:rsidRDefault="005C2390" w:rsidP="005C2390">
      <w:r>
        <w:rPr>
          <w:rStyle w:val="nomark"/>
          <w:color w:val="000000"/>
        </w:rPr>
        <w:t>II.1.6)</w:t>
      </w:r>
      <w:r>
        <w:rPr>
          <w:rStyle w:val="timark"/>
          <w:b/>
          <w:bCs/>
          <w:color w:val="000000"/>
        </w:rPr>
        <w:t>Informacje o częściach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To zamówienie podzielone jest na części: tak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Oferty można składać w odniesieniu do wszystkich części</w:t>
      </w:r>
    </w:p>
    <w:p w:rsidR="005C2390" w:rsidRDefault="005C2390" w:rsidP="005C2390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5C2390" w:rsidRDefault="005C2390" w:rsidP="005C2390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1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Część nr: 1</w:t>
      </w:r>
    </w:p>
    <w:p w:rsidR="005C2390" w:rsidRDefault="005C2390" w:rsidP="005C2390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5C2390" w:rsidRDefault="005C2390" w:rsidP="005C2390">
      <w:pPr>
        <w:rPr>
          <w:color w:val="000000"/>
        </w:rPr>
      </w:pPr>
      <w:r>
        <w:rPr>
          <w:rStyle w:val="cpvcode"/>
          <w:color w:val="000000"/>
        </w:rPr>
        <w:t>33600000</w:t>
      </w:r>
    </w:p>
    <w:p w:rsidR="005C2390" w:rsidRDefault="005C2390" w:rsidP="005C2390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Apteka Szpitala Uniwersyteckiego w Krakowie.</w:t>
      </w:r>
    </w:p>
    <w:p w:rsidR="005C2390" w:rsidRDefault="005C2390" w:rsidP="005C2390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 xml:space="preserve">1. </w:t>
      </w:r>
      <w:proofErr w:type="spellStart"/>
      <w:r>
        <w:rPr>
          <w:color w:val="000000"/>
        </w:rPr>
        <w:t>Cabozantinibum</w:t>
      </w:r>
      <w:proofErr w:type="spellEnd"/>
      <w:r>
        <w:rPr>
          <w:color w:val="000000"/>
        </w:rPr>
        <w:t xml:space="preserve"> - 200 opakowań;</w:t>
      </w:r>
    </w:p>
    <w:p w:rsidR="005C2390" w:rsidRDefault="005C2390" w:rsidP="005C2390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Kryteria określone poniżej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lastRenderedPageBreak/>
        <w:t>Cena</w:t>
      </w:r>
    </w:p>
    <w:p w:rsidR="005C2390" w:rsidRDefault="005C2390" w:rsidP="005C2390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Wartość bez VAT: 5 913 600.00 PLN</w:t>
      </w:r>
    </w:p>
    <w:p w:rsidR="005C2390" w:rsidRDefault="005C2390" w:rsidP="005C2390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Okres w miesiącach: 18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5C2390" w:rsidRDefault="005C2390" w:rsidP="005C2390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5C2390" w:rsidRDefault="005C2390" w:rsidP="005C2390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Opcje: nie</w:t>
      </w:r>
    </w:p>
    <w:p w:rsidR="005C2390" w:rsidRDefault="005C2390" w:rsidP="005C2390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5C2390" w:rsidRDefault="005C2390" w:rsidP="005C2390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5C2390" w:rsidRDefault="005C2390" w:rsidP="005C2390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Wadium wynosi: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Część 1 - 147 800,00 PLN</w:t>
      </w:r>
    </w:p>
    <w:p w:rsidR="005C2390" w:rsidRDefault="005C2390" w:rsidP="005C2390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5C2390" w:rsidRDefault="005C2390" w:rsidP="005C2390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2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Część nr: 2</w:t>
      </w:r>
    </w:p>
    <w:p w:rsidR="005C2390" w:rsidRDefault="005C2390" w:rsidP="005C2390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5C2390" w:rsidRDefault="005C2390" w:rsidP="005C2390">
      <w:pPr>
        <w:rPr>
          <w:color w:val="000000"/>
        </w:rPr>
      </w:pPr>
      <w:r>
        <w:rPr>
          <w:rStyle w:val="cpvcode"/>
          <w:color w:val="000000"/>
        </w:rPr>
        <w:t>33600000</w:t>
      </w:r>
    </w:p>
    <w:p w:rsidR="005C2390" w:rsidRDefault="005C2390" w:rsidP="005C2390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Apteka Szpitala Uniwersyteckiego w Krakowie.</w:t>
      </w:r>
    </w:p>
    <w:p w:rsidR="005C2390" w:rsidRDefault="005C2390" w:rsidP="005C2390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lastRenderedPageBreak/>
        <w:t xml:space="preserve">1. </w:t>
      </w:r>
      <w:proofErr w:type="spellStart"/>
      <w:r>
        <w:rPr>
          <w:color w:val="000000"/>
        </w:rPr>
        <w:t>Vedolizumabum</w:t>
      </w:r>
      <w:proofErr w:type="spellEnd"/>
      <w:r>
        <w:rPr>
          <w:color w:val="000000"/>
        </w:rPr>
        <w:t xml:space="preserve"> - 100 sztuk;</w:t>
      </w:r>
    </w:p>
    <w:p w:rsidR="005C2390" w:rsidRDefault="005C2390" w:rsidP="005C2390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Kryteria określone poniżej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Cena</w:t>
      </w:r>
    </w:p>
    <w:p w:rsidR="005C2390" w:rsidRDefault="005C2390" w:rsidP="005C2390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Wartość bez VAT: 682 500.00 PLN</w:t>
      </w:r>
    </w:p>
    <w:p w:rsidR="005C2390" w:rsidRDefault="005C2390" w:rsidP="005C2390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Okres w miesiącach: 18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5C2390" w:rsidRDefault="005C2390" w:rsidP="005C2390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5C2390" w:rsidRDefault="005C2390" w:rsidP="005C2390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Opcje: nie</w:t>
      </w:r>
    </w:p>
    <w:p w:rsidR="005C2390" w:rsidRDefault="005C2390" w:rsidP="005C2390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5C2390" w:rsidRDefault="005C2390" w:rsidP="005C2390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5C2390" w:rsidRDefault="005C2390" w:rsidP="005C2390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Wadium wynosi: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Część 2 - 17 100,00 PLN</w:t>
      </w:r>
    </w:p>
    <w:p w:rsidR="005C2390" w:rsidRDefault="005C2390" w:rsidP="005C2390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5C2390" w:rsidRDefault="005C2390" w:rsidP="005C2390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3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Część nr: 3</w:t>
      </w:r>
    </w:p>
    <w:p w:rsidR="005C2390" w:rsidRDefault="005C2390" w:rsidP="005C2390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5C2390" w:rsidRDefault="005C2390" w:rsidP="005C2390">
      <w:pPr>
        <w:rPr>
          <w:color w:val="000000"/>
        </w:rPr>
      </w:pPr>
      <w:r>
        <w:rPr>
          <w:rStyle w:val="cpvcode"/>
          <w:color w:val="000000"/>
        </w:rPr>
        <w:t>33600000</w:t>
      </w:r>
    </w:p>
    <w:p w:rsidR="005C2390" w:rsidRDefault="005C2390" w:rsidP="005C2390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lastRenderedPageBreak/>
        <w:t xml:space="preserve">Główne miejsce lub lokalizacja realizacji: 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Apteka Szpitala Uniwersyteckiego w Krakowie.</w:t>
      </w:r>
    </w:p>
    <w:p w:rsidR="005C2390" w:rsidRDefault="005C2390" w:rsidP="005C2390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 xml:space="preserve">1. </w:t>
      </w:r>
      <w:proofErr w:type="spellStart"/>
      <w:r>
        <w:rPr>
          <w:color w:val="000000"/>
        </w:rPr>
        <w:t>Pembrolizumabum</w:t>
      </w:r>
      <w:proofErr w:type="spellEnd"/>
      <w:r>
        <w:rPr>
          <w:color w:val="000000"/>
        </w:rPr>
        <w:t xml:space="preserve"> - 500 sztuk;</w:t>
      </w:r>
    </w:p>
    <w:p w:rsidR="005C2390" w:rsidRDefault="005C2390" w:rsidP="005C2390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Kryteria określone poniżej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Cena</w:t>
      </w:r>
    </w:p>
    <w:p w:rsidR="005C2390" w:rsidRDefault="005C2390" w:rsidP="005C2390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Wartość bez VAT: 7 823 851.85 PLN</w:t>
      </w:r>
    </w:p>
    <w:p w:rsidR="005C2390" w:rsidRDefault="005C2390" w:rsidP="005C2390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Okres w miesiącach: 18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5C2390" w:rsidRDefault="005C2390" w:rsidP="005C2390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5C2390" w:rsidRDefault="005C2390" w:rsidP="005C2390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Opcje: nie</w:t>
      </w:r>
    </w:p>
    <w:p w:rsidR="005C2390" w:rsidRDefault="005C2390" w:rsidP="005C2390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5C2390" w:rsidRDefault="005C2390" w:rsidP="005C2390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5C2390" w:rsidRDefault="005C2390" w:rsidP="005C2390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Wadium wynosi: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Część 3 - 195 600,00 PLN</w:t>
      </w:r>
    </w:p>
    <w:p w:rsidR="005C2390" w:rsidRDefault="005C2390" w:rsidP="005C2390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5C2390" w:rsidRDefault="005C2390" w:rsidP="005C2390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4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Część nr: 4</w:t>
      </w:r>
    </w:p>
    <w:p w:rsidR="005C2390" w:rsidRDefault="005C2390" w:rsidP="005C2390">
      <w:r>
        <w:rPr>
          <w:rStyle w:val="nomark"/>
          <w:color w:val="000000"/>
        </w:rPr>
        <w:lastRenderedPageBreak/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5C2390" w:rsidRDefault="005C2390" w:rsidP="005C2390">
      <w:pPr>
        <w:rPr>
          <w:color w:val="000000"/>
        </w:rPr>
      </w:pPr>
      <w:r>
        <w:rPr>
          <w:rStyle w:val="cpvcode"/>
          <w:color w:val="000000"/>
        </w:rPr>
        <w:t>33600000</w:t>
      </w:r>
    </w:p>
    <w:p w:rsidR="005C2390" w:rsidRDefault="005C2390" w:rsidP="005C2390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Apteka Szpitala Uniwersyteckiego w Krakowie.</w:t>
      </w:r>
    </w:p>
    <w:p w:rsidR="005C2390" w:rsidRDefault="005C2390" w:rsidP="005C2390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 xml:space="preserve">1. </w:t>
      </w:r>
      <w:proofErr w:type="spellStart"/>
      <w:r>
        <w:rPr>
          <w:color w:val="000000"/>
        </w:rPr>
        <w:t>Nintedanibum</w:t>
      </w:r>
      <w:proofErr w:type="spellEnd"/>
      <w:r>
        <w:rPr>
          <w:color w:val="000000"/>
        </w:rPr>
        <w:t xml:space="preserve"> - 60 opakowań;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 xml:space="preserve">2. </w:t>
      </w:r>
      <w:proofErr w:type="spellStart"/>
      <w:r>
        <w:rPr>
          <w:color w:val="000000"/>
        </w:rPr>
        <w:t>Nintedanibum</w:t>
      </w:r>
      <w:proofErr w:type="spellEnd"/>
      <w:r>
        <w:rPr>
          <w:color w:val="000000"/>
        </w:rPr>
        <w:t xml:space="preserve"> - 180 opakowań;</w:t>
      </w:r>
    </w:p>
    <w:p w:rsidR="005C2390" w:rsidRDefault="005C2390" w:rsidP="005C2390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Kryteria określone poniżej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Cena</w:t>
      </w:r>
    </w:p>
    <w:p w:rsidR="005C2390" w:rsidRDefault="005C2390" w:rsidP="005C2390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Wartość bez VAT: 2 009 700.00 PLN</w:t>
      </w:r>
    </w:p>
    <w:p w:rsidR="005C2390" w:rsidRDefault="005C2390" w:rsidP="005C2390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Okres w miesiącach: 18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5C2390" w:rsidRDefault="005C2390" w:rsidP="005C2390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5C2390" w:rsidRDefault="005C2390" w:rsidP="005C2390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Opcje: nie</w:t>
      </w:r>
    </w:p>
    <w:p w:rsidR="005C2390" w:rsidRDefault="005C2390" w:rsidP="005C2390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5C2390" w:rsidRDefault="005C2390" w:rsidP="005C2390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5C2390" w:rsidRDefault="005C2390" w:rsidP="005C2390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Wadium wynosi: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Część 4 - 50 200,00 PLN</w:t>
      </w:r>
    </w:p>
    <w:p w:rsidR="005C2390" w:rsidRDefault="005C2390" w:rsidP="005C2390">
      <w:r>
        <w:rPr>
          <w:rStyle w:val="nomark"/>
          <w:color w:val="000000"/>
        </w:rPr>
        <w:lastRenderedPageBreak/>
        <w:t>II.2)</w:t>
      </w:r>
      <w:r>
        <w:rPr>
          <w:rStyle w:val="timark"/>
          <w:b/>
          <w:bCs/>
          <w:color w:val="000000"/>
        </w:rPr>
        <w:t>Opis</w:t>
      </w:r>
    </w:p>
    <w:p w:rsidR="005C2390" w:rsidRDefault="005C2390" w:rsidP="005C2390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5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Część nr: 5</w:t>
      </w:r>
    </w:p>
    <w:p w:rsidR="005C2390" w:rsidRDefault="005C2390" w:rsidP="005C2390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5C2390" w:rsidRDefault="005C2390" w:rsidP="005C2390">
      <w:pPr>
        <w:rPr>
          <w:color w:val="000000"/>
        </w:rPr>
      </w:pPr>
      <w:r>
        <w:rPr>
          <w:rStyle w:val="cpvcode"/>
          <w:color w:val="000000"/>
        </w:rPr>
        <w:t>33600000</w:t>
      </w:r>
    </w:p>
    <w:p w:rsidR="005C2390" w:rsidRDefault="005C2390" w:rsidP="005C2390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Apteka Szpitala Uniwersyteckiego w Krakowie.</w:t>
      </w:r>
    </w:p>
    <w:p w:rsidR="005C2390" w:rsidRDefault="005C2390" w:rsidP="005C2390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 xml:space="preserve">1. </w:t>
      </w:r>
      <w:proofErr w:type="spellStart"/>
      <w:r>
        <w:rPr>
          <w:color w:val="000000"/>
        </w:rPr>
        <w:t>Nivolumabum</w:t>
      </w:r>
      <w:proofErr w:type="spellEnd"/>
      <w:r>
        <w:rPr>
          <w:color w:val="000000"/>
        </w:rPr>
        <w:t xml:space="preserve"> - 500 sztuk;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 xml:space="preserve">2. </w:t>
      </w:r>
      <w:proofErr w:type="spellStart"/>
      <w:r>
        <w:rPr>
          <w:color w:val="000000"/>
        </w:rPr>
        <w:t>Nivolumabum</w:t>
      </w:r>
      <w:proofErr w:type="spellEnd"/>
      <w:r>
        <w:rPr>
          <w:color w:val="000000"/>
        </w:rPr>
        <w:t xml:space="preserve"> - 500 sztuk;</w:t>
      </w:r>
    </w:p>
    <w:p w:rsidR="005C2390" w:rsidRDefault="005C2390" w:rsidP="005C2390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Kryteria określone poniżej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Cena</w:t>
      </w:r>
    </w:p>
    <w:p w:rsidR="005C2390" w:rsidRDefault="005C2390" w:rsidP="005C2390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Wartość bez VAT: 4 347 972.22 PLN</w:t>
      </w:r>
    </w:p>
    <w:p w:rsidR="005C2390" w:rsidRDefault="005C2390" w:rsidP="005C2390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Okres w miesiącach: 18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5C2390" w:rsidRDefault="005C2390" w:rsidP="005C2390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5C2390" w:rsidRDefault="005C2390" w:rsidP="005C2390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Opcje: nie</w:t>
      </w:r>
    </w:p>
    <w:p w:rsidR="005C2390" w:rsidRDefault="005C2390" w:rsidP="005C2390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5C2390" w:rsidRDefault="005C2390" w:rsidP="005C2390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lastRenderedPageBreak/>
        <w:t>Zamówienie dotyczy projektu/programu finansowanego ze środków Unii Europejskiej: nie</w:t>
      </w:r>
    </w:p>
    <w:p w:rsidR="005C2390" w:rsidRDefault="005C2390" w:rsidP="005C2390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Wadium wynosi: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Część 5 - 108 700,00 PLN</w:t>
      </w:r>
    </w:p>
    <w:p w:rsidR="005C2390" w:rsidRDefault="005C2390" w:rsidP="005C2390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5C2390" w:rsidRDefault="005C2390" w:rsidP="005C2390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6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Część nr: 6</w:t>
      </w:r>
    </w:p>
    <w:p w:rsidR="005C2390" w:rsidRDefault="005C2390" w:rsidP="005C2390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5C2390" w:rsidRDefault="005C2390" w:rsidP="005C2390">
      <w:pPr>
        <w:rPr>
          <w:color w:val="000000"/>
        </w:rPr>
      </w:pPr>
      <w:r>
        <w:rPr>
          <w:rStyle w:val="cpvcode"/>
          <w:color w:val="000000"/>
        </w:rPr>
        <w:t>33600000</w:t>
      </w:r>
    </w:p>
    <w:p w:rsidR="005C2390" w:rsidRDefault="005C2390" w:rsidP="005C2390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Apteka Szpitala Uniwersyteckiego w Krakowie.</w:t>
      </w:r>
    </w:p>
    <w:p w:rsidR="005C2390" w:rsidRDefault="005C2390" w:rsidP="005C2390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 xml:space="preserve">1. </w:t>
      </w:r>
      <w:proofErr w:type="spellStart"/>
      <w:r>
        <w:rPr>
          <w:color w:val="000000"/>
        </w:rPr>
        <w:t>Tocilizumabum</w:t>
      </w:r>
      <w:proofErr w:type="spellEnd"/>
      <w:r>
        <w:rPr>
          <w:color w:val="000000"/>
        </w:rPr>
        <w:t xml:space="preserve"> - 450 opakowań;</w:t>
      </w:r>
    </w:p>
    <w:p w:rsidR="005C2390" w:rsidRDefault="005C2390" w:rsidP="005C2390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Kryteria określone poniżej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Cena</w:t>
      </w:r>
    </w:p>
    <w:p w:rsidR="005C2390" w:rsidRDefault="005C2390" w:rsidP="005C2390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Wartość bez VAT: 1 014 583.33 PLN</w:t>
      </w:r>
    </w:p>
    <w:p w:rsidR="005C2390" w:rsidRDefault="005C2390" w:rsidP="005C2390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Okres w miesiącach: 18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5C2390" w:rsidRDefault="005C2390" w:rsidP="005C2390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5C2390" w:rsidRDefault="005C2390" w:rsidP="005C2390">
      <w:r>
        <w:rPr>
          <w:rStyle w:val="nomark"/>
          <w:color w:val="000000"/>
        </w:rPr>
        <w:lastRenderedPageBreak/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Opcje: nie</w:t>
      </w:r>
    </w:p>
    <w:p w:rsidR="005C2390" w:rsidRDefault="005C2390" w:rsidP="005C2390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5C2390" w:rsidRDefault="005C2390" w:rsidP="005C2390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5C2390" w:rsidRDefault="005C2390" w:rsidP="005C2390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Wadium wynosi: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Część 6 - 25 400,00 PLN</w:t>
      </w:r>
    </w:p>
    <w:p w:rsidR="005C2390" w:rsidRDefault="005C2390" w:rsidP="005C2390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5C2390" w:rsidRDefault="005C2390" w:rsidP="005C2390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7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Część nr: 7</w:t>
      </w:r>
    </w:p>
    <w:p w:rsidR="005C2390" w:rsidRDefault="005C2390" w:rsidP="005C2390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5C2390" w:rsidRDefault="005C2390" w:rsidP="005C2390">
      <w:pPr>
        <w:rPr>
          <w:color w:val="000000"/>
        </w:rPr>
      </w:pPr>
      <w:r>
        <w:rPr>
          <w:rStyle w:val="cpvcode"/>
          <w:color w:val="000000"/>
        </w:rPr>
        <w:t>33600000</w:t>
      </w:r>
    </w:p>
    <w:p w:rsidR="005C2390" w:rsidRDefault="005C2390" w:rsidP="005C2390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Apteka Szpitala Uniwersyteckiego w Krakowie.</w:t>
      </w:r>
    </w:p>
    <w:p w:rsidR="005C2390" w:rsidRDefault="005C2390" w:rsidP="005C2390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 xml:space="preserve">1. </w:t>
      </w:r>
      <w:proofErr w:type="spellStart"/>
      <w:r>
        <w:rPr>
          <w:color w:val="000000"/>
        </w:rPr>
        <w:t>Asparaginasum</w:t>
      </w:r>
      <w:proofErr w:type="spellEnd"/>
      <w:r>
        <w:rPr>
          <w:color w:val="000000"/>
        </w:rPr>
        <w:t xml:space="preserve"> - 30 sztuk;</w:t>
      </w:r>
    </w:p>
    <w:p w:rsidR="005C2390" w:rsidRDefault="005C2390" w:rsidP="005C2390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Kryteria określone poniżej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Cena</w:t>
      </w:r>
    </w:p>
    <w:p w:rsidR="005C2390" w:rsidRDefault="005C2390" w:rsidP="005C2390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Wartość bez VAT: 11 276.94 PLN</w:t>
      </w:r>
    </w:p>
    <w:p w:rsidR="005C2390" w:rsidRDefault="005C2390" w:rsidP="005C2390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lastRenderedPageBreak/>
        <w:t>Okres w miesiącach: 18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5C2390" w:rsidRDefault="005C2390" w:rsidP="005C2390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5C2390" w:rsidRDefault="005C2390" w:rsidP="005C2390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Opcje: nie</w:t>
      </w:r>
    </w:p>
    <w:p w:rsidR="005C2390" w:rsidRDefault="005C2390" w:rsidP="005C2390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5C2390" w:rsidRDefault="005C2390" w:rsidP="005C2390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5C2390" w:rsidRDefault="005C2390" w:rsidP="005C2390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Wadium wynosi: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Część 7 - 300,00 PLN</w:t>
      </w:r>
    </w:p>
    <w:p w:rsidR="005C2390" w:rsidRDefault="005C2390" w:rsidP="005C2390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5C2390" w:rsidRDefault="005C2390" w:rsidP="005C2390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8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Część nr: 8</w:t>
      </w:r>
    </w:p>
    <w:p w:rsidR="005C2390" w:rsidRDefault="005C2390" w:rsidP="005C2390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5C2390" w:rsidRDefault="005C2390" w:rsidP="005C2390">
      <w:pPr>
        <w:rPr>
          <w:color w:val="000000"/>
        </w:rPr>
      </w:pPr>
      <w:r>
        <w:rPr>
          <w:rStyle w:val="cpvcode"/>
          <w:color w:val="000000"/>
        </w:rPr>
        <w:t>33600000</w:t>
      </w:r>
    </w:p>
    <w:p w:rsidR="005C2390" w:rsidRDefault="005C2390" w:rsidP="005C2390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Apteka Szpitala Uniwersyteckiego w Krakowie.</w:t>
      </w:r>
    </w:p>
    <w:p w:rsidR="005C2390" w:rsidRDefault="005C2390" w:rsidP="005C2390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 xml:space="preserve">1. </w:t>
      </w:r>
      <w:proofErr w:type="spellStart"/>
      <w:r>
        <w:rPr>
          <w:color w:val="000000"/>
        </w:rPr>
        <w:t>Asparaginasum</w:t>
      </w:r>
      <w:proofErr w:type="spellEnd"/>
      <w:r>
        <w:rPr>
          <w:color w:val="000000"/>
        </w:rPr>
        <w:t xml:space="preserve"> - 100 sztuk;</w:t>
      </w:r>
    </w:p>
    <w:p w:rsidR="005C2390" w:rsidRDefault="005C2390" w:rsidP="005C2390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Kryteria określone poniżej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lastRenderedPageBreak/>
        <w:t>Cena</w:t>
      </w:r>
    </w:p>
    <w:p w:rsidR="005C2390" w:rsidRDefault="005C2390" w:rsidP="005C2390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Wartość bez VAT: 27 089.81 PLN</w:t>
      </w:r>
    </w:p>
    <w:p w:rsidR="005C2390" w:rsidRDefault="005C2390" w:rsidP="005C2390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Okres w miesiącach: 18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5C2390" w:rsidRDefault="005C2390" w:rsidP="005C2390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5C2390" w:rsidRDefault="005C2390" w:rsidP="005C2390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Opcje: nie</w:t>
      </w:r>
    </w:p>
    <w:p w:rsidR="005C2390" w:rsidRDefault="005C2390" w:rsidP="005C2390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5C2390" w:rsidRDefault="005C2390" w:rsidP="005C2390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5C2390" w:rsidRDefault="005C2390" w:rsidP="005C2390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Wadium wynosi: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Część 8 - 700,00 PLN</w:t>
      </w:r>
    </w:p>
    <w:p w:rsidR="005C2390" w:rsidRDefault="005C2390" w:rsidP="005C2390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5C2390" w:rsidRDefault="005C2390" w:rsidP="005C2390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9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Część nr: 9</w:t>
      </w:r>
    </w:p>
    <w:p w:rsidR="005C2390" w:rsidRDefault="005C2390" w:rsidP="005C2390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5C2390" w:rsidRDefault="005C2390" w:rsidP="005C2390">
      <w:pPr>
        <w:rPr>
          <w:color w:val="000000"/>
        </w:rPr>
      </w:pPr>
      <w:r>
        <w:rPr>
          <w:rStyle w:val="cpvcode"/>
          <w:color w:val="000000"/>
        </w:rPr>
        <w:t>33600000</w:t>
      </w:r>
    </w:p>
    <w:p w:rsidR="005C2390" w:rsidRDefault="005C2390" w:rsidP="005C2390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Apteka Szpitala Uniwersyteckiego w Krakowie.</w:t>
      </w:r>
    </w:p>
    <w:p w:rsidR="005C2390" w:rsidRDefault="005C2390" w:rsidP="005C2390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lastRenderedPageBreak/>
        <w:t xml:space="preserve">1. </w:t>
      </w:r>
      <w:proofErr w:type="spellStart"/>
      <w:r>
        <w:rPr>
          <w:color w:val="000000"/>
        </w:rPr>
        <w:t>Mitomycinum</w:t>
      </w:r>
      <w:proofErr w:type="spellEnd"/>
      <w:r>
        <w:rPr>
          <w:color w:val="000000"/>
        </w:rPr>
        <w:t xml:space="preserve"> - 1 200 dawek a 10 mg;</w:t>
      </w:r>
    </w:p>
    <w:p w:rsidR="005C2390" w:rsidRDefault="005C2390" w:rsidP="005C2390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Kryteria określone poniżej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Cena</w:t>
      </w:r>
    </w:p>
    <w:p w:rsidR="005C2390" w:rsidRDefault="005C2390" w:rsidP="005C2390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Wartość bez VAT: 42 844.44 PLN</w:t>
      </w:r>
    </w:p>
    <w:p w:rsidR="005C2390" w:rsidRDefault="005C2390" w:rsidP="005C2390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Okres w miesiącach: 18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5C2390" w:rsidRDefault="005C2390" w:rsidP="005C2390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5C2390" w:rsidRDefault="005C2390" w:rsidP="005C2390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Opcje: nie</w:t>
      </w:r>
    </w:p>
    <w:p w:rsidR="005C2390" w:rsidRDefault="005C2390" w:rsidP="005C2390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5C2390" w:rsidRDefault="005C2390" w:rsidP="005C2390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5C2390" w:rsidRDefault="005C2390" w:rsidP="005C2390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Wadium wynosi: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Część 9 - 1 100,00 PLN</w:t>
      </w:r>
    </w:p>
    <w:p w:rsidR="005C2390" w:rsidRDefault="005C2390" w:rsidP="005C2390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5C2390" w:rsidRDefault="005C2390" w:rsidP="005C2390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10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Część nr: 10</w:t>
      </w:r>
    </w:p>
    <w:p w:rsidR="005C2390" w:rsidRDefault="005C2390" w:rsidP="005C2390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5C2390" w:rsidRDefault="005C2390" w:rsidP="005C2390">
      <w:pPr>
        <w:rPr>
          <w:color w:val="000000"/>
        </w:rPr>
      </w:pPr>
      <w:r>
        <w:rPr>
          <w:rStyle w:val="cpvcode"/>
          <w:color w:val="000000"/>
        </w:rPr>
        <w:t>33600000</w:t>
      </w:r>
    </w:p>
    <w:p w:rsidR="005C2390" w:rsidRDefault="005C2390" w:rsidP="005C2390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lastRenderedPageBreak/>
        <w:t xml:space="preserve">Główne miejsce lub lokalizacja realizacji: 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Apteka Szpitala Uniwersyteckiego w Krakowie.</w:t>
      </w:r>
    </w:p>
    <w:p w:rsidR="005C2390" w:rsidRDefault="005C2390" w:rsidP="005C2390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 xml:space="preserve">1. </w:t>
      </w:r>
      <w:proofErr w:type="spellStart"/>
      <w:r>
        <w:rPr>
          <w:color w:val="000000"/>
        </w:rPr>
        <w:t>Filgrastimum</w:t>
      </w:r>
      <w:proofErr w:type="spellEnd"/>
      <w:r>
        <w:rPr>
          <w:color w:val="000000"/>
        </w:rPr>
        <w:t xml:space="preserve"> - 600 sztuk;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 xml:space="preserve">2. </w:t>
      </w:r>
      <w:proofErr w:type="spellStart"/>
      <w:r>
        <w:rPr>
          <w:color w:val="000000"/>
        </w:rPr>
        <w:t>Denosumab</w:t>
      </w:r>
      <w:proofErr w:type="spellEnd"/>
      <w:r>
        <w:rPr>
          <w:color w:val="000000"/>
        </w:rPr>
        <w:t xml:space="preserve"> - 40 sztuk;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 xml:space="preserve">3. </w:t>
      </w:r>
      <w:proofErr w:type="spellStart"/>
      <w:r>
        <w:rPr>
          <w:color w:val="000000"/>
        </w:rPr>
        <w:t>Denosumab</w:t>
      </w:r>
      <w:proofErr w:type="spellEnd"/>
      <w:r>
        <w:rPr>
          <w:color w:val="000000"/>
        </w:rPr>
        <w:t xml:space="preserve"> - 10 sztuk;</w:t>
      </w:r>
    </w:p>
    <w:p w:rsidR="005C2390" w:rsidRDefault="005C2390" w:rsidP="005C2390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Kryteria określone poniżej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Cena</w:t>
      </w:r>
    </w:p>
    <w:p w:rsidR="005C2390" w:rsidRDefault="005C2390" w:rsidP="005C2390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Wartość bez VAT: 114 469.26 PLN</w:t>
      </w:r>
    </w:p>
    <w:p w:rsidR="005C2390" w:rsidRDefault="005C2390" w:rsidP="005C2390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Okres w miesiącach: 18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5C2390" w:rsidRDefault="005C2390" w:rsidP="005C2390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5C2390" w:rsidRDefault="005C2390" w:rsidP="005C2390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Opcje: nie</w:t>
      </w:r>
    </w:p>
    <w:p w:rsidR="005C2390" w:rsidRDefault="005C2390" w:rsidP="005C2390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5C2390" w:rsidRDefault="005C2390" w:rsidP="005C2390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5C2390" w:rsidRDefault="005C2390" w:rsidP="005C2390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Wadium wynosi: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Część 10 - 2 900,00 PLN</w:t>
      </w:r>
    </w:p>
    <w:p w:rsidR="005C2390" w:rsidRDefault="005C2390" w:rsidP="005C2390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5C2390" w:rsidRDefault="005C2390" w:rsidP="005C2390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lastRenderedPageBreak/>
        <w:t>11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Część nr: 11</w:t>
      </w:r>
    </w:p>
    <w:p w:rsidR="005C2390" w:rsidRDefault="005C2390" w:rsidP="005C2390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5C2390" w:rsidRDefault="005C2390" w:rsidP="005C2390">
      <w:pPr>
        <w:rPr>
          <w:color w:val="000000"/>
        </w:rPr>
      </w:pPr>
      <w:r>
        <w:rPr>
          <w:rStyle w:val="cpvcode"/>
          <w:color w:val="000000"/>
        </w:rPr>
        <w:t>33600000</w:t>
      </w:r>
    </w:p>
    <w:p w:rsidR="005C2390" w:rsidRDefault="005C2390" w:rsidP="005C2390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Apteka Szpitala Uniwersyteckiego w Krakowie.</w:t>
      </w:r>
    </w:p>
    <w:p w:rsidR="005C2390" w:rsidRDefault="005C2390" w:rsidP="005C2390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 xml:space="preserve">1. </w:t>
      </w:r>
      <w:proofErr w:type="spellStart"/>
      <w:r>
        <w:rPr>
          <w:color w:val="000000"/>
        </w:rPr>
        <w:t>Immunoglobulinum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humanum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anti</w:t>
      </w:r>
      <w:proofErr w:type="spellEnd"/>
      <w:r>
        <w:rPr>
          <w:color w:val="000000"/>
        </w:rPr>
        <w:t>-D Immunoglobulina ludzka anty-D - 500 sztuk;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 xml:space="preserve">2. </w:t>
      </w:r>
      <w:proofErr w:type="spellStart"/>
      <w:r>
        <w:rPr>
          <w:color w:val="000000"/>
        </w:rPr>
        <w:t>Immunoglobulinum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humanum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anti</w:t>
      </w:r>
      <w:proofErr w:type="spellEnd"/>
      <w:r>
        <w:rPr>
          <w:color w:val="000000"/>
        </w:rPr>
        <w:t>-D Immunoglobulina ludzka anty-D - 250 sztuk;</w:t>
      </w:r>
    </w:p>
    <w:p w:rsidR="005C2390" w:rsidRDefault="005C2390" w:rsidP="005C2390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Kryteria określone poniżej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Cena</w:t>
      </w:r>
    </w:p>
    <w:p w:rsidR="005C2390" w:rsidRDefault="005C2390" w:rsidP="005C2390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Wartość bez VAT: 95 601.85 PLN</w:t>
      </w:r>
    </w:p>
    <w:p w:rsidR="005C2390" w:rsidRDefault="005C2390" w:rsidP="005C2390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Okres w miesiącach: 18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5C2390" w:rsidRDefault="005C2390" w:rsidP="005C2390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5C2390" w:rsidRDefault="005C2390" w:rsidP="005C2390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Opcje: nie</w:t>
      </w:r>
    </w:p>
    <w:p w:rsidR="005C2390" w:rsidRDefault="005C2390" w:rsidP="005C2390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5C2390" w:rsidRDefault="005C2390" w:rsidP="005C2390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5C2390" w:rsidRDefault="005C2390" w:rsidP="005C2390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lastRenderedPageBreak/>
        <w:t>Wadium wynosi: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Część 11 - 2 400,00 PLN</w:t>
      </w:r>
    </w:p>
    <w:p w:rsidR="005C2390" w:rsidRDefault="005C2390" w:rsidP="005C2390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5C2390" w:rsidRDefault="005C2390" w:rsidP="005C2390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12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Część nr: 12</w:t>
      </w:r>
    </w:p>
    <w:p w:rsidR="005C2390" w:rsidRDefault="005C2390" w:rsidP="005C2390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5C2390" w:rsidRDefault="005C2390" w:rsidP="005C2390">
      <w:pPr>
        <w:rPr>
          <w:color w:val="000000"/>
        </w:rPr>
      </w:pPr>
      <w:r>
        <w:rPr>
          <w:rStyle w:val="cpvcode"/>
          <w:color w:val="000000"/>
        </w:rPr>
        <w:t>33600000</w:t>
      </w:r>
    </w:p>
    <w:p w:rsidR="005C2390" w:rsidRDefault="005C2390" w:rsidP="005C2390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Apteka Szpitala Uniwersyteckiego w Krakowie.</w:t>
      </w:r>
    </w:p>
    <w:p w:rsidR="005C2390" w:rsidRDefault="005C2390" w:rsidP="005C2390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 xml:space="preserve">1. </w:t>
      </w:r>
      <w:proofErr w:type="spellStart"/>
      <w:r>
        <w:rPr>
          <w:color w:val="000000"/>
        </w:rPr>
        <w:t>Immunoglobulinum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humanum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anti</w:t>
      </w:r>
      <w:proofErr w:type="spellEnd"/>
      <w:r>
        <w:rPr>
          <w:color w:val="000000"/>
        </w:rPr>
        <w:t xml:space="preserve">-D; </w:t>
      </w:r>
      <w:proofErr w:type="spellStart"/>
      <w:r>
        <w:rPr>
          <w:color w:val="000000"/>
        </w:rPr>
        <w:t>IgA</w:t>
      </w:r>
      <w:proofErr w:type="spellEnd"/>
      <w:r>
        <w:rPr>
          <w:color w:val="000000"/>
        </w:rPr>
        <w:t xml:space="preserve"> nie więcej niż 5 </w:t>
      </w:r>
      <w:proofErr w:type="spellStart"/>
      <w:r>
        <w:rPr>
          <w:color w:val="000000"/>
        </w:rPr>
        <w:t>mcg</w:t>
      </w:r>
      <w:proofErr w:type="spellEnd"/>
      <w:r>
        <w:rPr>
          <w:color w:val="000000"/>
        </w:rPr>
        <w:t>/ml - 900 sztuk;</w:t>
      </w:r>
    </w:p>
    <w:p w:rsidR="005C2390" w:rsidRDefault="005C2390" w:rsidP="005C2390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Kryteria określone poniżej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Cena</w:t>
      </w:r>
    </w:p>
    <w:p w:rsidR="005C2390" w:rsidRDefault="005C2390" w:rsidP="005C2390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Wartość bez VAT: 234 358.33 PLN</w:t>
      </w:r>
    </w:p>
    <w:p w:rsidR="005C2390" w:rsidRDefault="005C2390" w:rsidP="005C2390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Okres w miesiącach: 18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5C2390" w:rsidRDefault="005C2390" w:rsidP="005C2390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5C2390" w:rsidRDefault="005C2390" w:rsidP="005C2390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Opcje: nie</w:t>
      </w:r>
    </w:p>
    <w:p w:rsidR="005C2390" w:rsidRDefault="005C2390" w:rsidP="005C2390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5C2390" w:rsidRDefault="005C2390" w:rsidP="005C2390">
      <w:r>
        <w:rPr>
          <w:rStyle w:val="nomark"/>
          <w:color w:val="000000"/>
        </w:rPr>
        <w:lastRenderedPageBreak/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5C2390" w:rsidRDefault="005C2390" w:rsidP="005C2390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Wadium wynosi: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Część 12 - 5 900,00 PLN</w:t>
      </w:r>
    </w:p>
    <w:p w:rsidR="005C2390" w:rsidRDefault="005C2390" w:rsidP="005C2390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5C2390" w:rsidRDefault="005C2390" w:rsidP="005C2390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13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Część nr: 13</w:t>
      </w:r>
    </w:p>
    <w:p w:rsidR="005C2390" w:rsidRDefault="005C2390" w:rsidP="005C2390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5C2390" w:rsidRDefault="005C2390" w:rsidP="005C2390">
      <w:pPr>
        <w:rPr>
          <w:color w:val="000000"/>
        </w:rPr>
      </w:pPr>
      <w:r>
        <w:rPr>
          <w:rStyle w:val="cpvcode"/>
          <w:color w:val="000000"/>
        </w:rPr>
        <w:t>33600000</w:t>
      </w:r>
    </w:p>
    <w:p w:rsidR="005C2390" w:rsidRDefault="005C2390" w:rsidP="005C2390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Apteka Szpitala Uniwersyteckiego w Krakowie.</w:t>
      </w:r>
    </w:p>
    <w:p w:rsidR="005C2390" w:rsidRDefault="005C2390" w:rsidP="005C2390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 xml:space="preserve">1. </w:t>
      </w:r>
      <w:proofErr w:type="spellStart"/>
      <w:r>
        <w:rPr>
          <w:color w:val="000000"/>
        </w:rPr>
        <w:t>Ponatinibum</w:t>
      </w:r>
      <w:proofErr w:type="spellEnd"/>
      <w:r>
        <w:rPr>
          <w:color w:val="000000"/>
        </w:rPr>
        <w:t xml:space="preserve"> - 36 opakowań;</w:t>
      </w:r>
    </w:p>
    <w:p w:rsidR="005C2390" w:rsidRDefault="005C2390" w:rsidP="005C2390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Kryteria określone poniżej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Cena</w:t>
      </w:r>
    </w:p>
    <w:p w:rsidR="005C2390" w:rsidRDefault="005C2390" w:rsidP="005C2390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Wartość bez VAT: 922 235.40 PLN</w:t>
      </w:r>
    </w:p>
    <w:p w:rsidR="005C2390" w:rsidRDefault="005C2390" w:rsidP="005C2390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Okres w miesiącach: 18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5C2390" w:rsidRDefault="005C2390" w:rsidP="005C2390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lastRenderedPageBreak/>
        <w:t>Dopuszcza się składanie ofert wariantowych: nie</w:t>
      </w:r>
    </w:p>
    <w:p w:rsidR="005C2390" w:rsidRDefault="005C2390" w:rsidP="005C2390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Opcje: nie</w:t>
      </w:r>
    </w:p>
    <w:p w:rsidR="005C2390" w:rsidRDefault="005C2390" w:rsidP="005C2390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5C2390" w:rsidRDefault="005C2390" w:rsidP="005C2390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5C2390" w:rsidRDefault="005C2390" w:rsidP="005C2390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Wadium wynosi: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Część 13 - 23 100,00 PLN</w:t>
      </w:r>
    </w:p>
    <w:p w:rsidR="005C2390" w:rsidRDefault="005C2390" w:rsidP="005C2390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5C2390" w:rsidRDefault="005C2390" w:rsidP="005C2390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14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Część nr: 14</w:t>
      </w:r>
    </w:p>
    <w:p w:rsidR="005C2390" w:rsidRDefault="005C2390" w:rsidP="005C2390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5C2390" w:rsidRDefault="005C2390" w:rsidP="005C2390">
      <w:pPr>
        <w:rPr>
          <w:color w:val="000000"/>
        </w:rPr>
      </w:pPr>
      <w:r>
        <w:rPr>
          <w:rStyle w:val="cpvcode"/>
          <w:color w:val="000000"/>
        </w:rPr>
        <w:t>33600000</w:t>
      </w:r>
    </w:p>
    <w:p w:rsidR="005C2390" w:rsidRDefault="005C2390" w:rsidP="005C2390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Apteka Szpitala Uniwersyteckiego w Krakowie.</w:t>
      </w:r>
    </w:p>
    <w:p w:rsidR="005C2390" w:rsidRDefault="005C2390" w:rsidP="005C2390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 xml:space="preserve">1. </w:t>
      </w:r>
      <w:proofErr w:type="spellStart"/>
      <w:r>
        <w:rPr>
          <w:color w:val="000000"/>
        </w:rPr>
        <w:t>Phytomenadionum</w:t>
      </w:r>
      <w:proofErr w:type="spellEnd"/>
      <w:r>
        <w:rPr>
          <w:color w:val="000000"/>
        </w:rPr>
        <w:t xml:space="preserve"> - 12 000 sztuk;</w:t>
      </w:r>
    </w:p>
    <w:p w:rsidR="005C2390" w:rsidRDefault="005C2390" w:rsidP="005C2390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Kryteria określone poniżej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Cena</w:t>
      </w:r>
    </w:p>
    <w:p w:rsidR="005C2390" w:rsidRDefault="005C2390" w:rsidP="005C2390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Wartość bez VAT: 24 000.00 PLN</w:t>
      </w:r>
    </w:p>
    <w:p w:rsidR="005C2390" w:rsidRDefault="005C2390" w:rsidP="005C2390">
      <w:r>
        <w:rPr>
          <w:rStyle w:val="nomark"/>
          <w:color w:val="000000"/>
        </w:rPr>
        <w:lastRenderedPageBreak/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Okres w miesiącach: 18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5C2390" w:rsidRDefault="005C2390" w:rsidP="005C2390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5C2390" w:rsidRDefault="005C2390" w:rsidP="005C2390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Opcje: nie</w:t>
      </w:r>
    </w:p>
    <w:p w:rsidR="005C2390" w:rsidRDefault="005C2390" w:rsidP="005C2390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5C2390" w:rsidRDefault="005C2390" w:rsidP="005C2390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5C2390" w:rsidRDefault="005C2390" w:rsidP="005C2390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Wadium wynosi: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Część 14 - 600,00 PLN</w:t>
      </w:r>
    </w:p>
    <w:p w:rsidR="005C2390" w:rsidRDefault="005C2390" w:rsidP="005C2390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5C2390" w:rsidRDefault="005C2390" w:rsidP="005C2390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15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Część nr: 15</w:t>
      </w:r>
    </w:p>
    <w:p w:rsidR="005C2390" w:rsidRDefault="005C2390" w:rsidP="005C2390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5C2390" w:rsidRDefault="005C2390" w:rsidP="005C2390">
      <w:pPr>
        <w:rPr>
          <w:color w:val="000000"/>
        </w:rPr>
      </w:pPr>
      <w:r>
        <w:rPr>
          <w:rStyle w:val="cpvcode"/>
          <w:color w:val="000000"/>
        </w:rPr>
        <w:t>33600000</w:t>
      </w:r>
    </w:p>
    <w:p w:rsidR="005C2390" w:rsidRDefault="005C2390" w:rsidP="005C2390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Apteka Szpitala Uniwersyteckiego w Krakowie.</w:t>
      </w:r>
    </w:p>
    <w:p w:rsidR="005C2390" w:rsidRDefault="005C2390" w:rsidP="005C2390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 xml:space="preserve">1. </w:t>
      </w:r>
      <w:proofErr w:type="spellStart"/>
      <w:r>
        <w:rPr>
          <w:color w:val="000000"/>
        </w:rPr>
        <w:t>Hydroxyzini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hydrochloridum</w:t>
      </w:r>
      <w:proofErr w:type="spellEnd"/>
      <w:r>
        <w:rPr>
          <w:color w:val="000000"/>
        </w:rPr>
        <w:t xml:space="preserve"> - 3 600 sztuk;</w:t>
      </w:r>
    </w:p>
    <w:p w:rsidR="005C2390" w:rsidRDefault="005C2390" w:rsidP="005C2390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lastRenderedPageBreak/>
        <w:t>Kryteria określone poniżej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Cena</w:t>
      </w:r>
    </w:p>
    <w:p w:rsidR="005C2390" w:rsidRDefault="005C2390" w:rsidP="005C2390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Wartość bez VAT: 9 684.00 PLN</w:t>
      </w:r>
    </w:p>
    <w:p w:rsidR="005C2390" w:rsidRDefault="005C2390" w:rsidP="005C2390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Okres w miesiącach: 18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5C2390" w:rsidRDefault="005C2390" w:rsidP="005C2390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5C2390" w:rsidRDefault="005C2390" w:rsidP="005C2390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Opcje: nie</w:t>
      </w:r>
    </w:p>
    <w:p w:rsidR="005C2390" w:rsidRDefault="005C2390" w:rsidP="005C2390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5C2390" w:rsidRDefault="005C2390" w:rsidP="005C2390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5C2390" w:rsidRDefault="005C2390" w:rsidP="005C2390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Wadium wynosi: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Część 15 - 200,00 PLN</w:t>
      </w:r>
    </w:p>
    <w:p w:rsidR="005C2390" w:rsidRDefault="005C2390" w:rsidP="005C2390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5C2390" w:rsidRDefault="005C2390" w:rsidP="005C2390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16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Część nr: 16</w:t>
      </w:r>
    </w:p>
    <w:p w:rsidR="005C2390" w:rsidRDefault="005C2390" w:rsidP="005C2390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5C2390" w:rsidRDefault="005C2390" w:rsidP="005C2390">
      <w:pPr>
        <w:rPr>
          <w:color w:val="000000"/>
        </w:rPr>
      </w:pPr>
      <w:r>
        <w:rPr>
          <w:rStyle w:val="cpvcode"/>
          <w:color w:val="000000"/>
        </w:rPr>
        <w:t>33600000</w:t>
      </w:r>
    </w:p>
    <w:p w:rsidR="005C2390" w:rsidRDefault="005C2390" w:rsidP="005C2390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Apteka Szpitala Uniwersyteckiego w Krakowie.</w:t>
      </w:r>
    </w:p>
    <w:p w:rsidR="005C2390" w:rsidRDefault="005C2390" w:rsidP="005C2390">
      <w:r>
        <w:rPr>
          <w:rStyle w:val="nomark"/>
          <w:color w:val="000000"/>
        </w:rPr>
        <w:lastRenderedPageBreak/>
        <w:t>II.2.4)</w:t>
      </w:r>
      <w:r>
        <w:rPr>
          <w:rStyle w:val="timark"/>
          <w:b/>
          <w:bCs/>
          <w:color w:val="000000"/>
        </w:rPr>
        <w:t>Opis zamówienia: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1. Szczepionka przeciw wirusowemu zapaleniu wątroby typu A, inaktywowana, adsorbowana 1 dawka (0,5 ml) zawiera nie mniej niż 720 j. ELISA antygenu wirusa HAV szczep HM175 - 300 sztuk;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2. 1 dawka (1 ml) zawiera nie mniej niż 1440 j. ELISA antygenu wirusa HAV szczep HM175 - 2 000 sztuk;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 xml:space="preserve">3. Szczepionka przeciw </w:t>
      </w:r>
      <w:proofErr w:type="spellStart"/>
      <w:r>
        <w:rPr>
          <w:color w:val="000000"/>
        </w:rPr>
        <w:t>błonnicy</w:t>
      </w:r>
      <w:proofErr w:type="spellEnd"/>
      <w:r>
        <w:rPr>
          <w:color w:val="000000"/>
        </w:rPr>
        <w:t>, tężcowi i krztuścowi (bezkomórkowa złożona), adsorbowana o zmniejszonej ilości antygenów - 360 sztuk;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4. Szczepionka (HAB) przeciwko wirusowemu zapaleniu wątroby typu A (inaktywowana) i wirusowemu zapaleniu wątroby typu B (</w:t>
      </w:r>
      <w:proofErr w:type="spellStart"/>
      <w:r>
        <w:rPr>
          <w:color w:val="000000"/>
        </w:rPr>
        <w:t>rDNA</w:t>
      </w:r>
      <w:proofErr w:type="spellEnd"/>
      <w:r>
        <w:rPr>
          <w:color w:val="000000"/>
        </w:rPr>
        <w:t>), adsorbowana - 720 sztuk;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5. Szczepionka przeciw meningokokom grupy B (</w:t>
      </w:r>
      <w:proofErr w:type="spellStart"/>
      <w:r>
        <w:rPr>
          <w:color w:val="000000"/>
        </w:rPr>
        <w:t>rDNA</w:t>
      </w:r>
      <w:proofErr w:type="spellEnd"/>
      <w:r>
        <w:rPr>
          <w:color w:val="000000"/>
        </w:rPr>
        <w:t>), złożona, adsorbowana - 50 sztuk;</w:t>
      </w:r>
    </w:p>
    <w:p w:rsidR="005C2390" w:rsidRDefault="005C2390" w:rsidP="005C2390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Kryteria określone poniżej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Cena</w:t>
      </w:r>
    </w:p>
    <w:p w:rsidR="005C2390" w:rsidRDefault="005C2390" w:rsidP="005C2390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Wartość bez VAT: 477 313.40 PLN</w:t>
      </w:r>
    </w:p>
    <w:p w:rsidR="005C2390" w:rsidRDefault="005C2390" w:rsidP="005C2390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Okres w miesiącach: 18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5C2390" w:rsidRDefault="005C2390" w:rsidP="005C2390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5C2390" w:rsidRDefault="005C2390" w:rsidP="005C2390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Opcje: nie</w:t>
      </w:r>
    </w:p>
    <w:p w:rsidR="005C2390" w:rsidRDefault="005C2390" w:rsidP="005C2390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5C2390" w:rsidRDefault="005C2390" w:rsidP="005C2390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5C2390" w:rsidRDefault="005C2390" w:rsidP="005C2390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Wadium wynosi: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Część 16 - 11 900,00 PLN</w:t>
      </w:r>
    </w:p>
    <w:p w:rsidR="005C2390" w:rsidRDefault="005C2390" w:rsidP="005C2390">
      <w:r>
        <w:rPr>
          <w:rStyle w:val="nomark"/>
          <w:color w:val="000000"/>
        </w:rPr>
        <w:lastRenderedPageBreak/>
        <w:t>II.2)</w:t>
      </w:r>
      <w:r>
        <w:rPr>
          <w:rStyle w:val="timark"/>
          <w:b/>
          <w:bCs/>
          <w:color w:val="000000"/>
        </w:rPr>
        <w:t>Opis</w:t>
      </w:r>
    </w:p>
    <w:p w:rsidR="005C2390" w:rsidRDefault="005C2390" w:rsidP="005C2390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17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Część nr: 17</w:t>
      </w:r>
    </w:p>
    <w:p w:rsidR="005C2390" w:rsidRDefault="005C2390" w:rsidP="005C2390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5C2390" w:rsidRDefault="005C2390" w:rsidP="005C2390">
      <w:pPr>
        <w:rPr>
          <w:color w:val="000000"/>
        </w:rPr>
      </w:pPr>
      <w:r>
        <w:rPr>
          <w:rStyle w:val="cpvcode"/>
          <w:color w:val="000000"/>
        </w:rPr>
        <w:t>33680000</w:t>
      </w:r>
    </w:p>
    <w:p w:rsidR="005C2390" w:rsidRDefault="005C2390" w:rsidP="005C2390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Apteka Szpitala Uniwersyteckiego w Krakowie.</w:t>
      </w:r>
    </w:p>
    <w:p w:rsidR="005C2390" w:rsidRDefault="005C2390" w:rsidP="005C2390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 xml:space="preserve">1. opatrunek z bł. </w:t>
      </w:r>
      <w:proofErr w:type="spellStart"/>
      <w:r>
        <w:rPr>
          <w:color w:val="000000"/>
        </w:rPr>
        <w:t>poliuretaniwej</w:t>
      </w:r>
      <w:proofErr w:type="spellEnd"/>
      <w:r>
        <w:rPr>
          <w:color w:val="000000"/>
        </w:rPr>
        <w:t xml:space="preserve"> impregnowany </w:t>
      </w:r>
      <w:proofErr w:type="spellStart"/>
      <w:r>
        <w:rPr>
          <w:color w:val="000000"/>
        </w:rPr>
        <w:t>chlorheksydyną</w:t>
      </w:r>
      <w:proofErr w:type="spellEnd"/>
      <w:r>
        <w:rPr>
          <w:color w:val="000000"/>
        </w:rPr>
        <w:t xml:space="preserve"> (2 % roztworu </w:t>
      </w:r>
      <w:proofErr w:type="spellStart"/>
      <w:r>
        <w:rPr>
          <w:color w:val="000000"/>
        </w:rPr>
        <w:t>glukonianu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chlorheksydyny</w:t>
      </w:r>
      <w:proofErr w:type="spellEnd"/>
      <w:r>
        <w:rPr>
          <w:color w:val="000000"/>
        </w:rPr>
        <w:t>) - 4 800 sztuk;</w:t>
      </w:r>
    </w:p>
    <w:p w:rsidR="005C2390" w:rsidRDefault="005C2390" w:rsidP="005C2390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Kryteria określone poniżej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Cena</w:t>
      </w:r>
    </w:p>
    <w:p w:rsidR="005C2390" w:rsidRDefault="005C2390" w:rsidP="005C2390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Wartość bez VAT: 168 000.00 PLN</w:t>
      </w:r>
    </w:p>
    <w:p w:rsidR="005C2390" w:rsidRDefault="005C2390" w:rsidP="005C2390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Okres w miesiącach: 18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5C2390" w:rsidRDefault="005C2390" w:rsidP="005C2390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5C2390" w:rsidRDefault="005C2390" w:rsidP="005C2390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Opcje: nie</w:t>
      </w:r>
    </w:p>
    <w:p w:rsidR="005C2390" w:rsidRDefault="005C2390" w:rsidP="005C2390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5C2390" w:rsidRDefault="005C2390" w:rsidP="005C2390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lastRenderedPageBreak/>
        <w:t>Zamówienie dotyczy projektu/programu finansowanego ze środków Unii Europejskiej: nie</w:t>
      </w:r>
    </w:p>
    <w:p w:rsidR="005C2390" w:rsidRDefault="005C2390" w:rsidP="005C2390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Wadium wynosi: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Część 17 - 4 200,00 PLN</w:t>
      </w:r>
    </w:p>
    <w:p w:rsidR="005C2390" w:rsidRDefault="005C2390" w:rsidP="005C2390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5C2390" w:rsidRDefault="005C2390" w:rsidP="005C2390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18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Część nr: 18</w:t>
      </w:r>
    </w:p>
    <w:p w:rsidR="005C2390" w:rsidRDefault="005C2390" w:rsidP="005C2390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5C2390" w:rsidRDefault="005C2390" w:rsidP="005C2390">
      <w:pPr>
        <w:rPr>
          <w:color w:val="000000"/>
        </w:rPr>
      </w:pPr>
      <w:r>
        <w:rPr>
          <w:rStyle w:val="cpvcode"/>
          <w:color w:val="000000"/>
        </w:rPr>
        <w:t>33680000</w:t>
      </w:r>
    </w:p>
    <w:p w:rsidR="005C2390" w:rsidRDefault="005C2390" w:rsidP="005C2390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Apteka Szpitala Uniwersyteckiego w Krakowie.</w:t>
      </w:r>
    </w:p>
    <w:p w:rsidR="005C2390" w:rsidRDefault="005C2390" w:rsidP="005C2390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 xml:space="preserve">1. Jałowy, gotowy do użycia roztwór do płukania śródoperacyjnego w pierwotnej i rewizyjnej </w:t>
      </w:r>
      <w:proofErr w:type="spellStart"/>
      <w:r>
        <w:rPr>
          <w:color w:val="000000"/>
        </w:rPr>
        <w:t>artroplastyce</w:t>
      </w:r>
      <w:proofErr w:type="spellEnd"/>
      <w:r>
        <w:rPr>
          <w:color w:val="000000"/>
        </w:rPr>
        <w:t xml:space="preserve"> biodra i kolana, baru i rekonstrukcji piersi </w:t>
      </w:r>
      <w:proofErr w:type="spellStart"/>
      <w:r>
        <w:rPr>
          <w:color w:val="000000"/>
        </w:rPr>
        <w:t>zapobigający</w:t>
      </w:r>
      <w:proofErr w:type="spellEnd"/>
      <w:r>
        <w:rPr>
          <w:color w:val="000000"/>
        </w:rPr>
        <w:t xml:space="preserve"> zakażeniom, gotowy do użycia, oparty na roztworze </w:t>
      </w:r>
      <w:proofErr w:type="spellStart"/>
      <w:r>
        <w:rPr>
          <w:color w:val="000000"/>
        </w:rPr>
        <w:t>Ringera</w:t>
      </w:r>
      <w:proofErr w:type="spellEnd"/>
      <w:r>
        <w:rPr>
          <w:color w:val="000000"/>
        </w:rPr>
        <w:t xml:space="preserve">, z dodatkiem 0,04 % </w:t>
      </w:r>
      <w:proofErr w:type="spellStart"/>
      <w:r>
        <w:rPr>
          <w:color w:val="000000"/>
        </w:rPr>
        <w:t>poliheksanidu</w:t>
      </w:r>
      <w:proofErr w:type="spellEnd"/>
      <w:r>
        <w:rPr>
          <w:color w:val="000000"/>
        </w:rPr>
        <w:t xml:space="preserve"> - 600 sztuk;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 xml:space="preserve">2. Jałowy, gotowy do użycia roztwór do płukania śródoperacyjnego w pierwotnej i rewizyjnej </w:t>
      </w:r>
      <w:proofErr w:type="spellStart"/>
      <w:r>
        <w:rPr>
          <w:color w:val="000000"/>
        </w:rPr>
        <w:t>artroplastyce</w:t>
      </w:r>
      <w:proofErr w:type="spellEnd"/>
      <w:r>
        <w:rPr>
          <w:color w:val="000000"/>
        </w:rPr>
        <w:t xml:space="preserve"> biodra i kolana, baru i rekonstrukcji piersi </w:t>
      </w:r>
      <w:proofErr w:type="spellStart"/>
      <w:r>
        <w:rPr>
          <w:color w:val="000000"/>
        </w:rPr>
        <w:t>zapobigający</w:t>
      </w:r>
      <w:proofErr w:type="spellEnd"/>
      <w:r>
        <w:rPr>
          <w:color w:val="000000"/>
        </w:rPr>
        <w:t xml:space="preserve"> zakażeniom, gotowy do użycia, oparty na roztworze </w:t>
      </w:r>
      <w:proofErr w:type="spellStart"/>
      <w:r>
        <w:rPr>
          <w:color w:val="000000"/>
        </w:rPr>
        <w:t>Ringera</w:t>
      </w:r>
      <w:proofErr w:type="spellEnd"/>
      <w:r>
        <w:rPr>
          <w:color w:val="000000"/>
        </w:rPr>
        <w:t xml:space="preserve">, z dodatkiem 0,04 % </w:t>
      </w:r>
      <w:proofErr w:type="spellStart"/>
      <w:r>
        <w:rPr>
          <w:color w:val="000000"/>
        </w:rPr>
        <w:t>poliheksanidu</w:t>
      </w:r>
      <w:proofErr w:type="spellEnd"/>
      <w:r>
        <w:rPr>
          <w:color w:val="000000"/>
        </w:rPr>
        <w:t xml:space="preserve"> - 600 sztuk;</w:t>
      </w:r>
    </w:p>
    <w:p w:rsidR="005C2390" w:rsidRDefault="005C2390" w:rsidP="005C2390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Kryteria określone poniżej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Cena</w:t>
      </w:r>
    </w:p>
    <w:p w:rsidR="005C2390" w:rsidRDefault="005C2390" w:rsidP="005C2390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Wartość bez VAT: 48 540.00 PLN</w:t>
      </w:r>
    </w:p>
    <w:p w:rsidR="005C2390" w:rsidRDefault="005C2390" w:rsidP="005C2390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Okres w miesiącach: 18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lastRenderedPageBreak/>
        <w:t>Niniejsze zamówienie podlega wznowieniu: nie</w:t>
      </w:r>
    </w:p>
    <w:p w:rsidR="005C2390" w:rsidRDefault="005C2390" w:rsidP="005C2390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5C2390" w:rsidRDefault="005C2390" w:rsidP="005C2390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Opcje: nie</w:t>
      </w:r>
    </w:p>
    <w:p w:rsidR="005C2390" w:rsidRDefault="005C2390" w:rsidP="005C2390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5C2390" w:rsidRDefault="005C2390" w:rsidP="005C2390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5C2390" w:rsidRDefault="005C2390" w:rsidP="005C2390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Wadium wynosi: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Część 18 - 1 200,00 PLN</w:t>
      </w:r>
    </w:p>
    <w:p w:rsidR="005C2390" w:rsidRDefault="005C2390" w:rsidP="005C2390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5C2390" w:rsidRDefault="005C2390" w:rsidP="005C2390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19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Część nr: 19</w:t>
      </w:r>
    </w:p>
    <w:p w:rsidR="005C2390" w:rsidRDefault="005C2390" w:rsidP="005C2390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5C2390" w:rsidRDefault="005C2390" w:rsidP="005C2390">
      <w:pPr>
        <w:rPr>
          <w:color w:val="000000"/>
        </w:rPr>
      </w:pPr>
      <w:r>
        <w:rPr>
          <w:rStyle w:val="cpvcode"/>
          <w:color w:val="000000"/>
        </w:rPr>
        <w:t>15880000</w:t>
      </w:r>
    </w:p>
    <w:p w:rsidR="005C2390" w:rsidRDefault="005C2390" w:rsidP="005C2390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Apteka Szpitala Uniwersyteckiego w Krakowie.</w:t>
      </w:r>
    </w:p>
    <w:p w:rsidR="005C2390" w:rsidRDefault="005C2390" w:rsidP="005C2390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 xml:space="preserve">1. Kwas </w:t>
      </w:r>
      <w:proofErr w:type="spellStart"/>
      <w:r>
        <w:rPr>
          <w:color w:val="000000"/>
        </w:rPr>
        <w:t>dokozaheksaenowy</w:t>
      </w:r>
      <w:proofErr w:type="spellEnd"/>
      <w:r>
        <w:rPr>
          <w:color w:val="000000"/>
        </w:rPr>
        <w:t xml:space="preserve"> (DHA) - 32 400 sztuk;</w:t>
      </w:r>
    </w:p>
    <w:p w:rsidR="005C2390" w:rsidRDefault="005C2390" w:rsidP="005C2390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Kryteria określone poniżej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Cena</w:t>
      </w:r>
    </w:p>
    <w:p w:rsidR="005C2390" w:rsidRDefault="005C2390" w:rsidP="005C2390">
      <w:r>
        <w:rPr>
          <w:rStyle w:val="nomark"/>
          <w:color w:val="000000"/>
        </w:rPr>
        <w:lastRenderedPageBreak/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Wartość bez VAT: 27 216.00 PLN</w:t>
      </w:r>
    </w:p>
    <w:p w:rsidR="005C2390" w:rsidRDefault="005C2390" w:rsidP="005C2390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Okres w miesiącach: 18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5C2390" w:rsidRDefault="005C2390" w:rsidP="005C2390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5C2390" w:rsidRDefault="005C2390" w:rsidP="005C2390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Opcje: nie</w:t>
      </w:r>
    </w:p>
    <w:p w:rsidR="005C2390" w:rsidRDefault="005C2390" w:rsidP="005C2390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5C2390" w:rsidRDefault="005C2390" w:rsidP="005C2390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5C2390" w:rsidRDefault="005C2390" w:rsidP="005C2390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Wadium wynosi: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Część 19 - 700,00 PLN</w:t>
      </w:r>
    </w:p>
    <w:p w:rsidR="005C2390" w:rsidRDefault="005C2390" w:rsidP="005C2390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5C2390" w:rsidRDefault="005C2390" w:rsidP="005C2390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20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Część nr: 20</w:t>
      </w:r>
    </w:p>
    <w:p w:rsidR="005C2390" w:rsidRDefault="005C2390" w:rsidP="005C2390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5C2390" w:rsidRDefault="005C2390" w:rsidP="005C2390">
      <w:pPr>
        <w:rPr>
          <w:color w:val="000000"/>
        </w:rPr>
      </w:pPr>
      <w:r>
        <w:rPr>
          <w:rStyle w:val="cpvcode"/>
          <w:color w:val="000000"/>
        </w:rPr>
        <w:t>33600000</w:t>
      </w:r>
    </w:p>
    <w:p w:rsidR="005C2390" w:rsidRDefault="005C2390" w:rsidP="005C2390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Apteka Szpitala Uniwersyteckiego w Krakowie.</w:t>
      </w:r>
    </w:p>
    <w:p w:rsidR="005C2390" w:rsidRDefault="005C2390" w:rsidP="005C2390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lastRenderedPageBreak/>
        <w:t xml:space="preserve">1. </w:t>
      </w:r>
      <w:proofErr w:type="spellStart"/>
      <w:r>
        <w:rPr>
          <w:color w:val="000000"/>
        </w:rPr>
        <w:t>Eltrombopagum</w:t>
      </w:r>
      <w:proofErr w:type="spellEnd"/>
      <w:r>
        <w:rPr>
          <w:color w:val="000000"/>
        </w:rPr>
        <w:t xml:space="preserve"> - 200 opakowań;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 xml:space="preserve">2. </w:t>
      </w:r>
      <w:proofErr w:type="spellStart"/>
      <w:r>
        <w:rPr>
          <w:color w:val="000000"/>
        </w:rPr>
        <w:t>Eltrombopagum</w:t>
      </w:r>
      <w:proofErr w:type="spellEnd"/>
      <w:r>
        <w:rPr>
          <w:color w:val="000000"/>
        </w:rPr>
        <w:t xml:space="preserve"> - 200 opakowań;</w:t>
      </w:r>
    </w:p>
    <w:p w:rsidR="005C2390" w:rsidRDefault="005C2390" w:rsidP="005C2390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Kryteria określone poniżej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Cena</w:t>
      </w:r>
    </w:p>
    <w:p w:rsidR="005C2390" w:rsidRDefault="005C2390" w:rsidP="005C2390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Wartość bez VAT: 2 503 072.22 PLN</w:t>
      </w:r>
    </w:p>
    <w:p w:rsidR="005C2390" w:rsidRDefault="005C2390" w:rsidP="005C2390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Okres w miesiącach: 18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5C2390" w:rsidRDefault="005C2390" w:rsidP="005C2390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5C2390" w:rsidRDefault="005C2390" w:rsidP="005C2390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Opcje: nie</w:t>
      </w:r>
    </w:p>
    <w:p w:rsidR="005C2390" w:rsidRDefault="005C2390" w:rsidP="005C2390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5C2390" w:rsidRDefault="005C2390" w:rsidP="005C2390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5C2390" w:rsidRDefault="005C2390" w:rsidP="005C2390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Wadium wynosi: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Część 20 - 62 600,00 PLN</w:t>
      </w:r>
    </w:p>
    <w:p w:rsidR="005C2390" w:rsidRDefault="005C2390" w:rsidP="005C2390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5C2390" w:rsidRDefault="005C2390" w:rsidP="005C2390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21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Część nr: 21</w:t>
      </w:r>
    </w:p>
    <w:p w:rsidR="005C2390" w:rsidRDefault="005C2390" w:rsidP="005C2390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5C2390" w:rsidRDefault="005C2390" w:rsidP="005C2390">
      <w:pPr>
        <w:rPr>
          <w:color w:val="000000"/>
        </w:rPr>
      </w:pPr>
      <w:r>
        <w:rPr>
          <w:rStyle w:val="cpvcode"/>
          <w:color w:val="000000"/>
        </w:rPr>
        <w:t>33600000</w:t>
      </w:r>
    </w:p>
    <w:p w:rsidR="005C2390" w:rsidRDefault="005C2390" w:rsidP="005C2390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lastRenderedPageBreak/>
        <w:t xml:space="preserve">Kod NUTS: </w:t>
      </w:r>
      <w:r>
        <w:rPr>
          <w:rStyle w:val="nutscode"/>
          <w:color w:val="000000"/>
        </w:rPr>
        <w:t>PL213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Apteka Szpitala Uniwersyteckiego w Krakowie.</w:t>
      </w:r>
    </w:p>
    <w:p w:rsidR="005C2390" w:rsidRDefault="005C2390" w:rsidP="005C2390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 xml:space="preserve">1. </w:t>
      </w:r>
      <w:proofErr w:type="spellStart"/>
      <w:r>
        <w:rPr>
          <w:color w:val="000000"/>
        </w:rPr>
        <w:t>Ruxolitinibum</w:t>
      </w:r>
      <w:proofErr w:type="spellEnd"/>
      <w:r>
        <w:rPr>
          <w:color w:val="000000"/>
        </w:rPr>
        <w:t xml:space="preserve"> - 450 opakowań;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 xml:space="preserve">2. </w:t>
      </w:r>
      <w:proofErr w:type="spellStart"/>
      <w:r>
        <w:rPr>
          <w:color w:val="000000"/>
        </w:rPr>
        <w:t>Ruxolitinibum</w:t>
      </w:r>
      <w:proofErr w:type="spellEnd"/>
      <w:r>
        <w:rPr>
          <w:color w:val="000000"/>
        </w:rPr>
        <w:t xml:space="preserve"> - 360 opakowań;</w:t>
      </w:r>
    </w:p>
    <w:p w:rsidR="005C2390" w:rsidRDefault="005C2390" w:rsidP="005C2390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Kryteria określone poniżej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Cena</w:t>
      </w:r>
    </w:p>
    <w:p w:rsidR="005C2390" w:rsidRDefault="005C2390" w:rsidP="005C2390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Wartość bez VAT: 5 853 750.00 PLN</w:t>
      </w:r>
    </w:p>
    <w:p w:rsidR="005C2390" w:rsidRDefault="005C2390" w:rsidP="005C2390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Okres w miesiącach: 18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5C2390" w:rsidRDefault="005C2390" w:rsidP="005C2390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5C2390" w:rsidRDefault="005C2390" w:rsidP="005C2390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Opcje: nie</w:t>
      </w:r>
    </w:p>
    <w:p w:rsidR="005C2390" w:rsidRDefault="005C2390" w:rsidP="005C2390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5C2390" w:rsidRDefault="005C2390" w:rsidP="005C2390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5C2390" w:rsidRDefault="005C2390" w:rsidP="005C2390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Wadium wynosi: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Część 21 - 146 300,00 PLN</w:t>
      </w:r>
    </w:p>
    <w:p w:rsidR="005C2390" w:rsidRDefault="005C2390" w:rsidP="005C2390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5C2390" w:rsidRDefault="005C2390" w:rsidP="005C2390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lastRenderedPageBreak/>
        <w:t>22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Część nr: 22</w:t>
      </w:r>
    </w:p>
    <w:p w:rsidR="005C2390" w:rsidRDefault="005C2390" w:rsidP="005C2390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5C2390" w:rsidRDefault="005C2390" w:rsidP="005C2390">
      <w:pPr>
        <w:rPr>
          <w:color w:val="000000"/>
        </w:rPr>
      </w:pPr>
      <w:r>
        <w:rPr>
          <w:rStyle w:val="cpvcode"/>
          <w:color w:val="000000"/>
        </w:rPr>
        <w:t>33600000</w:t>
      </w:r>
    </w:p>
    <w:p w:rsidR="005C2390" w:rsidRDefault="005C2390" w:rsidP="005C2390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Apteka Szpitala Uniwersyteckiego w Krakowie.</w:t>
      </w:r>
    </w:p>
    <w:p w:rsidR="005C2390" w:rsidRDefault="005C2390" w:rsidP="005C2390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 xml:space="preserve">1. </w:t>
      </w:r>
      <w:proofErr w:type="spellStart"/>
      <w:r>
        <w:rPr>
          <w:color w:val="000000"/>
        </w:rPr>
        <w:t>Dimethylis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fumaras</w:t>
      </w:r>
      <w:proofErr w:type="spellEnd"/>
      <w:r>
        <w:rPr>
          <w:color w:val="000000"/>
        </w:rPr>
        <w:t xml:space="preserve"> - 150 opakowań;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 xml:space="preserve">2. </w:t>
      </w:r>
      <w:proofErr w:type="spellStart"/>
      <w:r>
        <w:rPr>
          <w:color w:val="000000"/>
        </w:rPr>
        <w:t>Dimethylis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fumaras</w:t>
      </w:r>
      <w:proofErr w:type="spellEnd"/>
      <w:r>
        <w:rPr>
          <w:color w:val="000000"/>
        </w:rPr>
        <w:t xml:space="preserve"> - 2 300 opakowań;</w:t>
      </w:r>
    </w:p>
    <w:p w:rsidR="005C2390" w:rsidRDefault="005C2390" w:rsidP="005C2390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Kryteria określone poniżej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Cena</w:t>
      </w:r>
    </w:p>
    <w:p w:rsidR="005C2390" w:rsidRDefault="005C2390" w:rsidP="005C2390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Wartość bez VAT: 5 410 858.33 PLN</w:t>
      </w:r>
    </w:p>
    <w:p w:rsidR="005C2390" w:rsidRDefault="005C2390" w:rsidP="005C2390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Okres w miesiącach: 18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5C2390" w:rsidRDefault="005C2390" w:rsidP="005C2390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5C2390" w:rsidRDefault="005C2390" w:rsidP="005C2390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Opcje: nie</w:t>
      </w:r>
    </w:p>
    <w:p w:rsidR="005C2390" w:rsidRDefault="005C2390" w:rsidP="005C2390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5C2390" w:rsidRDefault="005C2390" w:rsidP="005C2390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5C2390" w:rsidRDefault="005C2390" w:rsidP="005C2390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lastRenderedPageBreak/>
        <w:t>Wadium wynosi: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Część 22 - 135 300,00 PLN</w:t>
      </w:r>
    </w:p>
    <w:p w:rsidR="005C2390" w:rsidRDefault="005C2390" w:rsidP="005C2390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5C2390" w:rsidRDefault="005C2390" w:rsidP="005C2390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23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Część nr: 23</w:t>
      </w:r>
    </w:p>
    <w:p w:rsidR="005C2390" w:rsidRDefault="005C2390" w:rsidP="005C2390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5C2390" w:rsidRDefault="005C2390" w:rsidP="005C2390">
      <w:pPr>
        <w:rPr>
          <w:color w:val="000000"/>
        </w:rPr>
      </w:pPr>
      <w:r>
        <w:rPr>
          <w:rStyle w:val="cpvcode"/>
          <w:color w:val="000000"/>
        </w:rPr>
        <w:t>33600000</w:t>
      </w:r>
    </w:p>
    <w:p w:rsidR="005C2390" w:rsidRDefault="005C2390" w:rsidP="005C2390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Apteka Szpitala Uniwersyteckiego w Krakowie.</w:t>
      </w:r>
    </w:p>
    <w:p w:rsidR="005C2390" w:rsidRDefault="005C2390" w:rsidP="005C2390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 xml:space="preserve">1. </w:t>
      </w:r>
      <w:proofErr w:type="spellStart"/>
      <w:r>
        <w:rPr>
          <w:color w:val="000000"/>
        </w:rPr>
        <w:t>Pertuzumabum</w:t>
      </w:r>
      <w:proofErr w:type="spellEnd"/>
      <w:r>
        <w:rPr>
          <w:color w:val="000000"/>
        </w:rPr>
        <w:t xml:space="preserve"> - 270 sztuk;</w:t>
      </w:r>
    </w:p>
    <w:p w:rsidR="005C2390" w:rsidRDefault="005C2390" w:rsidP="005C2390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Kryteria określone poniżej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Cena</w:t>
      </w:r>
    </w:p>
    <w:p w:rsidR="005C2390" w:rsidRDefault="005C2390" w:rsidP="005C2390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Wartość bez VAT: 2 755 000.00 PLN</w:t>
      </w:r>
    </w:p>
    <w:p w:rsidR="005C2390" w:rsidRDefault="005C2390" w:rsidP="005C2390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Okres w miesiącach: 18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5C2390" w:rsidRDefault="005C2390" w:rsidP="005C2390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5C2390" w:rsidRDefault="005C2390" w:rsidP="005C2390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Opcje: nie</w:t>
      </w:r>
    </w:p>
    <w:p w:rsidR="005C2390" w:rsidRDefault="005C2390" w:rsidP="005C2390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5C2390" w:rsidRDefault="005C2390" w:rsidP="005C2390">
      <w:r>
        <w:rPr>
          <w:rStyle w:val="nomark"/>
          <w:color w:val="000000"/>
        </w:rPr>
        <w:lastRenderedPageBreak/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5C2390" w:rsidRDefault="005C2390" w:rsidP="005C2390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Wadium wynosi: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Część 23 - 68 900,00 PLN</w:t>
      </w:r>
    </w:p>
    <w:p w:rsidR="005C2390" w:rsidRDefault="005C2390" w:rsidP="005C2390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5C2390" w:rsidRDefault="005C2390" w:rsidP="005C2390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24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Część nr: 24</w:t>
      </w:r>
    </w:p>
    <w:p w:rsidR="005C2390" w:rsidRDefault="005C2390" w:rsidP="005C2390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5C2390" w:rsidRDefault="005C2390" w:rsidP="005C2390">
      <w:pPr>
        <w:rPr>
          <w:color w:val="000000"/>
        </w:rPr>
      </w:pPr>
      <w:r>
        <w:rPr>
          <w:rStyle w:val="cpvcode"/>
          <w:color w:val="000000"/>
        </w:rPr>
        <w:t>33600000</w:t>
      </w:r>
    </w:p>
    <w:p w:rsidR="005C2390" w:rsidRDefault="005C2390" w:rsidP="005C2390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Apteka Szpitala Uniwersyteckiego w Krakowie.</w:t>
      </w:r>
    </w:p>
    <w:p w:rsidR="005C2390" w:rsidRDefault="005C2390" w:rsidP="005C2390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 xml:space="preserve">1. </w:t>
      </w:r>
      <w:proofErr w:type="spellStart"/>
      <w:r>
        <w:rPr>
          <w:color w:val="000000"/>
        </w:rPr>
        <w:t>Eculizumabum</w:t>
      </w:r>
      <w:proofErr w:type="spellEnd"/>
      <w:r>
        <w:rPr>
          <w:color w:val="000000"/>
        </w:rPr>
        <w:t xml:space="preserve"> - 250 sztuk;</w:t>
      </w:r>
    </w:p>
    <w:p w:rsidR="005C2390" w:rsidRDefault="005C2390" w:rsidP="005C2390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Kryteria określone poniżej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Cena</w:t>
      </w:r>
    </w:p>
    <w:p w:rsidR="005C2390" w:rsidRDefault="005C2390" w:rsidP="005C2390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Wartość bez VAT: 5 256 562.50 PLN</w:t>
      </w:r>
    </w:p>
    <w:p w:rsidR="005C2390" w:rsidRDefault="005C2390" w:rsidP="005C2390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Okres w miesiącach: 18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5C2390" w:rsidRDefault="005C2390" w:rsidP="005C2390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lastRenderedPageBreak/>
        <w:t>Dopuszcza się składanie ofert wariantowych: nie</w:t>
      </w:r>
    </w:p>
    <w:p w:rsidR="005C2390" w:rsidRDefault="005C2390" w:rsidP="005C2390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Opcje: nie</w:t>
      </w:r>
    </w:p>
    <w:p w:rsidR="005C2390" w:rsidRDefault="005C2390" w:rsidP="005C2390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5C2390" w:rsidRDefault="005C2390" w:rsidP="005C2390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5C2390" w:rsidRDefault="005C2390" w:rsidP="005C2390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Wadium wynosi: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Część 24 - 131 400,00 PLN</w:t>
      </w:r>
    </w:p>
    <w:p w:rsidR="005C2390" w:rsidRDefault="005C2390" w:rsidP="005C2390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5C2390" w:rsidRDefault="005C2390" w:rsidP="005C2390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25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Część nr: 25</w:t>
      </w:r>
    </w:p>
    <w:p w:rsidR="005C2390" w:rsidRDefault="005C2390" w:rsidP="005C2390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5C2390" w:rsidRDefault="005C2390" w:rsidP="005C2390">
      <w:pPr>
        <w:rPr>
          <w:color w:val="000000"/>
        </w:rPr>
      </w:pPr>
      <w:r>
        <w:rPr>
          <w:rStyle w:val="cpvcode"/>
          <w:color w:val="000000"/>
        </w:rPr>
        <w:t>33600000</w:t>
      </w:r>
    </w:p>
    <w:p w:rsidR="005C2390" w:rsidRDefault="005C2390" w:rsidP="005C2390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Apteka Szpitala Uniwersyteckiego w Krakowie.</w:t>
      </w:r>
    </w:p>
    <w:p w:rsidR="005C2390" w:rsidRDefault="005C2390" w:rsidP="005C2390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 xml:space="preserve">1. </w:t>
      </w:r>
      <w:proofErr w:type="spellStart"/>
      <w:r>
        <w:rPr>
          <w:color w:val="000000"/>
        </w:rPr>
        <w:t>Natrii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chloridum</w:t>
      </w:r>
      <w:proofErr w:type="spellEnd"/>
      <w:r>
        <w:rPr>
          <w:color w:val="000000"/>
        </w:rPr>
        <w:t xml:space="preserve"> - 2 700 sztuk;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 xml:space="preserve">2. </w:t>
      </w:r>
      <w:proofErr w:type="spellStart"/>
      <w:r>
        <w:rPr>
          <w:color w:val="000000"/>
        </w:rPr>
        <w:t>Natrii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chloridum</w:t>
      </w:r>
      <w:proofErr w:type="spellEnd"/>
      <w:r>
        <w:rPr>
          <w:color w:val="000000"/>
        </w:rPr>
        <w:t xml:space="preserve"> - 4 500 sztuk;</w:t>
      </w:r>
    </w:p>
    <w:p w:rsidR="005C2390" w:rsidRDefault="005C2390" w:rsidP="005C2390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Kryteria określone poniżej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Cena</w:t>
      </w:r>
    </w:p>
    <w:p w:rsidR="005C2390" w:rsidRDefault="005C2390" w:rsidP="005C2390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lastRenderedPageBreak/>
        <w:t>Wartość bez VAT: 43 128.00 PLN</w:t>
      </w:r>
    </w:p>
    <w:p w:rsidR="005C2390" w:rsidRDefault="005C2390" w:rsidP="005C2390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Okres w miesiącach: 18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5C2390" w:rsidRDefault="005C2390" w:rsidP="005C2390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5C2390" w:rsidRDefault="005C2390" w:rsidP="005C2390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Opcje: nie</w:t>
      </w:r>
    </w:p>
    <w:p w:rsidR="005C2390" w:rsidRDefault="005C2390" w:rsidP="005C2390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5C2390" w:rsidRDefault="005C2390" w:rsidP="005C2390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5C2390" w:rsidRDefault="005C2390" w:rsidP="005C2390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Wadium wynosi: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Część 25 - 1 100,00 PLN</w:t>
      </w:r>
    </w:p>
    <w:p w:rsidR="005C2390" w:rsidRDefault="005C2390" w:rsidP="005C2390">
      <w:pPr>
        <w:pStyle w:val="tigrseq"/>
      </w:pPr>
      <w:r>
        <w:t>Sekcja III: Informacje o charakterze prawnym, ekonomicznym, finansowym i technicznym</w:t>
      </w:r>
    </w:p>
    <w:p w:rsidR="005C2390" w:rsidRDefault="005C2390" w:rsidP="005C2390">
      <w:r>
        <w:rPr>
          <w:rStyle w:val="nomark"/>
          <w:color w:val="000000"/>
        </w:rPr>
        <w:t>III.1)</w:t>
      </w:r>
      <w:r>
        <w:rPr>
          <w:rStyle w:val="timark"/>
          <w:b/>
          <w:bCs/>
          <w:color w:val="000000"/>
        </w:rPr>
        <w:t>Warunki udziału</w:t>
      </w:r>
    </w:p>
    <w:p w:rsidR="005C2390" w:rsidRDefault="005C2390" w:rsidP="005C2390">
      <w:r>
        <w:rPr>
          <w:rStyle w:val="nomark"/>
          <w:color w:val="000000"/>
        </w:rPr>
        <w:t>III.1.1)</w:t>
      </w:r>
      <w:r>
        <w:rPr>
          <w:rStyle w:val="timark"/>
          <w:b/>
          <w:bCs/>
          <w:color w:val="000000"/>
        </w:rPr>
        <w:t>Zdolność do prowadzenia działalności zawodowej, w tym wymogi związane z wpisem do rejestru zawodowego lub handlowego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 xml:space="preserve">Wykaz i krótki opis warunków: 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Dotyczy Wykonawców oferujących produkty lecznicze: O udzielenie zamówienia mogą ubiegać się wykonawcy, którzy są uprawnieni do sprzedaży produktów leczniczych Zamawiającemu, zgodnie z ustawą z dnia 6.9.2001 roku prawo farmaceutyczne.</w:t>
      </w:r>
    </w:p>
    <w:p w:rsidR="005C2390" w:rsidRDefault="005C2390" w:rsidP="005C2390">
      <w:r>
        <w:rPr>
          <w:rStyle w:val="nomark"/>
          <w:color w:val="000000"/>
        </w:rPr>
        <w:t>III.1.2)</w:t>
      </w:r>
      <w:r>
        <w:rPr>
          <w:rStyle w:val="timark"/>
          <w:b/>
          <w:bCs/>
          <w:color w:val="000000"/>
        </w:rPr>
        <w:t>Sytuacja ekonomiczna i finansowa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 xml:space="preserve">Wykaz i krótki opis kryteriów kwalifikacji: 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Zamawiający nie określił warunku w tym zakresie.</w:t>
      </w:r>
    </w:p>
    <w:p w:rsidR="005C2390" w:rsidRDefault="005C2390" w:rsidP="005C2390">
      <w:r>
        <w:rPr>
          <w:rStyle w:val="nomark"/>
          <w:color w:val="000000"/>
        </w:rPr>
        <w:t>III.1.3)</w:t>
      </w:r>
      <w:r>
        <w:rPr>
          <w:rStyle w:val="timark"/>
          <w:b/>
          <w:bCs/>
          <w:color w:val="000000"/>
        </w:rPr>
        <w:t>Zdolność techniczna i kwalifikacje zawodowe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 xml:space="preserve">Wykaz i krótki opis kryteriów kwalifikacji: 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Zamawiający nie określił warunku w tym zakresie.</w:t>
      </w:r>
    </w:p>
    <w:p w:rsidR="005C2390" w:rsidRDefault="005C2390" w:rsidP="005C2390">
      <w:r>
        <w:rPr>
          <w:rStyle w:val="nomark"/>
          <w:color w:val="000000"/>
        </w:rPr>
        <w:lastRenderedPageBreak/>
        <w:t>III.1.5)</w:t>
      </w:r>
      <w:r>
        <w:rPr>
          <w:rStyle w:val="timark"/>
          <w:b/>
          <w:bCs/>
          <w:color w:val="000000"/>
        </w:rPr>
        <w:t>Informacje o zamówieniach zastrzeżonych</w:t>
      </w:r>
    </w:p>
    <w:p w:rsidR="005C2390" w:rsidRDefault="005C2390" w:rsidP="005C2390">
      <w:r>
        <w:rPr>
          <w:rStyle w:val="nomark"/>
          <w:color w:val="000000"/>
        </w:rPr>
        <w:t>III.2)</w:t>
      </w:r>
      <w:r>
        <w:rPr>
          <w:rStyle w:val="timark"/>
          <w:b/>
          <w:bCs/>
          <w:color w:val="000000"/>
        </w:rPr>
        <w:t>Warunki dotyczące zamówienia</w:t>
      </w:r>
    </w:p>
    <w:p w:rsidR="005C2390" w:rsidRDefault="005C2390" w:rsidP="005C2390">
      <w:r>
        <w:rPr>
          <w:rStyle w:val="nomark"/>
          <w:color w:val="000000"/>
        </w:rPr>
        <w:t>III.2.2)</w:t>
      </w:r>
      <w:r>
        <w:rPr>
          <w:rStyle w:val="timark"/>
          <w:b/>
          <w:bCs/>
          <w:color w:val="000000"/>
        </w:rPr>
        <w:t>Warunki realizacji umowy: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Reguluje wzór umowy, będący załącznikiem do specyfikacji.</w:t>
      </w:r>
    </w:p>
    <w:p w:rsidR="005C2390" w:rsidRDefault="005C2390" w:rsidP="005C2390">
      <w:r>
        <w:rPr>
          <w:rStyle w:val="nomark"/>
          <w:color w:val="000000"/>
        </w:rPr>
        <w:t>III.2.3)</w:t>
      </w:r>
      <w:r>
        <w:rPr>
          <w:rStyle w:val="timark"/>
          <w:b/>
          <w:bCs/>
          <w:color w:val="000000"/>
        </w:rPr>
        <w:t>Informacje na temat pracowników odpowiedzialnych za wykonanie zamówienia</w:t>
      </w:r>
    </w:p>
    <w:p w:rsidR="005C2390" w:rsidRDefault="005C2390" w:rsidP="005C2390">
      <w:pPr>
        <w:pStyle w:val="tigrseq"/>
      </w:pPr>
      <w:r>
        <w:t>Sekcja IV: Procedura</w:t>
      </w:r>
    </w:p>
    <w:p w:rsidR="005C2390" w:rsidRDefault="005C2390" w:rsidP="005C2390">
      <w:r>
        <w:rPr>
          <w:rStyle w:val="nomark"/>
          <w:color w:val="000000"/>
        </w:rPr>
        <w:t>IV.1)</w:t>
      </w:r>
      <w:r>
        <w:rPr>
          <w:rStyle w:val="timark"/>
          <w:b/>
          <w:bCs/>
          <w:color w:val="000000"/>
        </w:rPr>
        <w:t>Opis</w:t>
      </w:r>
    </w:p>
    <w:p w:rsidR="005C2390" w:rsidRDefault="005C2390" w:rsidP="005C2390">
      <w:r>
        <w:rPr>
          <w:rStyle w:val="nomark"/>
          <w:color w:val="000000"/>
        </w:rPr>
        <w:t>IV.1.1)</w:t>
      </w:r>
      <w:r>
        <w:rPr>
          <w:rStyle w:val="timark"/>
          <w:b/>
          <w:bCs/>
          <w:color w:val="000000"/>
        </w:rPr>
        <w:t>Rodzaj procedury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Procedura otwarta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Procedura przyspieszona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 xml:space="preserve">Uzasadnienie: 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Zachodzi pilna potrzeba udzielenia zamówienia. W zakresie poszczególnych części zachodzi jedna z następujących przyczyn: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— są to nowe produkty leczniczy w programie lekowym, gdzie planowane jest włączenie pacjentów do programu lub są już przewidziani pacjenci lub są pacjenci oczekujący lub na produkty lecznicze w programie lekowym wpłynęło zapotrzebowanie na leczenie,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— nastąpiło zwiększenie ilości terapii lub ilości pacjentów,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— są to produkty sprowadzane w ramach ratunkowego dostępu do technologii lekowej,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— nastąpiło wznowienie produkcji leku lub ze względu na braki na rynku konieczne jest zabezpieczenie terapii innymi produktami,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— produkty zostały wprowadzone przez Komitet Terapeutyczny na Szpitalną Listę Leków,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— konieczne jest zabezpieczenie ciągłości pracy przy sporządzaniu preparatów bez potrzeby użycia dodatkowych urządzeń,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— w przeprowadzonych postępowaniach obejmujących zamawiany produkt nie została złożona żadna oferta niepodlegająca odrzuceniu.</w:t>
      </w:r>
    </w:p>
    <w:p w:rsidR="005C2390" w:rsidRDefault="005C2390" w:rsidP="005C2390">
      <w:r>
        <w:rPr>
          <w:rStyle w:val="nomark"/>
          <w:color w:val="000000"/>
        </w:rPr>
        <w:t>IV.1.3)</w:t>
      </w:r>
      <w:r>
        <w:rPr>
          <w:rStyle w:val="timark"/>
          <w:b/>
          <w:bCs/>
          <w:color w:val="000000"/>
        </w:rPr>
        <w:t>Informacje na temat umowy ramowej lub dynamicznego systemu zakupów</w:t>
      </w:r>
    </w:p>
    <w:p w:rsidR="005C2390" w:rsidRDefault="005C2390" w:rsidP="005C2390">
      <w:r>
        <w:rPr>
          <w:rStyle w:val="nomark"/>
          <w:color w:val="000000"/>
        </w:rPr>
        <w:t>IV.1.4)</w:t>
      </w:r>
      <w:r>
        <w:rPr>
          <w:rStyle w:val="timark"/>
          <w:b/>
          <w:bCs/>
          <w:color w:val="000000"/>
        </w:rPr>
        <w:t>Zmniejszenie liczby rozwiązań lub ofert podczas negocjacji lub dialogu</w:t>
      </w:r>
    </w:p>
    <w:p w:rsidR="005C2390" w:rsidRDefault="005C2390" w:rsidP="005C2390">
      <w:r>
        <w:rPr>
          <w:rStyle w:val="nomark"/>
          <w:color w:val="000000"/>
        </w:rPr>
        <w:t>IV.1.6)</w:t>
      </w:r>
      <w:r>
        <w:rPr>
          <w:rStyle w:val="timark"/>
          <w:b/>
          <w:bCs/>
          <w:color w:val="000000"/>
        </w:rPr>
        <w:t>Informacje na temat aukcji elektronicznej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Wykorzystana będzie aukcja elektroniczna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lastRenderedPageBreak/>
        <w:t xml:space="preserve">Proszę podać dodatkowe informacje na temat aukcji elektronicznej: </w:t>
      </w:r>
    </w:p>
    <w:p w:rsidR="005C2390" w:rsidRDefault="005C2390" w:rsidP="005C2390">
      <w:pPr>
        <w:pStyle w:val="NormalnyWeb"/>
        <w:rPr>
          <w:color w:val="000000"/>
        </w:rPr>
      </w:pPr>
      <w:hyperlink r:id="rId17" w:tgtFrame="_blank" w:history="1">
        <w:r>
          <w:rPr>
            <w:rStyle w:val="Hipercze"/>
          </w:rPr>
          <w:t>www.soldea.pl</w:t>
        </w:r>
      </w:hyperlink>
    </w:p>
    <w:p w:rsidR="005C2390" w:rsidRDefault="005C2390" w:rsidP="005C2390">
      <w:r>
        <w:rPr>
          <w:rStyle w:val="nomark"/>
          <w:color w:val="000000"/>
        </w:rPr>
        <w:t>IV.1.8)</w:t>
      </w:r>
      <w:r>
        <w:rPr>
          <w:rStyle w:val="timark"/>
          <w:b/>
          <w:bCs/>
          <w:color w:val="000000"/>
        </w:rPr>
        <w:t>Informacje na temat Porozumienia w sprawie zamówień rządowych (GPA)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Zamówienie jest objęte Porozumieniem w sprawie zamówień rządowych: tak</w:t>
      </w:r>
    </w:p>
    <w:p w:rsidR="005C2390" w:rsidRDefault="005C2390" w:rsidP="005C2390">
      <w:r>
        <w:rPr>
          <w:rStyle w:val="nomark"/>
          <w:color w:val="000000"/>
        </w:rPr>
        <w:t>IV.2)</w:t>
      </w:r>
      <w:r>
        <w:rPr>
          <w:rStyle w:val="timark"/>
          <w:b/>
          <w:bCs/>
          <w:color w:val="000000"/>
        </w:rPr>
        <w:t>Informacje administracyjne</w:t>
      </w:r>
    </w:p>
    <w:p w:rsidR="005C2390" w:rsidRDefault="005C2390" w:rsidP="005C2390">
      <w:r>
        <w:rPr>
          <w:rStyle w:val="nomark"/>
          <w:color w:val="000000"/>
        </w:rPr>
        <w:t>IV.2.1)</w:t>
      </w:r>
      <w:r>
        <w:rPr>
          <w:rStyle w:val="timark"/>
          <w:b/>
          <w:bCs/>
          <w:color w:val="000000"/>
        </w:rPr>
        <w:t>Poprzednia publikacja dotycząca przedmiotowego postępowania</w:t>
      </w:r>
    </w:p>
    <w:p w:rsidR="005C2390" w:rsidRDefault="005C2390" w:rsidP="005C2390">
      <w:r>
        <w:rPr>
          <w:rStyle w:val="nomark"/>
          <w:color w:val="000000"/>
        </w:rPr>
        <w:t>IV.2.2)</w:t>
      </w:r>
      <w:r>
        <w:rPr>
          <w:rStyle w:val="timark"/>
          <w:b/>
          <w:bCs/>
          <w:color w:val="000000"/>
        </w:rPr>
        <w:t>Termin składania ofert lub wniosków o dopuszczenie do udziału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Data: 25/06/2018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Czas lokalny: 12:00</w:t>
      </w:r>
    </w:p>
    <w:p w:rsidR="005C2390" w:rsidRDefault="005C2390" w:rsidP="005C2390">
      <w:r>
        <w:rPr>
          <w:rStyle w:val="nomark"/>
          <w:color w:val="000000"/>
        </w:rPr>
        <w:t>IV.2.3)</w:t>
      </w:r>
      <w:r>
        <w:rPr>
          <w:rStyle w:val="timark"/>
          <w:b/>
          <w:bCs/>
          <w:color w:val="000000"/>
        </w:rPr>
        <w:t>Szacunkowa data wysłania zaproszeń do składania ofert lub do udziału wybranym kandydatom</w:t>
      </w:r>
    </w:p>
    <w:p w:rsidR="005C2390" w:rsidRDefault="005C2390" w:rsidP="005C2390">
      <w:r>
        <w:rPr>
          <w:rStyle w:val="nomark"/>
          <w:color w:val="000000"/>
        </w:rPr>
        <w:t>IV.2.4)</w:t>
      </w:r>
      <w:r>
        <w:rPr>
          <w:rStyle w:val="timark"/>
          <w:b/>
          <w:bCs/>
          <w:color w:val="000000"/>
        </w:rPr>
        <w:t>Języki, w których można sporządzać oferty lub wnioski o dopuszczenie do udziału: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Polski</w:t>
      </w:r>
    </w:p>
    <w:p w:rsidR="005C2390" w:rsidRDefault="005C2390" w:rsidP="005C2390">
      <w:r>
        <w:rPr>
          <w:rStyle w:val="nomark"/>
          <w:color w:val="000000"/>
        </w:rPr>
        <w:t>IV.2.6)</w:t>
      </w:r>
      <w:r>
        <w:rPr>
          <w:rStyle w:val="timark"/>
          <w:b/>
          <w:bCs/>
          <w:color w:val="000000"/>
        </w:rPr>
        <w:t>Minimalny okres, w którym oferent będzie związany ofertą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Okres w miesiącach: 2 (od ustalonej daty składania ofert)</w:t>
      </w:r>
    </w:p>
    <w:p w:rsidR="005C2390" w:rsidRDefault="005C2390" w:rsidP="005C2390">
      <w:r>
        <w:rPr>
          <w:rStyle w:val="nomark"/>
          <w:color w:val="000000"/>
        </w:rPr>
        <w:t>IV.2.7)</w:t>
      </w:r>
      <w:r>
        <w:rPr>
          <w:rStyle w:val="timark"/>
          <w:b/>
          <w:bCs/>
          <w:color w:val="000000"/>
        </w:rPr>
        <w:t>Warunki otwarcia ofert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Data: 25/06/2018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Czas lokalny: 12:30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 xml:space="preserve">Miejsce: 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Szpital Uniwersytecki w Krakowie, Sekcja Zamówień Publicznych Szpitala Uniwersyteckiego w Krakowie, ul. Kopernika 19, pokój 20A.</w:t>
      </w:r>
    </w:p>
    <w:p w:rsidR="005C2390" w:rsidRDefault="005C2390" w:rsidP="005C2390">
      <w:pPr>
        <w:pStyle w:val="tigrseq"/>
      </w:pPr>
      <w:r>
        <w:t>Sekcja VI: Informacje uzupełniające</w:t>
      </w:r>
    </w:p>
    <w:p w:rsidR="005C2390" w:rsidRDefault="005C2390" w:rsidP="005C2390">
      <w:r>
        <w:rPr>
          <w:rStyle w:val="nomark"/>
          <w:color w:val="000000"/>
        </w:rPr>
        <w:t>VI.1)</w:t>
      </w:r>
      <w:r>
        <w:rPr>
          <w:rStyle w:val="timark"/>
          <w:b/>
          <w:bCs/>
          <w:color w:val="000000"/>
        </w:rPr>
        <w:t>Informacje o powtarzającym się charakterze zamówienia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Jest to zamówienie o charakterze powtarzającym się: nie</w:t>
      </w:r>
    </w:p>
    <w:p w:rsidR="005C2390" w:rsidRDefault="005C2390" w:rsidP="005C2390">
      <w:r>
        <w:rPr>
          <w:rStyle w:val="nomark"/>
          <w:color w:val="000000"/>
        </w:rPr>
        <w:t>VI.2)</w:t>
      </w:r>
      <w:r>
        <w:rPr>
          <w:rStyle w:val="timark"/>
          <w:b/>
          <w:bCs/>
          <w:color w:val="000000"/>
        </w:rPr>
        <w:t>Informacje na temat procesów elektronicznych</w:t>
      </w:r>
    </w:p>
    <w:p w:rsidR="005C2390" w:rsidRDefault="005C2390" w:rsidP="005C2390">
      <w:r>
        <w:rPr>
          <w:rStyle w:val="nomark"/>
          <w:color w:val="000000"/>
        </w:rPr>
        <w:t>VI.3)</w:t>
      </w:r>
      <w:r>
        <w:rPr>
          <w:rStyle w:val="timark"/>
          <w:b/>
          <w:bCs/>
          <w:color w:val="000000"/>
        </w:rPr>
        <w:t>Informacje dodatkowe: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Podstawy wykluczenia wykonawcy: art. 24 ust. 1 i ust. 5 pkt 1 i 8 ustawy.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lastRenderedPageBreak/>
        <w:t>Wykaz oświadczeń lub dokumentów potwierdzających brak podstaw wykluczenia: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 xml:space="preserve">1. oświadczenie w zakresie wskazanym w załączniku nr 2 do specyfikacji (JEDZ). Oświadczenie musi mieć formę dokumentu elektronicznego, podpisanego kwalifikowanym podpisem elektronicznym, przygotowanym oraz przekazanym Zamawiającemu przy użyciu środków komunikacji elektronicznej w rozumieniu ustawy z dnia 18.7.2002 r. o świadczeniu usług drogą </w:t>
      </w:r>
      <w:proofErr w:type="spellStart"/>
      <w:r>
        <w:rPr>
          <w:color w:val="000000"/>
        </w:rPr>
        <w:t>elektroniczną.Szczegółowy</w:t>
      </w:r>
      <w:proofErr w:type="spellEnd"/>
      <w:r>
        <w:rPr>
          <w:color w:val="000000"/>
        </w:rPr>
        <w:t xml:space="preserve"> opis przygotowania i składania dokumentu znajduje się w pkt. 10.4 Specyfikacji.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2. informacja z Krajowego Rejestru Karnego w zakresie określonym w art. 24 ust. 1 pkt 13, 14 i 21 ustawy, wystawiona nie wcześniej niż 6 miesięcy przed upływem terminu składania ofert;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3. zaświadczenie właściwego naczelnika urzędu skarbowego potwierdzające, że wykonawca nie zalega z opłacaniem podatków, wystawione nie wcześniej niż 3 miesiące przed upływem terminu składania ofert,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4. 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wystawiony nie wcześniej niż 3 miesiące przed upływem terminu składania ofert,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5. odpis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6. dotyczy Wykonawców oferujących produkty lecznicze: dokumenty potwierdzające posiadanie uprawnienia do sprzedaży produktów leczniczych Zamawiającemu;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7. oświadczenie wykonawcy o braku wydania wobec niego prawomocnego wyroku sądu lub ostatecznej decyzji administracyjnej o zaleganiu z uiszczaniem podatków, opłat lub składek na ubezpieczenia społeczne lub zdrowotne albo – w przypadku wydania takiego wyroku lub decyzji – dokumenty potwierdzające dokonanie płatności tych należności wraz z ewentualnymi odsetkami lub grzywnami lub zawarcie wiążącego porozumienia w sprawie spłat tych należności;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8. oświadczenie wykonawcy o braku orzeczenia wobec niego tytułem środka zapobiegawczego zakazu ubiegania się o zamówienia publiczne.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9. oświadczenie wykonawcy o niezaleganiu z opłacaniem podatków i opłat lokalnych, o których mowa w ustawie z 12.1.1991 o podatkach i opłatach lokalnych (Dz.U. 2016 poz. 716).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lastRenderedPageBreak/>
        <w:t>Zamawiający nie przewiduje udzielenia zamówień, o których mowa w art. 67 ust. 1 pkt 7 ustawy (zamówienie dodatkowe).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Zamawiający nie dopuszcza składania ofert wariantowych.</w:t>
      </w:r>
    </w:p>
    <w:p w:rsidR="005C2390" w:rsidRDefault="005C2390" w:rsidP="005C2390">
      <w:r>
        <w:rPr>
          <w:rStyle w:val="nomark"/>
          <w:color w:val="000000"/>
        </w:rPr>
        <w:t>VI.4)</w:t>
      </w:r>
      <w:r>
        <w:rPr>
          <w:rStyle w:val="timark"/>
          <w:b/>
          <w:bCs/>
          <w:color w:val="000000"/>
        </w:rPr>
        <w:t>Procedury odwoławcze</w:t>
      </w:r>
    </w:p>
    <w:p w:rsidR="005C2390" w:rsidRDefault="005C2390" w:rsidP="005C2390">
      <w:r>
        <w:rPr>
          <w:rStyle w:val="nomark"/>
          <w:color w:val="000000"/>
        </w:rPr>
        <w:t>VI.4.1)</w:t>
      </w:r>
      <w:r>
        <w:rPr>
          <w:rStyle w:val="timark"/>
          <w:b/>
          <w:bCs/>
          <w:color w:val="000000"/>
        </w:rPr>
        <w:t>Organ odpowiedzialny za procedury odwoławcze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Krajowa Izba Odwoławcza</w:t>
      </w:r>
      <w:r>
        <w:rPr>
          <w:color w:val="000000"/>
        </w:rPr>
        <w:br/>
        <w:t>ul. Postępu 17a</w:t>
      </w:r>
      <w:r>
        <w:rPr>
          <w:color w:val="000000"/>
        </w:rPr>
        <w:br/>
        <w:t>Warszawa</w:t>
      </w:r>
      <w:r>
        <w:rPr>
          <w:color w:val="000000"/>
        </w:rPr>
        <w:br/>
        <w:t>02-676</w:t>
      </w:r>
      <w:r>
        <w:rPr>
          <w:color w:val="000000"/>
        </w:rPr>
        <w:br/>
        <w:t>Polska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 xml:space="preserve">Adres internetowy: </w:t>
      </w:r>
      <w:hyperlink r:id="rId18" w:tgtFrame="_blank" w:history="1">
        <w:r>
          <w:rPr>
            <w:rStyle w:val="Hipercze"/>
          </w:rPr>
          <w:t>http://www.uzp.gov.pl</w:t>
        </w:r>
      </w:hyperlink>
    </w:p>
    <w:p w:rsidR="005C2390" w:rsidRDefault="005C2390" w:rsidP="005C2390">
      <w:r>
        <w:rPr>
          <w:rStyle w:val="nomark"/>
          <w:color w:val="000000"/>
        </w:rPr>
        <w:t>VI.4.2)</w:t>
      </w:r>
      <w:r>
        <w:rPr>
          <w:rStyle w:val="timark"/>
          <w:b/>
          <w:bCs/>
          <w:color w:val="000000"/>
        </w:rPr>
        <w:t>Organ odpowiedzialny za procedury mediacyjne</w:t>
      </w:r>
    </w:p>
    <w:p w:rsidR="005C2390" w:rsidRDefault="005C2390" w:rsidP="005C2390">
      <w:r>
        <w:rPr>
          <w:rStyle w:val="nomark"/>
          <w:color w:val="000000"/>
        </w:rPr>
        <w:t>VI.4.3)</w:t>
      </w:r>
      <w:r>
        <w:rPr>
          <w:rStyle w:val="timark"/>
          <w:b/>
          <w:bCs/>
          <w:color w:val="000000"/>
        </w:rPr>
        <w:t xml:space="preserve">Składanie </w:t>
      </w:r>
      <w:proofErr w:type="spellStart"/>
      <w:r>
        <w:rPr>
          <w:rStyle w:val="timark"/>
          <w:b/>
          <w:bCs/>
          <w:color w:val="000000"/>
        </w:rPr>
        <w:t>odwołań</w:t>
      </w:r>
      <w:proofErr w:type="spellEnd"/>
    </w:p>
    <w:p w:rsidR="005C2390" w:rsidRDefault="005C2390" w:rsidP="005C2390">
      <w:pPr>
        <w:rPr>
          <w:color w:val="000000"/>
        </w:rPr>
      </w:pPr>
      <w:r>
        <w:rPr>
          <w:color w:val="000000"/>
        </w:rPr>
        <w:t xml:space="preserve">Dokładne informacje na temat terminów składania </w:t>
      </w:r>
      <w:proofErr w:type="spellStart"/>
      <w:r>
        <w:rPr>
          <w:color w:val="000000"/>
        </w:rPr>
        <w:t>odwołań</w:t>
      </w:r>
      <w:proofErr w:type="spellEnd"/>
      <w:r>
        <w:rPr>
          <w:color w:val="000000"/>
        </w:rPr>
        <w:t xml:space="preserve">: 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1. Odwołanie wnosi się w terminie 10 dni od dnia przesłania informacji o czynności zamawiającego stanowiącej podstawę jego wniesienia – jeżeli zostały przesłane w sposób określony w art. 180 ust. 5 zdanie drugie ustawy Prawo zamówień publicznych, albo w terminie 15 dni – jeżeli zostały przesłane w inny sposób;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2. Odwołanie wobec treści ogłoszenia o zamówieniu, a także wobec postanowień Specyfikacji Istotnych Warunków Zamówienia, wnosi się w terminie 10 dni od dnia publikacji ogłoszenia w Dzienniku Urzędowym Unii Europejskiej lub zamieszczenia Specyfikacji Istotnych Warunków Zamówienia na stronie;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3. Odwołanie wobec czynności innych niż określone w ust. 1 i 2 wnosi się w terminie 10 dni od dnia, w którym powzięto lub przy zachowaniu należytej staranności można było powziąć wiadomość o okolicznościach stanowiących podstawę jego wniesienia;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4. jeżeli zamawiający mimo takiego obowiązku nie przesłał wykonawcy zawiadomienia o wyborze oferty najkorzystniejszej, odwołanie wnosi się nie później niż w terminie: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— 30 dni od dnia publikacji w Dzienniku Urzędowym Unii Europejskiej ogłoszenia o udzieleniu zamówienia,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>— 6 miesięcy od dnia zawarcia umowy, jeżeli zamawiający nie opublikował w Dzienniku Urzędowym Unii Europejskiej ogłoszenia o udzieleniu zamówienia.</w:t>
      </w:r>
    </w:p>
    <w:p w:rsidR="005C2390" w:rsidRDefault="005C2390" w:rsidP="005C2390">
      <w:r>
        <w:rPr>
          <w:rStyle w:val="nomark"/>
          <w:color w:val="000000"/>
        </w:rPr>
        <w:t>VI.4.4)</w:t>
      </w:r>
      <w:r>
        <w:rPr>
          <w:rStyle w:val="timark"/>
          <w:b/>
          <w:bCs/>
          <w:color w:val="000000"/>
        </w:rPr>
        <w:t xml:space="preserve">Źródło, gdzie można uzyskać informacje na temat składania </w:t>
      </w:r>
      <w:proofErr w:type="spellStart"/>
      <w:r>
        <w:rPr>
          <w:rStyle w:val="timark"/>
          <w:b/>
          <w:bCs/>
          <w:color w:val="000000"/>
        </w:rPr>
        <w:t>odwołań</w:t>
      </w:r>
      <w:proofErr w:type="spellEnd"/>
    </w:p>
    <w:p w:rsidR="005C2390" w:rsidRDefault="005C2390" w:rsidP="005C2390">
      <w:pPr>
        <w:rPr>
          <w:color w:val="000000"/>
        </w:rPr>
      </w:pPr>
      <w:r>
        <w:rPr>
          <w:color w:val="000000"/>
        </w:rPr>
        <w:t xml:space="preserve">Urząd Zamówień Publicznych Departament </w:t>
      </w:r>
      <w:proofErr w:type="spellStart"/>
      <w:r>
        <w:rPr>
          <w:color w:val="000000"/>
        </w:rPr>
        <w:t>Odwołań</w:t>
      </w:r>
      <w:proofErr w:type="spellEnd"/>
      <w:r>
        <w:rPr>
          <w:color w:val="000000"/>
        </w:rPr>
        <w:br/>
        <w:t>ul. Postępu 17a</w:t>
      </w:r>
      <w:r>
        <w:rPr>
          <w:color w:val="000000"/>
        </w:rPr>
        <w:br/>
      </w:r>
      <w:r>
        <w:rPr>
          <w:color w:val="000000"/>
        </w:rPr>
        <w:lastRenderedPageBreak/>
        <w:t>Warszawa</w:t>
      </w:r>
      <w:r>
        <w:rPr>
          <w:color w:val="000000"/>
        </w:rPr>
        <w:br/>
        <w:t>02-676</w:t>
      </w:r>
      <w:r>
        <w:rPr>
          <w:color w:val="000000"/>
        </w:rPr>
        <w:br/>
        <w:t>Polska</w:t>
      </w:r>
    </w:p>
    <w:p w:rsidR="005C2390" w:rsidRDefault="005C2390" w:rsidP="005C2390">
      <w:pPr>
        <w:pStyle w:val="NormalnyWeb"/>
        <w:rPr>
          <w:color w:val="000000"/>
        </w:rPr>
      </w:pPr>
      <w:r>
        <w:rPr>
          <w:color w:val="000000"/>
        </w:rPr>
        <w:t xml:space="preserve">Adres internetowy: </w:t>
      </w:r>
      <w:hyperlink r:id="rId19" w:tgtFrame="_blank" w:history="1">
        <w:r>
          <w:rPr>
            <w:rStyle w:val="Hipercze"/>
          </w:rPr>
          <w:t>www.uzp.gov.pl</w:t>
        </w:r>
      </w:hyperlink>
    </w:p>
    <w:p w:rsidR="005C2390" w:rsidRDefault="005C2390" w:rsidP="005C2390">
      <w:r>
        <w:rPr>
          <w:rStyle w:val="nomark"/>
          <w:color w:val="000000"/>
        </w:rPr>
        <w:t>VI.5)</w:t>
      </w:r>
      <w:r>
        <w:rPr>
          <w:rStyle w:val="timark"/>
          <w:b/>
          <w:bCs/>
          <w:color w:val="000000"/>
        </w:rPr>
        <w:t>Data wysłania niniejszego ogłoszenia:</w:t>
      </w:r>
    </w:p>
    <w:p w:rsidR="005C2390" w:rsidRDefault="005C2390" w:rsidP="005C2390">
      <w:pPr>
        <w:rPr>
          <w:color w:val="000000"/>
        </w:rPr>
      </w:pPr>
      <w:r>
        <w:rPr>
          <w:color w:val="000000"/>
        </w:rPr>
        <w:t>08/06/2018</w:t>
      </w:r>
    </w:p>
    <w:p w:rsidR="005C2390" w:rsidRDefault="005C2390">
      <w:bookmarkStart w:id="0" w:name="_GoBack"/>
      <w:bookmarkEnd w:id="0"/>
    </w:p>
    <w:sectPr w:rsidR="005C2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10D28"/>
    <w:multiLevelType w:val="multilevel"/>
    <w:tmpl w:val="F1CE0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025549"/>
    <w:multiLevelType w:val="multilevel"/>
    <w:tmpl w:val="376C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FCF"/>
    <w:rsid w:val="00124E45"/>
    <w:rsid w:val="004D0FCF"/>
    <w:rsid w:val="005C2390"/>
    <w:rsid w:val="00AC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E8FA8"/>
  <w15:docId w15:val="{0644B165-0521-4FDA-BCE2-81937FF0A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ata1">
    <w:name w:val="Data1"/>
    <w:basedOn w:val="Domylnaczcionkaakapitu"/>
    <w:rsid w:val="00AC0941"/>
  </w:style>
  <w:style w:type="character" w:customStyle="1" w:styleId="oj">
    <w:name w:val="oj"/>
    <w:basedOn w:val="Domylnaczcionkaakapitu"/>
    <w:rsid w:val="00AC0941"/>
  </w:style>
  <w:style w:type="character" w:customStyle="1" w:styleId="heading">
    <w:name w:val="heading"/>
    <w:basedOn w:val="Domylnaczcionkaakapitu"/>
    <w:rsid w:val="00AC0941"/>
  </w:style>
  <w:style w:type="character" w:styleId="Hipercze">
    <w:name w:val="Hyperlink"/>
    <w:basedOn w:val="Domylnaczcionkaakapitu"/>
    <w:uiPriority w:val="99"/>
    <w:semiHidden/>
    <w:unhideWhenUsed/>
    <w:rsid w:val="00AC0941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C0941"/>
    <w:rPr>
      <w:color w:val="8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AC0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grseq">
    <w:name w:val="tigrseq"/>
    <w:basedOn w:val="Normalny"/>
    <w:rsid w:val="00AC0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mark">
    <w:name w:val="nomark"/>
    <w:basedOn w:val="Domylnaczcionkaakapitu"/>
    <w:rsid w:val="00AC0941"/>
  </w:style>
  <w:style w:type="character" w:customStyle="1" w:styleId="timark">
    <w:name w:val="timark"/>
    <w:basedOn w:val="Domylnaczcionkaakapitu"/>
    <w:rsid w:val="00AC0941"/>
  </w:style>
  <w:style w:type="character" w:customStyle="1" w:styleId="nutscode">
    <w:name w:val="nutscode"/>
    <w:basedOn w:val="Domylnaczcionkaakapitu"/>
    <w:rsid w:val="00AC0941"/>
  </w:style>
  <w:style w:type="paragraph" w:customStyle="1" w:styleId="p">
    <w:name w:val="p"/>
    <w:basedOn w:val="Normalny"/>
    <w:rsid w:val="00AC0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pvcode">
    <w:name w:val="cpvcode"/>
    <w:basedOn w:val="Domylnaczcionkaakapitu"/>
    <w:rsid w:val="00AC0941"/>
  </w:style>
  <w:style w:type="paragraph" w:customStyle="1" w:styleId="msonormal0">
    <w:name w:val="msonormal"/>
    <w:basedOn w:val="Normalny"/>
    <w:rsid w:val="005C2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e">
    <w:name w:val="date"/>
    <w:basedOn w:val="Domylnaczcionkaakapitu"/>
    <w:rsid w:val="005C2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8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9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2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77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36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27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27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81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40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58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6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56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17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54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63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55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47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54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84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47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77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82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81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72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0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1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49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69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5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29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64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21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34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58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44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63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63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01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89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51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12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52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34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58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59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04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8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82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86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44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45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8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79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9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97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81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95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40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59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1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85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47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96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35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42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26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34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71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3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03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27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33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76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74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51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05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68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5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60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90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72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9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46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12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80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8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1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6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01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0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91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21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50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16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3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00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04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7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84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01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25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25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85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96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36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25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0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50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7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4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40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2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7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99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9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4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8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75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97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99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74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66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5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28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14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07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6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7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98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85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10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14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4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07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8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35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9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0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87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55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27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29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8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11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94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91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91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62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17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46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30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87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44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84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90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76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8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89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09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40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0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20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17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95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2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9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57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31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17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66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5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5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25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4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97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63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36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5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68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90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44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60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35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24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77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60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29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98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7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05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3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50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22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6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61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35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82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98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11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09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99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12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98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50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80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22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19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70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69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10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88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7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46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41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09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84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3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16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87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10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73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9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65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59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62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55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46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9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0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15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19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24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34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11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99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53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60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16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33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32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26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94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75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63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93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21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91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6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4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37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55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10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80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5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82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97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05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99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98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09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6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5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50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69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8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97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51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9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2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69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14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06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76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35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0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03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2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67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3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44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82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18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1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49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65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61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77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6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22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03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59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84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28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4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82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56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22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8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71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24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56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1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13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0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85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12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73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9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96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22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17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38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04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9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0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19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0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43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26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16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73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38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96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69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5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1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34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40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76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18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37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9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29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6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13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60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03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05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16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42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61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89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18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70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9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8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96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56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7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60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4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76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47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78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81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31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9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78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66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13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6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50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59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7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7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90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9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24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43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24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01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75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14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86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63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58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8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19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72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39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35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8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0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52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4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07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83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38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50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20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8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77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9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00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39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20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3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54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33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13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19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28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55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36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1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5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11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62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39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83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5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4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81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65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71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80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60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87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01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89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42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6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83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4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83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8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81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41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42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08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14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8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1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2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25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54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17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0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8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59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44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90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35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63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0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4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59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75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8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0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50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16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56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80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91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83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49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9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27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36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64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15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9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1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87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2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69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8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05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36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91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79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70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50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39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85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10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1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05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0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63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6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05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31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00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7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55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17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61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94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92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63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87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0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17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04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42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46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1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15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05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47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9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18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86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9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19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97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2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61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28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18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3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77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79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37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4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92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17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5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96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47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7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49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07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87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13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47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7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08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62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0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33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13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39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81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63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20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25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2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3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14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2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14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11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28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31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53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68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37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57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7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4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4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76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69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62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1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8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1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88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7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4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37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20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10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64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73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09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15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00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59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93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1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5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23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28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64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85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68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09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59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92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03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33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82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1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15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24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0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1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69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86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20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21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9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09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07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76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0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38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79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9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52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30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57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02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6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80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32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1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96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32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6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68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35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63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18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2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77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8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34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8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8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1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13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93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87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7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11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65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89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64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56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02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88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74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01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35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93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8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65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56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37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1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11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15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06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70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08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55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08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32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4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63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76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61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52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70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53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07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14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16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89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05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85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97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92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3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15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1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20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02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81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34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75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37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17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10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9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06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77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50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57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83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2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49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0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14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21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5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42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05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30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26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83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03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4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84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4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36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7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48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74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22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60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8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135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72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75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97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59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75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01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55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49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36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07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5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80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85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28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8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33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0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47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78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6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90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60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15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03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66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17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31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81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04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82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29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6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77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92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1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07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96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7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30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52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63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14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94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11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03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13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9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11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3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27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04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0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79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03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4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85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1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52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43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93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81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60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2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9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21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7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44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13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0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78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69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09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67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29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6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23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31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8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55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4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5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1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18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11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74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96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93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9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31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11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2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24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80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88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75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80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75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37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48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86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83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21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35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46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54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7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4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82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82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74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66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15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5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98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56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43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50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57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07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65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99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55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9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95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94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48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45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20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20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8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53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91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7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0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1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80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67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95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30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0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30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38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45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26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1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6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1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99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39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67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5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40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28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15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2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92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68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15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58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18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54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52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75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74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65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43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29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33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57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86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84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65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7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20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88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37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65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10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03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04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0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88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36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79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9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34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5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18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66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80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11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95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51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83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47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8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3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67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05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23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41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00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00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98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47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1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10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23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00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76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65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04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8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41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89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7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56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23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59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60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90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50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94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6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1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5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71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30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86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15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6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37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54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5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71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6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80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60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2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49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8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9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8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8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71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0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5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0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33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26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04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70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69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00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00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12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6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15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1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68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57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96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66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03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91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04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0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54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04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23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09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69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19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01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92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69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99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24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9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36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57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12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60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14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0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94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8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24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08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84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3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1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46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94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0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75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81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26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47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0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91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48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42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02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00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70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7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27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95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27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61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23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65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5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6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9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73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97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68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0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95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0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8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01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90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65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79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26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24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3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38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7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10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77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53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9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40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98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7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32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34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07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6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9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21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62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73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89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34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19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3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19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1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84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82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79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78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14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17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43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4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10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89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44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6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29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15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01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5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09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11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57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5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6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40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76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33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23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0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47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09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41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45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13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6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26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8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51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7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15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90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9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86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97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0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8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3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67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9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1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67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19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94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76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72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37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36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17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94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38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29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04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66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29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4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7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79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10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78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5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89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5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5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20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39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26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01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26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24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77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59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7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88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89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06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8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7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83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04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94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70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9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08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9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74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4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83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30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5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18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59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0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51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26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55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23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27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30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45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04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40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66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6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69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36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80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14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13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12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3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60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49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02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05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22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96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55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6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89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5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47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40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80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49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58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20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84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6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62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75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80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16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3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1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79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02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54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66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40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23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38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5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41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01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08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6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43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3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0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0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0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54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17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60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98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8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04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1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13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0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7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29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4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41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10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86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19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2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97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34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25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57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2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57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82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29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8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64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53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4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51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42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05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8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94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27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73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02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08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33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94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3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87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21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99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0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47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3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13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13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18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73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12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04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48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8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26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38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7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91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53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22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3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06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05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2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56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40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91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22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24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09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2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86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9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1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69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04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41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5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13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64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08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23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26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5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89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5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9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43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8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40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34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8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28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04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47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92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8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88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6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51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23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42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66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10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7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40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87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74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27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08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28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9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5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89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59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8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79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30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12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44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4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1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2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5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9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13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54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9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32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0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33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06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38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37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14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09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05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06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50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62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97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76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80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8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04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52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69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20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84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9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85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54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73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4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64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28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49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7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74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64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3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1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7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95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99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78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47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29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42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2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74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66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69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43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08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51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23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9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51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60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10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38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2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43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57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48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6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78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08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91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55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50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1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0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13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65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07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8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34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35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9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00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88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2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8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90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77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96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51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75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1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01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11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52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51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9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87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03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36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0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94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53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2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93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37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46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20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02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6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84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25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05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45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54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7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4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51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11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83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94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9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01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5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97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1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61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12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2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1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62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32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57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62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24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1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82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09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05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7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9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78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94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06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25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72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96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66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1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88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53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57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90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56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16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0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58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9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70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4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94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61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03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56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81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9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01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35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68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6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6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36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66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51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50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5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56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64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0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1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59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0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4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54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76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68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90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99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76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79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20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3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51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0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8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3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73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79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75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60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47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8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98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38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50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02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52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52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47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1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36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1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36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12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0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60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6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95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95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35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32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5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14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1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0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3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17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91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31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45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23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0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28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68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84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08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28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3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19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12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1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81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7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4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65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3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07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24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98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7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0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02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1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51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52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4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81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01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95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82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4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69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15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86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44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74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20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77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78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92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8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60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7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9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12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2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07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31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72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58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3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41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7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68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43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3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82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9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83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02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88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67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63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79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55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5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92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88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05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90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03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81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5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07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1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9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42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47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8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1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56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55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41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71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60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47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69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13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82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77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68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00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15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97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34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84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25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10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23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86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20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8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50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0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74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8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65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17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0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90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66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7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96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41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87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0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7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7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97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77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64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06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29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71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48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3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1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50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6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0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17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82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66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9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80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49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00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76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98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16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96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07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50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29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37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2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90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2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87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8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86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03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83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46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84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08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42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57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82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2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72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60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09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60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3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94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9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56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46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2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25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74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4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19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80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58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8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82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8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4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83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53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0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43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17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24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07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57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09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8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98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64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24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44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7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55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5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81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46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75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10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14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7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49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8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8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7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2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88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32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73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17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97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00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28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60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6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52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57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0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09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8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94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34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23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8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23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5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8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63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7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27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17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87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72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1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86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72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12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41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91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01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35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01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97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8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14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88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82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06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7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95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53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19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2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9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79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92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32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75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2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70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95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4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37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21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22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38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79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7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68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92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5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97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10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7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01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96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86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48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4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66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87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32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68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61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36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2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61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7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52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66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11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05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5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4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93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40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3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40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34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9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85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67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1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56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6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74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13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2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57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87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59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19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15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72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5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10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9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71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3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3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1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99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82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77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8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0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0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44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66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53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61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78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54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5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18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1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31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08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05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38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9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28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1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5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82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85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71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55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96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25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57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56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84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03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63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06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73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8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17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25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4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00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42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52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93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21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79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26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70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38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02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02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62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33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1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99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18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5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5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32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20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74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4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62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04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2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42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4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45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5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5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6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1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18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13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18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06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22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8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3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8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86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26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79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00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37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5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06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1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72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60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40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44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03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0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8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45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8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1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87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8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77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7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0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08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65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46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0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10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45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46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22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1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90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47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73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25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51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00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3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14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97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4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63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05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56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32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83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22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8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4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66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47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30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86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49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31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91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70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8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04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0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28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83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89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34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14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00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42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82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7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13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9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06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85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2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34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52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07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73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05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5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04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88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98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48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45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18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44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00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8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93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89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5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4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28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9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90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46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40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4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0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8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6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7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06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95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83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0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0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2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47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12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9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48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54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3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85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8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0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08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34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07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30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8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34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57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80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77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96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63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69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2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9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56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89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82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46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05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36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73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82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90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52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89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26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37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7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37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13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54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80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01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7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30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2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87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7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2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61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5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96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25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23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32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4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95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30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19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5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2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67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19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65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5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23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2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16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27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31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35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82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18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88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48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0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60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2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6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86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0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18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25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09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69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3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24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51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57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34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2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36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77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10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64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0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08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8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32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12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62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78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97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73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60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9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9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78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1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83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5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96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40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03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77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46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67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14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87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99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2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11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9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25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72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19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1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55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2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52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3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14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5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0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0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1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26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19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97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36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1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32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01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62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07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74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49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7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0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09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96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62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44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15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2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90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0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67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49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44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0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36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5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21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94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92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09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40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61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12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56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3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06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35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9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2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68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12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47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9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73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2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82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9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37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37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50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57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1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50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4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2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88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7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4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5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26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57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35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53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0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86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26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7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49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0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04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55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8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2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61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96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50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07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6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9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66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1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41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8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52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4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0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6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9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81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26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92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52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9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0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28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99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41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6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25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61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5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44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8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0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75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83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1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52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24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55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18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0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19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06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32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97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17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31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66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32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86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15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7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32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78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97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12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85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22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9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8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65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4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75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13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1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43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46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2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9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1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69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53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08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90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82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12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23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97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7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44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6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0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04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54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20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55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13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2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69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6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21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91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98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97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21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36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36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4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60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7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02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57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1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91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90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7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00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49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97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29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61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1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01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0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8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69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4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12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64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77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52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5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59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93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1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41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12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8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42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9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19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12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8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8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9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39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88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40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06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71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62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23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75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8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68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30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33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23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30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7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7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33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81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0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60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57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14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79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6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8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05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56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87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8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51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7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97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34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8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19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63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63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7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29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4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0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96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24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30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6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65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74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76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9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80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60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51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45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42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7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61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53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27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5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76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60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74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88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45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41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17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43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1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81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60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06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0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27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7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73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26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71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80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70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12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8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05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97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63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73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93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1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14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4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83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80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40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77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69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62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86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93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1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54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7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77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3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33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52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82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14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64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73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35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1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70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68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22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12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03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35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05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7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2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05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6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64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8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26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7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56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19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1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66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88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7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36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71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2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72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7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60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88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1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12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62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31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31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08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65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71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14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01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65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47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3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64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0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1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75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5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03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92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86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8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0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81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48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49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06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3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81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13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33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53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11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91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91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1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55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93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9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1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15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0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44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45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0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0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64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89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70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67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7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34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50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74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12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7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04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74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52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30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75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35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85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3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45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08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70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10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13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43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73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59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46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50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75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43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99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70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34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28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40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29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75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59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74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19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42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94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71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97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96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51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72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2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31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57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34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92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54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8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26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7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58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7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21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53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08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44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49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84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2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50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9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4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08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15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84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32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91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0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08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60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7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06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59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46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4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84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24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63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01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44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85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08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42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94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21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50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4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61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73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1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07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7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04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26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41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47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30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9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77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02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9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8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19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86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87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09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13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73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19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72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93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77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15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0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60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46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4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3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40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67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36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59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23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41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54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4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79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15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7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9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66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32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1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61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81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70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19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22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8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02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16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22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08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8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1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00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73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1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26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93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42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84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9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63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66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28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49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75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37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4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9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43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6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20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9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4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4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24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49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79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76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7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73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25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1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17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88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46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70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93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64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08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29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36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5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69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74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098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8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60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6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6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21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14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37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90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8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55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90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89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48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92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41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93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4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61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15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90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57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59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94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00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38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86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7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98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56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51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2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61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67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2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85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17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49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79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00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1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8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1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830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36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3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50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15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3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23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7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63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73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4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66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94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84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97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8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d.europa.eu/TED/notice/udl?uri=TED:NOTICE:252576-2018:TEXT:PL:HTML" TargetMode="External"/><Relationship Id="rId13" Type="http://schemas.openxmlformats.org/officeDocument/2006/relationships/hyperlink" Target="mailto:abeben@su.krakow.pl?subject=TED" TargetMode="External"/><Relationship Id="rId18" Type="http://schemas.openxmlformats.org/officeDocument/2006/relationships/hyperlink" Target="http://www.uzp.gov.p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ted.europa.eu/TED/notice/udl?uri=TED:NOTICE:252576-2018:TEXT:PL:HTML" TargetMode="External"/><Relationship Id="rId12" Type="http://schemas.openxmlformats.org/officeDocument/2006/relationships/hyperlink" Target="http://www.su.krakow.pl/dzial-zamowien-publicznych" TargetMode="External"/><Relationship Id="rId17" Type="http://schemas.openxmlformats.org/officeDocument/2006/relationships/hyperlink" Target="http://www.soldea.p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u.krakow.p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ted.europa.eu/TED/notice/udl?uri=TED:NOTICE:252576-2018:TEXT:PL:HTML" TargetMode="External"/><Relationship Id="rId11" Type="http://schemas.openxmlformats.org/officeDocument/2006/relationships/hyperlink" Target="http://www.su.krakow.pl" TargetMode="External"/><Relationship Id="rId5" Type="http://schemas.openxmlformats.org/officeDocument/2006/relationships/hyperlink" Target="http://ted.europa.eu/TED/notice/udl?uri=TED:NOTICE:252576-2018:TEXT:PL:HTML" TargetMode="External"/><Relationship Id="rId15" Type="http://schemas.openxmlformats.org/officeDocument/2006/relationships/hyperlink" Target="mailto:abeben@su.krakow.pl?subject=TED" TargetMode="External"/><Relationship Id="rId10" Type="http://schemas.openxmlformats.org/officeDocument/2006/relationships/hyperlink" Target="mailto:abeben@su.krakow.pl?subject=TED" TargetMode="External"/><Relationship Id="rId19" Type="http://schemas.openxmlformats.org/officeDocument/2006/relationships/hyperlink" Target="http://www.uzp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ed.europa.eu/TED/notice/udl?uri=TED:NOTICE:252576-2018:TEXT:PL:HTML" TargetMode="External"/><Relationship Id="rId14" Type="http://schemas.openxmlformats.org/officeDocument/2006/relationships/hyperlink" Target="http://www.su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5329</Words>
  <Characters>31980</Characters>
  <Application>Microsoft Office Word</Application>
  <DocSecurity>0</DocSecurity>
  <Lines>266</Lines>
  <Paragraphs>74</Paragraphs>
  <ScaleCrop>false</ScaleCrop>
  <Company/>
  <LinksUpToDate>false</LinksUpToDate>
  <CharactersWithSpaces>37235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Bęben</dc:creator>
  <cp:keywords/>
  <dc:description/>
  <cp:lastModifiedBy>Anna Bęben</cp:lastModifiedBy>
  <cp:revision>4</cp:revision>
  <dcterms:created xsi:type="dcterms:W3CDTF">2017-12-19T09:16:00Z</dcterms:created>
  <dcterms:modified xsi:type="dcterms:W3CDTF">2018-06-13T10:08:00Z</dcterms:modified>
</cp:coreProperties>
</file>