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19" w:rsidRPr="003901E8" w:rsidRDefault="00573D74" w:rsidP="07F3E41F">
      <w:pPr>
        <w:widowControl/>
        <w:jc w:val="right"/>
        <w:rPr>
          <w:rFonts w:ascii="Times New Roman" w:eastAsia="Garamond,Times New Roman" w:hAnsi="Times New Roman"/>
          <w:color w:val="000000" w:themeColor="text1"/>
          <w:lang w:val="pl-PL" w:eastAsia="pl-PL"/>
        </w:rPr>
      </w:pPr>
      <w:r w:rsidRPr="003901E8">
        <w:rPr>
          <w:rFonts w:ascii="Times New Roman" w:eastAsia="Garamond" w:hAnsi="Times New Roman"/>
          <w:color w:val="000000" w:themeColor="text1"/>
          <w:lang w:val="pl-PL" w:eastAsia="pl-PL"/>
        </w:rPr>
        <w:t xml:space="preserve">Kraków, </w:t>
      </w:r>
      <w:r w:rsidRPr="009D49A2">
        <w:rPr>
          <w:rFonts w:ascii="Times New Roman" w:eastAsia="Garamond" w:hAnsi="Times New Roman"/>
          <w:lang w:val="pl-PL" w:eastAsia="pl-PL"/>
        </w:rPr>
        <w:t>dnia</w:t>
      </w:r>
      <w:r w:rsidRPr="000C7089">
        <w:rPr>
          <w:rFonts w:ascii="Times New Roman" w:eastAsia="Garamond" w:hAnsi="Times New Roman"/>
          <w:lang w:val="pl-PL" w:eastAsia="pl-PL"/>
        </w:rPr>
        <w:t xml:space="preserve"> </w:t>
      </w:r>
      <w:r w:rsidR="00A0151E" w:rsidRPr="000C7089">
        <w:rPr>
          <w:rFonts w:ascii="Times New Roman" w:eastAsia="Times New Roman" w:hAnsi="Times New Roman"/>
          <w:lang w:val="pl-PL" w:eastAsia="pl-PL"/>
        </w:rPr>
        <w:t>26</w:t>
      </w:r>
      <w:r w:rsidR="001D3AEB" w:rsidRPr="00A0151E">
        <w:rPr>
          <w:rFonts w:ascii="Times New Roman" w:eastAsia="Garamond" w:hAnsi="Times New Roman"/>
          <w:color w:val="000000" w:themeColor="text1"/>
          <w:lang w:val="pl-PL" w:eastAsia="pl-PL"/>
        </w:rPr>
        <w:t>.10.</w:t>
      </w:r>
      <w:r w:rsidR="00EF157C" w:rsidRPr="00A0151E">
        <w:rPr>
          <w:rFonts w:ascii="Times New Roman" w:eastAsia="Garamond" w:hAnsi="Times New Roman"/>
          <w:color w:val="000000" w:themeColor="text1"/>
          <w:lang w:val="pl-PL" w:eastAsia="pl-PL"/>
        </w:rPr>
        <w:t>2020</w:t>
      </w:r>
      <w:r w:rsidR="07F3E41F" w:rsidRPr="003901E8">
        <w:rPr>
          <w:rFonts w:ascii="Times New Roman" w:eastAsia="Garamond" w:hAnsi="Times New Roman"/>
          <w:color w:val="000000" w:themeColor="text1"/>
          <w:lang w:val="pl-PL" w:eastAsia="pl-PL"/>
        </w:rPr>
        <w:t xml:space="preserve"> r.</w:t>
      </w:r>
    </w:p>
    <w:p w:rsidR="00FF7319" w:rsidRPr="003901E8" w:rsidRDefault="007F3DED" w:rsidP="00FF7319">
      <w:pPr>
        <w:widowControl/>
        <w:rPr>
          <w:rFonts w:ascii="Times New Roman" w:eastAsia="Times New Roman" w:hAnsi="Times New Roman"/>
          <w:color w:val="000000" w:themeColor="text1"/>
          <w:lang w:val="pl-PL" w:eastAsia="pl-PL"/>
        </w:rPr>
      </w:pPr>
      <w:r w:rsidRPr="003901E8">
        <w:rPr>
          <w:rFonts w:ascii="Times New Roman" w:eastAsia="Times New Roman" w:hAnsi="Times New Roman"/>
          <w:color w:val="000000" w:themeColor="text1"/>
          <w:lang w:val="pl-PL" w:eastAsia="pl-PL"/>
        </w:rPr>
        <w:t xml:space="preserve">Nr sprawy: </w:t>
      </w:r>
      <w:r w:rsidR="00A444D4">
        <w:rPr>
          <w:rFonts w:ascii="Times New Roman" w:eastAsia="Times New Roman" w:hAnsi="Times New Roman"/>
          <w:color w:val="000000" w:themeColor="text1"/>
          <w:lang w:val="pl-PL" w:eastAsia="pl-PL"/>
        </w:rPr>
        <w:t>DFP.271.133</w:t>
      </w:r>
      <w:r w:rsidR="00036628">
        <w:rPr>
          <w:rFonts w:ascii="Times New Roman" w:eastAsia="Times New Roman" w:hAnsi="Times New Roman"/>
          <w:color w:val="000000" w:themeColor="text1"/>
          <w:lang w:val="pl-PL" w:eastAsia="pl-PL"/>
        </w:rPr>
        <w:t>.2020</w:t>
      </w:r>
      <w:r w:rsidR="009E678A">
        <w:rPr>
          <w:rFonts w:ascii="Times New Roman" w:eastAsia="Times New Roman" w:hAnsi="Times New Roman"/>
          <w:color w:val="000000" w:themeColor="text1"/>
          <w:lang w:val="pl-PL" w:eastAsia="pl-PL"/>
        </w:rPr>
        <w:t>.SP</w:t>
      </w:r>
    </w:p>
    <w:p w:rsidR="00FF7319" w:rsidRPr="003901E8" w:rsidRDefault="00FF7319" w:rsidP="00FF7319">
      <w:pPr>
        <w:widowControl/>
        <w:jc w:val="both"/>
        <w:rPr>
          <w:rFonts w:ascii="Times New Roman" w:eastAsia="Times New Roman" w:hAnsi="Times New Roman"/>
          <w:i/>
          <w:color w:val="000000" w:themeColor="text1"/>
          <w:lang w:val="pl-PL" w:eastAsia="pl-PL"/>
        </w:rPr>
      </w:pPr>
    </w:p>
    <w:p w:rsidR="00D876E4" w:rsidRDefault="00D876E4" w:rsidP="00FF7319">
      <w:pPr>
        <w:widowControl/>
        <w:jc w:val="right"/>
        <w:rPr>
          <w:rFonts w:ascii="Times New Roman" w:eastAsia="Times New Roman" w:hAnsi="Times New Roman"/>
          <w:b/>
          <w:bCs/>
          <w:i/>
          <w:color w:val="000000" w:themeColor="text1"/>
          <w:lang w:val="pl-PL" w:eastAsia="pl-PL"/>
        </w:rPr>
      </w:pPr>
    </w:p>
    <w:p w:rsidR="007D381E" w:rsidRDefault="007D381E" w:rsidP="00FF7319">
      <w:pPr>
        <w:widowControl/>
        <w:jc w:val="right"/>
        <w:rPr>
          <w:rFonts w:ascii="Times New Roman" w:eastAsia="Times New Roman" w:hAnsi="Times New Roman"/>
          <w:b/>
          <w:bCs/>
          <w:i/>
          <w:color w:val="000000" w:themeColor="text1"/>
          <w:lang w:val="pl-PL" w:eastAsia="pl-PL"/>
        </w:rPr>
      </w:pPr>
    </w:p>
    <w:p w:rsidR="00FF7319" w:rsidRPr="003901E8" w:rsidRDefault="00FF7319" w:rsidP="00FF7319">
      <w:pPr>
        <w:widowControl/>
        <w:jc w:val="right"/>
        <w:rPr>
          <w:rFonts w:ascii="Times New Roman" w:eastAsia="Times New Roman" w:hAnsi="Times New Roman"/>
          <w:b/>
          <w:bCs/>
          <w:i/>
          <w:color w:val="000000" w:themeColor="text1"/>
          <w:lang w:val="pl-PL" w:eastAsia="pl-PL"/>
        </w:rPr>
      </w:pPr>
      <w:r w:rsidRPr="003901E8">
        <w:rPr>
          <w:rFonts w:ascii="Times New Roman" w:eastAsia="Times New Roman" w:hAnsi="Times New Roman"/>
          <w:b/>
          <w:bCs/>
          <w:i/>
          <w:color w:val="000000" w:themeColor="text1"/>
          <w:lang w:val="pl-PL" w:eastAsia="pl-PL"/>
        </w:rPr>
        <w:t>Do wszystkich Wykonawców biorących udział w postępowaniu</w:t>
      </w:r>
    </w:p>
    <w:p w:rsidR="008E263D" w:rsidRDefault="008E263D" w:rsidP="008E263D">
      <w:pPr>
        <w:widowControl/>
        <w:ind w:left="851" w:hanging="851"/>
        <w:jc w:val="both"/>
        <w:rPr>
          <w:rFonts w:ascii="Times New Roman" w:eastAsia="Times New Roman" w:hAnsi="Times New Roman"/>
          <w:i/>
          <w:color w:val="000000" w:themeColor="text1"/>
          <w:lang w:val="pl-PL" w:eastAsia="pl-PL"/>
        </w:rPr>
      </w:pPr>
      <w:bookmarkStart w:id="0" w:name="_GoBack"/>
      <w:bookmarkEnd w:id="0"/>
    </w:p>
    <w:p w:rsidR="008E263D" w:rsidRPr="008E263D" w:rsidRDefault="008E263D" w:rsidP="000C4AB9">
      <w:pPr>
        <w:tabs>
          <w:tab w:val="left" w:pos="392"/>
        </w:tabs>
        <w:ind w:left="851" w:hanging="851"/>
        <w:jc w:val="both"/>
        <w:rPr>
          <w:rFonts w:ascii="Times New Roman" w:eastAsia="Times New Roman" w:hAnsi="Times New Roman"/>
          <w:i/>
          <w:color w:val="000000" w:themeColor="text1"/>
          <w:lang w:val="pl-PL" w:eastAsia="pl-PL"/>
        </w:rPr>
      </w:pPr>
      <w:r>
        <w:rPr>
          <w:rFonts w:ascii="Times New Roman" w:eastAsia="Times New Roman" w:hAnsi="Times New Roman"/>
          <w:i/>
          <w:color w:val="000000" w:themeColor="text1"/>
          <w:lang w:val="pl-PL" w:eastAsia="pl-PL"/>
        </w:rPr>
        <w:t>Dotyczy: postępowania o udzielenie</w:t>
      </w:r>
      <w:r w:rsidR="00370D07">
        <w:rPr>
          <w:rFonts w:ascii="Times New Roman" w:eastAsia="Times New Roman" w:hAnsi="Times New Roman"/>
          <w:i/>
          <w:color w:val="000000" w:themeColor="text1"/>
          <w:lang w:val="pl-PL" w:eastAsia="pl-PL"/>
        </w:rPr>
        <w:t xml:space="preserve"> </w:t>
      </w:r>
      <w:r>
        <w:rPr>
          <w:rFonts w:ascii="Times New Roman" w:eastAsia="Times New Roman" w:hAnsi="Times New Roman"/>
          <w:i/>
          <w:color w:val="000000" w:themeColor="text1"/>
          <w:lang w:val="pl-PL" w:eastAsia="pl-PL"/>
        </w:rPr>
        <w:t xml:space="preserve"> zamówienia publicznego na dostawę</w:t>
      </w:r>
      <w:r w:rsidR="000C4AB9">
        <w:rPr>
          <w:rFonts w:ascii="Times New Roman" w:eastAsia="Times New Roman" w:hAnsi="Times New Roman"/>
          <w:i/>
          <w:color w:val="000000" w:themeColor="text1"/>
          <w:lang w:val="pl-PL" w:eastAsia="pl-PL"/>
        </w:rPr>
        <w:t xml:space="preserve"> zestawów </w:t>
      </w:r>
      <w:r w:rsidRPr="008E263D">
        <w:rPr>
          <w:rFonts w:ascii="Times New Roman" w:eastAsia="Times New Roman" w:hAnsi="Times New Roman"/>
          <w:i/>
          <w:color w:val="000000" w:themeColor="text1"/>
          <w:lang w:val="pl-PL" w:eastAsia="pl-PL"/>
        </w:rPr>
        <w:t>odczynnikowych do wykonania badań w Pracowni Diagnostyki Laboratoryjnej przy ul. Kopernika 23 w Krakowie.</w:t>
      </w:r>
    </w:p>
    <w:p w:rsidR="00FF7319" w:rsidRPr="000C7089" w:rsidRDefault="00FF7319" w:rsidP="000C7089">
      <w:pPr>
        <w:widowControl/>
        <w:jc w:val="both"/>
        <w:rPr>
          <w:rFonts w:ascii="Times New Roman" w:eastAsia="Times New Roman" w:hAnsi="Times New Roman"/>
          <w:i/>
          <w:color w:val="FFFFFF" w:themeColor="background1"/>
          <w:lang w:val="pl-PL" w:eastAsia="pl-PL"/>
        </w:rPr>
      </w:pPr>
    </w:p>
    <w:p w:rsidR="00340287" w:rsidRPr="003901E8" w:rsidRDefault="00340287" w:rsidP="00FF7319">
      <w:pPr>
        <w:widowControl/>
        <w:jc w:val="both"/>
        <w:rPr>
          <w:rFonts w:ascii="Times New Roman" w:eastAsia="Times New Roman" w:hAnsi="Times New Roman"/>
          <w:color w:val="000000" w:themeColor="text1"/>
          <w:lang w:val="pl-PL" w:eastAsia="pl-PL"/>
        </w:rPr>
      </w:pPr>
    </w:p>
    <w:p w:rsidR="00FF7319" w:rsidRPr="009D49A2" w:rsidRDefault="00FF7319" w:rsidP="007D381E">
      <w:pPr>
        <w:widowControl/>
        <w:ind w:firstLine="851"/>
        <w:jc w:val="both"/>
        <w:rPr>
          <w:rFonts w:ascii="Times New Roman" w:eastAsia="Times New Roman" w:hAnsi="Times New Roman"/>
          <w:b/>
          <w:bCs/>
          <w:lang w:val="pl-PL" w:eastAsia="pl-PL"/>
        </w:rPr>
      </w:pPr>
      <w:r w:rsidRPr="009D49A2">
        <w:rPr>
          <w:rFonts w:ascii="Times New Roman" w:eastAsia="Times New Roman" w:hAnsi="Times New Roman"/>
          <w:lang w:val="pl-PL" w:eastAsia="pl-PL"/>
        </w:rPr>
        <w:t>Zgodnie z art. 38 ust. 2</w:t>
      </w:r>
      <w:r w:rsidR="00A8612C" w:rsidRPr="009D49A2">
        <w:rPr>
          <w:rFonts w:ascii="Times New Roman" w:eastAsia="Times New Roman" w:hAnsi="Times New Roman"/>
          <w:lang w:val="pl-PL" w:eastAsia="pl-PL"/>
        </w:rPr>
        <w:t xml:space="preserve"> </w:t>
      </w:r>
      <w:r w:rsidRPr="00A444D4">
        <w:rPr>
          <w:rFonts w:ascii="Times New Roman" w:eastAsia="Times New Roman" w:hAnsi="Times New Roman"/>
          <w:color w:val="A6A6A6" w:themeColor="background1" w:themeShade="A6"/>
          <w:lang w:val="pl-PL" w:eastAsia="pl-PL"/>
        </w:rPr>
        <w:t xml:space="preserve"> </w:t>
      </w:r>
      <w:r w:rsidRPr="009D49A2">
        <w:rPr>
          <w:rFonts w:ascii="Times New Roman" w:eastAsia="Times New Roman" w:hAnsi="Times New Roman"/>
          <w:lang w:val="pl-PL" w:eastAsia="pl-PL"/>
        </w:rPr>
        <w:t>ustawy Prawo zamówień publicznych przekazuję odpowiedzi na pytania wykonawców dotyczące treści specyfikac</w:t>
      </w:r>
      <w:r w:rsidR="00681ACE" w:rsidRPr="009D49A2">
        <w:rPr>
          <w:rFonts w:ascii="Times New Roman" w:eastAsia="Times New Roman" w:hAnsi="Times New Roman"/>
          <w:lang w:val="pl-PL" w:eastAsia="pl-PL"/>
        </w:rPr>
        <w:t>j</w:t>
      </w:r>
      <w:r w:rsidR="00FC7D5B" w:rsidRPr="009D49A2">
        <w:rPr>
          <w:rFonts w:ascii="Times New Roman" w:eastAsia="Times New Roman" w:hAnsi="Times New Roman"/>
          <w:lang w:val="pl-PL" w:eastAsia="pl-PL"/>
        </w:rPr>
        <w:t>i istotnych warunków zamówienia</w:t>
      </w:r>
      <w:r w:rsidR="000C7089">
        <w:rPr>
          <w:rFonts w:ascii="Times New Roman" w:eastAsia="Times New Roman" w:hAnsi="Times New Roman"/>
          <w:lang w:val="pl-PL" w:eastAsia="pl-PL"/>
        </w:rPr>
        <w:t>.</w:t>
      </w:r>
    </w:p>
    <w:p w:rsidR="000C0614" w:rsidRDefault="000C0614" w:rsidP="00FF7319">
      <w:pPr>
        <w:widowControl/>
        <w:jc w:val="both"/>
        <w:rPr>
          <w:rFonts w:ascii="Times New Roman" w:eastAsia="Times New Roman" w:hAnsi="Times New Roman"/>
          <w:color w:val="000000" w:themeColor="text1"/>
          <w:u w:val="single"/>
          <w:lang w:val="pl-PL" w:eastAsia="pl-PL"/>
        </w:rPr>
      </w:pPr>
    </w:p>
    <w:p w:rsidR="00A444D4" w:rsidRPr="006922F0" w:rsidRDefault="006922F0" w:rsidP="001D3AEB">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1</w:t>
      </w:r>
    </w:p>
    <w:p w:rsidR="00355A48" w:rsidRDefault="00A444D4" w:rsidP="001D3AEB">
      <w:pPr>
        <w:jc w:val="both"/>
        <w:rPr>
          <w:rFonts w:ascii="Times New Roman" w:eastAsia="Times New Roman" w:hAnsi="Times New Roman"/>
          <w:lang w:val="pl-PL" w:eastAsia="pl-PL"/>
        </w:rPr>
      </w:pPr>
      <w:r w:rsidRPr="00A444D4">
        <w:rPr>
          <w:rFonts w:ascii="Times New Roman" w:eastAsia="Times New Roman" w:hAnsi="Times New Roman"/>
          <w:lang w:val="pl-PL" w:eastAsia="pl-PL"/>
        </w:rPr>
        <w:t>Czy Zamawiający wyrazi zgodę na zawarcie umowy w formie elektronicznej przy wykorzystaniu kwalifikowanego podpisu el</w:t>
      </w:r>
      <w:r w:rsidR="00355A48">
        <w:rPr>
          <w:rFonts w:ascii="Times New Roman" w:eastAsia="Times New Roman" w:hAnsi="Times New Roman"/>
          <w:lang w:val="pl-PL" w:eastAsia="pl-PL"/>
        </w:rPr>
        <w:t xml:space="preserve">ektronicznego przez Wykonawcę? </w:t>
      </w:r>
    </w:p>
    <w:p w:rsidR="00A444D4" w:rsidRPr="00A444D4" w:rsidRDefault="00A444D4" w:rsidP="001D3AEB">
      <w:pPr>
        <w:jc w:val="both"/>
        <w:rPr>
          <w:rFonts w:ascii="Times New Roman" w:eastAsia="Times New Roman" w:hAnsi="Times New Roman"/>
          <w:lang w:val="pl-PL" w:eastAsia="pl-PL"/>
        </w:rPr>
      </w:pPr>
      <w:r w:rsidRPr="00A444D4">
        <w:rPr>
          <w:rFonts w:ascii="Times New Roman" w:eastAsia="Times New Roman" w:hAnsi="Times New Roman"/>
          <w:lang w:val="pl-PL" w:eastAsia="pl-PL"/>
        </w:rPr>
        <w:t xml:space="preserve">Uzasadnienie: </w:t>
      </w:r>
      <w:r w:rsidRPr="00A444D4">
        <w:rPr>
          <w:rFonts w:ascii="Times New Roman" w:eastAsia="Times New Roman" w:hAnsi="Times New Roman"/>
          <w:lang w:val="pl-PL" w:eastAsia="pl-PL"/>
        </w:rPr>
        <w:br/>
        <w:t xml:space="preserve">W obecnej sytuacji epidemii Urząd Zamówień Publicznych zachęca zamawiających do komunikowania się z wykonawcami za pomocą środków komunikacji elektronicznej. Kwalifikowany podpis elektroniczny ma skutek prawny równoważny podpisowi odręcznemu. Potwierdzenie tej zasady znajduje się w art. 78(1) kodeksu cywilnego, który zrównuje kwalifikowany podpis elektroniczny z podpisem własnoręcznym. </w:t>
      </w:r>
    </w:p>
    <w:p w:rsidR="00A444D4" w:rsidRDefault="00A444D4" w:rsidP="00A444D4">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rsidR="00A0151E" w:rsidRDefault="00A0151E" w:rsidP="00A0151E">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Zamawiający wyraża zgodę</w:t>
      </w:r>
      <w:r w:rsidR="00136149">
        <w:rPr>
          <w:rFonts w:ascii="Times New Roman" w:eastAsia="Times New Roman" w:hAnsi="Times New Roman"/>
          <w:b/>
          <w:lang w:val="pl-PL" w:eastAsia="pl-PL"/>
        </w:rPr>
        <w:t>, jednocześnie informuje, że</w:t>
      </w:r>
      <w:r>
        <w:rPr>
          <w:rFonts w:ascii="Times New Roman" w:eastAsia="Times New Roman" w:hAnsi="Times New Roman"/>
          <w:b/>
          <w:lang w:val="pl-PL" w:eastAsia="pl-PL"/>
        </w:rPr>
        <w:t xml:space="preserve"> stosowna informacja powinna zostać przekazana Zamawiającemu po dokonaniu wyboru oferty Wykonawcy.</w:t>
      </w:r>
    </w:p>
    <w:p w:rsidR="00A444D4" w:rsidRDefault="00A444D4" w:rsidP="001D3AEB">
      <w:pPr>
        <w:jc w:val="both"/>
        <w:rPr>
          <w:rFonts w:ascii="Times New Roman" w:eastAsia="Times New Roman" w:hAnsi="Times New Roman"/>
          <w:sz w:val="24"/>
          <w:szCs w:val="24"/>
          <w:lang w:val="pl-PL" w:eastAsia="pl-PL"/>
        </w:rPr>
      </w:pPr>
    </w:p>
    <w:p w:rsidR="00A444D4" w:rsidRPr="00B164B5" w:rsidRDefault="00A444D4" w:rsidP="00A444D4">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2</w:t>
      </w:r>
    </w:p>
    <w:p w:rsidR="00355A48" w:rsidRPr="00355A48" w:rsidRDefault="00A444D4" w:rsidP="001D3AEB">
      <w:pPr>
        <w:jc w:val="both"/>
        <w:rPr>
          <w:rFonts w:ascii="Times New Roman" w:eastAsia="Times New Roman" w:hAnsi="Times New Roman"/>
          <w:lang w:val="pl-PL" w:eastAsia="pl-PL"/>
        </w:rPr>
      </w:pPr>
      <w:r w:rsidRPr="00355A48">
        <w:rPr>
          <w:rFonts w:ascii="Times New Roman" w:eastAsia="Times New Roman" w:hAnsi="Times New Roman"/>
          <w:lang w:val="pl-PL" w:eastAsia="pl-PL"/>
        </w:rPr>
        <w:t>Zwracamy się z prośbą o modyfikację zapisów § 8 w taki sposób, aby wysokość kary umownej naliczana była o</w:t>
      </w:r>
      <w:r w:rsidR="00355A48" w:rsidRPr="00355A48">
        <w:rPr>
          <w:rFonts w:ascii="Times New Roman" w:eastAsia="Times New Roman" w:hAnsi="Times New Roman"/>
          <w:lang w:val="pl-PL" w:eastAsia="pl-PL"/>
        </w:rPr>
        <w:t xml:space="preserve">d wartości netto a nie brutto. </w:t>
      </w:r>
    </w:p>
    <w:p w:rsidR="00355A48" w:rsidRPr="00355A48" w:rsidRDefault="00A444D4" w:rsidP="001D3AEB">
      <w:pPr>
        <w:jc w:val="both"/>
        <w:rPr>
          <w:rFonts w:ascii="Times New Roman" w:eastAsia="Times New Roman" w:hAnsi="Times New Roman"/>
          <w:lang w:val="pl-PL" w:eastAsia="pl-PL"/>
        </w:rPr>
      </w:pPr>
      <w:r w:rsidRPr="00355A48">
        <w:rPr>
          <w:rFonts w:ascii="Times New Roman" w:eastAsia="Times New Roman" w:hAnsi="Times New Roman"/>
          <w:lang w:val="pl-PL" w:eastAsia="pl-PL"/>
        </w:rPr>
        <w:t xml:space="preserve">Uzasadnienie: </w:t>
      </w:r>
      <w:r w:rsidRPr="00355A48">
        <w:rPr>
          <w:rFonts w:ascii="Times New Roman" w:eastAsia="Times New Roman" w:hAnsi="Times New Roman"/>
          <w:lang w:val="pl-PL" w:eastAsia="pl-PL"/>
        </w:rPr>
        <w:br/>
        <w:t xml:space="preserve">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355A48" w:rsidRDefault="00355A48" w:rsidP="00355A48">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rsidR="00A0151E" w:rsidRDefault="00A0151E" w:rsidP="00A0151E">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Zamawiający nie wyraża zgody.</w:t>
      </w:r>
    </w:p>
    <w:p w:rsidR="00355A48" w:rsidRDefault="00355A48" w:rsidP="001D3AEB">
      <w:pPr>
        <w:jc w:val="both"/>
        <w:rPr>
          <w:rFonts w:ascii="Times New Roman" w:eastAsia="Times New Roman" w:hAnsi="Times New Roman"/>
          <w:sz w:val="24"/>
          <w:szCs w:val="24"/>
          <w:lang w:val="pl-PL" w:eastAsia="pl-PL"/>
        </w:rPr>
      </w:pPr>
    </w:p>
    <w:p w:rsidR="00355A48" w:rsidRPr="00B164B5" w:rsidRDefault="00355A48" w:rsidP="00355A48">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3</w:t>
      </w:r>
    </w:p>
    <w:p w:rsidR="00355A48" w:rsidRPr="00355A48" w:rsidRDefault="00A444D4" w:rsidP="00355A48">
      <w:pPr>
        <w:jc w:val="both"/>
        <w:rPr>
          <w:rFonts w:ascii="Times New Roman" w:eastAsia="Times New Roman" w:hAnsi="Times New Roman"/>
          <w:lang w:val="pl-PL" w:eastAsia="pl-PL"/>
        </w:rPr>
      </w:pPr>
      <w:r w:rsidRPr="00355A48">
        <w:rPr>
          <w:rFonts w:ascii="Times New Roman" w:eastAsia="Times New Roman" w:hAnsi="Times New Roman"/>
          <w:lang w:val="pl-PL" w:eastAsia="pl-PL"/>
        </w:rPr>
        <w:t>(§ 8 ust. 2) Czy Zamawiający wyrazi zgodę na zmniejszenie procenta naliczanej kary do max. 5% wartości</w:t>
      </w:r>
      <w:r w:rsidR="00355A48" w:rsidRPr="00355A48">
        <w:rPr>
          <w:rFonts w:ascii="Times New Roman" w:eastAsia="Times New Roman" w:hAnsi="Times New Roman"/>
          <w:lang w:val="pl-PL" w:eastAsia="pl-PL"/>
        </w:rPr>
        <w:t xml:space="preserve"> NETTO niezrealizowanej umowy? </w:t>
      </w:r>
    </w:p>
    <w:p w:rsidR="00355A48" w:rsidRDefault="00355A48" w:rsidP="00355A48">
      <w:pPr>
        <w:jc w:val="both"/>
        <w:rPr>
          <w:rFonts w:ascii="Times New Roman" w:eastAsia="Times New Roman" w:hAnsi="Times New Roman"/>
          <w:sz w:val="24"/>
          <w:szCs w:val="24"/>
          <w:lang w:val="pl-PL" w:eastAsia="pl-PL"/>
        </w:rPr>
      </w:pPr>
      <w:r w:rsidRPr="00355A48">
        <w:rPr>
          <w:rFonts w:ascii="Times New Roman" w:eastAsia="Times New Roman" w:hAnsi="Times New Roman"/>
          <w:lang w:val="pl-PL" w:eastAsia="pl-PL"/>
        </w:rPr>
        <w:t xml:space="preserve">Uzasadnienie: </w:t>
      </w:r>
      <w:r w:rsidR="00A444D4" w:rsidRPr="00355A48">
        <w:rPr>
          <w:rFonts w:ascii="Times New Roman" w:eastAsia="Times New Roman" w:hAnsi="Times New Roman"/>
          <w:lang w:val="pl-PL" w:eastAsia="pl-PL"/>
        </w:rPr>
        <w:t>Jeśli dostawa towaru będzie w znaczącej mierze realizowana w sposób prawidłowy, a dla przykładu odstąpienie do umowy będzie dotyczyć niewielkiej partii towaru, to zastrzeżenie kary umownej naliczanej od ogólnej wartości całej umowy na dostawę będzie miała charakter rażąco zawyżony. W takiej sytuacji nie budzi wątpliwości dysproporcja między poniesioną szk</w:t>
      </w:r>
      <w:r w:rsidRPr="00355A48">
        <w:rPr>
          <w:rFonts w:ascii="Times New Roman" w:eastAsia="Times New Roman" w:hAnsi="Times New Roman"/>
          <w:lang w:val="pl-PL" w:eastAsia="pl-PL"/>
        </w:rPr>
        <w:t xml:space="preserve">odą a wysokością kary umownej. </w:t>
      </w:r>
      <w:r w:rsidR="00A444D4" w:rsidRPr="00355A48">
        <w:rPr>
          <w:rFonts w:ascii="Times New Roman" w:eastAsia="Times New Roman" w:hAnsi="Times New Roman"/>
          <w:lang w:val="pl-PL" w:eastAsia="pl-PL"/>
        </w:rPr>
        <w:t>W przypadku braku zgody na powyższe prosimy o okazanie kalkulacji przyszłej, hipotetycznej szkody, jaką ma ponieść zamawiający w związku z niewykonaniem lub nienależytym wykonaniem umowy- zgodnie z przepisami.</w:t>
      </w:r>
      <w:r w:rsidR="00A444D4" w:rsidRPr="00A444D4">
        <w:rPr>
          <w:rFonts w:ascii="Times New Roman" w:eastAsia="Times New Roman" w:hAnsi="Times New Roman"/>
          <w:sz w:val="24"/>
          <w:szCs w:val="24"/>
          <w:lang w:val="pl-PL" w:eastAsia="pl-PL"/>
        </w:rPr>
        <w:t xml:space="preserve"> </w:t>
      </w:r>
    </w:p>
    <w:p w:rsidR="00355A48" w:rsidRDefault="00355A48" w:rsidP="00355A48">
      <w:pPr>
        <w:jc w:val="both"/>
        <w:rPr>
          <w:rFonts w:ascii="Times New Roman" w:eastAsia="Times New Roman" w:hAnsi="Times New Roman"/>
          <w:b/>
          <w:lang w:val="pl-PL" w:eastAsia="pl-PL"/>
        </w:rPr>
      </w:pPr>
      <w:r>
        <w:rPr>
          <w:rFonts w:ascii="Times New Roman" w:eastAsia="Times New Roman" w:hAnsi="Times New Roman"/>
          <w:b/>
          <w:lang w:val="pl-PL" w:eastAsia="pl-PL"/>
        </w:rPr>
        <w:t xml:space="preserve">Odpowiedź: </w:t>
      </w:r>
    </w:p>
    <w:p w:rsidR="00355A48" w:rsidRDefault="00A0151E" w:rsidP="001D3AEB">
      <w:pPr>
        <w:jc w:val="both"/>
        <w:rPr>
          <w:rFonts w:ascii="Times New Roman" w:eastAsia="Times New Roman" w:hAnsi="Times New Roman"/>
          <w:sz w:val="24"/>
          <w:szCs w:val="24"/>
          <w:lang w:val="pl-PL" w:eastAsia="pl-PL"/>
        </w:rPr>
      </w:pPr>
      <w:r w:rsidRPr="00CE30A3">
        <w:rPr>
          <w:rFonts w:ascii="Times New Roman" w:eastAsia="Times New Roman" w:hAnsi="Times New Roman"/>
          <w:b/>
          <w:lang w:val="pl-PL" w:eastAsia="pl-PL"/>
        </w:rPr>
        <w:t>Zamawiający nie wyraża zgody.</w:t>
      </w:r>
    </w:p>
    <w:p w:rsidR="00355A48" w:rsidRDefault="00355A48" w:rsidP="001D3AEB">
      <w:pPr>
        <w:jc w:val="both"/>
        <w:rPr>
          <w:rFonts w:ascii="Times New Roman" w:eastAsia="Times New Roman" w:hAnsi="Times New Roman"/>
          <w:sz w:val="24"/>
          <w:szCs w:val="24"/>
          <w:lang w:val="pl-PL" w:eastAsia="pl-PL"/>
        </w:rPr>
      </w:pPr>
    </w:p>
    <w:p w:rsidR="00355A48" w:rsidRPr="00B164B5" w:rsidRDefault="00355A48" w:rsidP="00355A48">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4</w:t>
      </w:r>
    </w:p>
    <w:p w:rsidR="00355A48" w:rsidRPr="00355A48" w:rsidRDefault="00A444D4" w:rsidP="00355A48">
      <w:pPr>
        <w:autoSpaceDE w:val="0"/>
        <w:autoSpaceDN w:val="0"/>
        <w:adjustRightInd w:val="0"/>
        <w:jc w:val="both"/>
        <w:rPr>
          <w:rFonts w:ascii="Times New Roman" w:eastAsia="Times New Roman" w:hAnsi="Times New Roman"/>
          <w:lang w:val="pl-PL" w:eastAsia="pl-PL"/>
        </w:rPr>
      </w:pPr>
      <w:r w:rsidRPr="00355A48">
        <w:rPr>
          <w:rFonts w:ascii="Times New Roman" w:eastAsia="Times New Roman" w:hAnsi="Times New Roman"/>
          <w:lang w:val="pl-PL" w:eastAsia="pl-PL"/>
        </w:rPr>
        <w:t>Prosimy o modyfikację § 3 ust. 1 Umowy poprzez dopisanie : „Dostawa odczynników na koszt Wykonawcy przy czym wartość pojedynczej dostawy nie może być</w:t>
      </w:r>
      <w:r w:rsidR="00355A48" w:rsidRPr="00355A48">
        <w:rPr>
          <w:rFonts w:ascii="Times New Roman" w:eastAsia="Times New Roman" w:hAnsi="Times New Roman"/>
          <w:lang w:val="pl-PL" w:eastAsia="pl-PL"/>
        </w:rPr>
        <w:t xml:space="preserve"> mniejsza niż 150,00 zł netto” </w:t>
      </w:r>
    </w:p>
    <w:p w:rsidR="00355A48" w:rsidRPr="00355A48" w:rsidRDefault="00355A48" w:rsidP="00355A48">
      <w:pPr>
        <w:autoSpaceDE w:val="0"/>
        <w:autoSpaceDN w:val="0"/>
        <w:adjustRightInd w:val="0"/>
        <w:jc w:val="both"/>
        <w:rPr>
          <w:rFonts w:ascii="Times New Roman" w:eastAsia="Times New Roman" w:hAnsi="Times New Roman"/>
          <w:lang w:val="pl-PL" w:eastAsia="pl-PL"/>
        </w:rPr>
      </w:pPr>
      <w:r w:rsidRPr="00355A48">
        <w:rPr>
          <w:rFonts w:ascii="Times New Roman" w:eastAsia="Times New Roman" w:hAnsi="Times New Roman"/>
          <w:lang w:val="pl-PL" w:eastAsia="pl-PL"/>
        </w:rPr>
        <w:t xml:space="preserve">Uzasadnienie: </w:t>
      </w:r>
      <w:r w:rsidR="00A444D4" w:rsidRPr="00355A48">
        <w:rPr>
          <w:rFonts w:ascii="Times New Roman" w:eastAsia="Times New Roman" w:hAnsi="Times New Roman"/>
          <w:lang w:val="pl-PL" w:eastAsia="pl-PL"/>
        </w:rPr>
        <w:t>Prośbę motywujemy tym, że dla zamówień poniżej 150,00 zł koszty transportu, na które składają się min. koszty opakowania transportowego, robocizny, koszty wydrukowania listów przewozowych, koszty dostarczenia towaru do przewoźnika, są wyższe niż wartość marży uzyskanej ze sprze</w:t>
      </w:r>
      <w:r w:rsidRPr="00355A48">
        <w:rPr>
          <w:rFonts w:ascii="Times New Roman" w:eastAsia="Times New Roman" w:hAnsi="Times New Roman"/>
          <w:lang w:val="pl-PL" w:eastAsia="pl-PL"/>
        </w:rPr>
        <w:t xml:space="preserve">daży towaru o takiej wartości. </w:t>
      </w:r>
    </w:p>
    <w:p w:rsidR="00355A48" w:rsidRDefault="00355A48" w:rsidP="00355A48">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 xml:space="preserve">Odpowiedź: </w:t>
      </w:r>
    </w:p>
    <w:p w:rsidR="00355A48" w:rsidRDefault="0037154F" w:rsidP="001D3AEB">
      <w:pPr>
        <w:jc w:val="both"/>
        <w:rPr>
          <w:rFonts w:ascii="Times New Roman" w:eastAsia="Times New Roman" w:hAnsi="Times New Roman"/>
          <w:sz w:val="24"/>
          <w:szCs w:val="24"/>
          <w:lang w:val="pl-PL" w:eastAsia="pl-PL"/>
        </w:rPr>
      </w:pPr>
      <w:r w:rsidRPr="00CE30A3">
        <w:rPr>
          <w:rFonts w:ascii="Times New Roman" w:eastAsia="Times New Roman" w:hAnsi="Times New Roman"/>
          <w:b/>
          <w:lang w:val="pl-PL" w:eastAsia="pl-PL"/>
        </w:rPr>
        <w:t>Zamawiający nie wyraża zgody.</w:t>
      </w:r>
    </w:p>
    <w:p w:rsidR="00355A48" w:rsidRDefault="00355A48" w:rsidP="001D3AEB">
      <w:pPr>
        <w:jc w:val="both"/>
        <w:rPr>
          <w:rFonts w:ascii="Times New Roman" w:eastAsia="Times New Roman" w:hAnsi="Times New Roman"/>
          <w:sz w:val="24"/>
          <w:szCs w:val="24"/>
          <w:lang w:val="pl-PL" w:eastAsia="pl-PL"/>
        </w:rPr>
      </w:pPr>
    </w:p>
    <w:p w:rsidR="00355A48" w:rsidRPr="00B164B5" w:rsidRDefault="00355A48" w:rsidP="00355A48">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5</w:t>
      </w:r>
    </w:p>
    <w:p w:rsidR="00355A48" w:rsidRPr="00355A48" w:rsidRDefault="00A444D4" w:rsidP="00355A48">
      <w:pPr>
        <w:autoSpaceDE w:val="0"/>
        <w:autoSpaceDN w:val="0"/>
        <w:adjustRightInd w:val="0"/>
        <w:jc w:val="both"/>
        <w:rPr>
          <w:rFonts w:ascii="Times New Roman" w:eastAsia="Times New Roman" w:hAnsi="Times New Roman"/>
          <w:lang w:val="pl-PL" w:eastAsia="pl-PL"/>
        </w:rPr>
      </w:pPr>
      <w:r w:rsidRPr="00355A48">
        <w:rPr>
          <w:rFonts w:ascii="Times New Roman" w:eastAsia="Times New Roman" w:hAnsi="Times New Roman"/>
          <w:lang w:val="pl-PL" w:eastAsia="pl-PL"/>
        </w:rPr>
        <w:t>Czy Zamawiający może zagwarantować realizację przedmiotu zamówienia na poziomie nie mniejszym niż 80% ilośc</w:t>
      </w:r>
      <w:r w:rsidR="00355A48" w:rsidRPr="00355A48">
        <w:rPr>
          <w:rFonts w:ascii="Times New Roman" w:eastAsia="Times New Roman" w:hAnsi="Times New Roman"/>
          <w:lang w:val="pl-PL" w:eastAsia="pl-PL"/>
        </w:rPr>
        <w:t xml:space="preserve">i wyszczególnionych w ofercie? </w:t>
      </w:r>
    </w:p>
    <w:p w:rsidR="00355A48" w:rsidRDefault="00355A48" w:rsidP="00355A48">
      <w:pPr>
        <w:autoSpaceDE w:val="0"/>
        <w:autoSpaceDN w:val="0"/>
        <w:adjustRightInd w:val="0"/>
        <w:jc w:val="both"/>
        <w:rPr>
          <w:rFonts w:ascii="Times New Roman" w:eastAsia="Times New Roman" w:hAnsi="Times New Roman"/>
          <w:b/>
          <w:lang w:val="pl-PL" w:eastAsia="pl-PL"/>
        </w:rPr>
      </w:pPr>
      <w:r w:rsidRPr="00355A48">
        <w:rPr>
          <w:rFonts w:ascii="Times New Roman" w:eastAsia="Times New Roman" w:hAnsi="Times New Roman"/>
          <w:lang w:val="pl-PL" w:eastAsia="pl-PL"/>
        </w:rPr>
        <w:t xml:space="preserve">Uzasadnienie: </w:t>
      </w:r>
      <w:r w:rsidR="00A444D4" w:rsidRPr="00355A48">
        <w:rPr>
          <w:rFonts w:ascii="Times New Roman" w:eastAsia="Times New Roman" w:hAnsi="Times New Roman"/>
          <w:lang w:val="pl-PL" w:eastAsia="pl-PL"/>
        </w:rPr>
        <w:t>Pozytywna odpowiedź na powyższe pytanie ma istotne znaczenie dla odpowiedniej kalkulacji ofertowej ceny. Zgodnie z poglądem Krajowej Izby Odwoławczej wyrażonym min. w wyroku z dnia 18 czerwca 2010 roku KIO 1087/10 art. 29 ust. 1 ustawy Prawo Zamówień Publicznych wynika obowiązek dokładnego określenia przez Zamawiającego ilości zamawianych produktów; zamawiający nie jest zwolniony z tego obowiązku nawet , jeżeli nie jest w stanie przewidzieć dokładnych ilości zamawianych produktów. W wyroku z dnia 7 maja 2014 roku KIO 809/14 Krajowa Izba Odwoławcza stwierdziła , że „nie można zaakceptować postanowień umowy dających zamawiającemu całkowitą , nieograniczona pod względem ilościowym i pozostającą poza wszelką kontrolą dowolność w podejmowaniu decyzji o zmniejszeniu zakresu dostaw będących przedmiotem zamówienia”.</w:t>
      </w:r>
      <w:r w:rsidR="00A444D4" w:rsidRPr="00A444D4">
        <w:rPr>
          <w:rFonts w:ascii="Times New Roman" w:eastAsia="Times New Roman" w:hAnsi="Times New Roman"/>
          <w:sz w:val="24"/>
          <w:szCs w:val="24"/>
          <w:lang w:val="pl-PL" w:eastAsia="pl-PL"/>
        </w:rPr>
        <w:t xml:space="preserve"> </w:t>
      </w:r>
      <w:r w:rsidR="00A444D4" w:rsidRPr="00A444D4">
        <w:rPr>
          <w:rFonts w:ascii="Times New Roman" w:eastAsia="Times New Roman" w:hAnsi="Times New Roman"/>
          <w:sz w:val="24"/>
          <w:szCs w:val="24"/>
          <w:lang w:val="pl-PL" w:eastAsia="pl-PL"/>
        </w:rPr>
        <w:br/>
      </w:r>
      <w:r>
        <w:rPr>
          <w:rFonts w:ascii="Times New Roman" w:eastAsia="Times New Roman" w:hAnsi="Times New Roman"/>
          <w:b/>
          <w:lang w:val="pl-PL" w:eastAsia="pl-PL"/>
        </w:rPr>
        <w:t xml:space="preserve">Odpowiedź: </w:t>
      </w:r>
    </w:p>
    <w:p w:rsidR="00355A48" w:rsidRDefault="0037154F" w:rsidP="001D3AEB">
      <w:pPr>
        <w:jc w:val="both"/>
        <w:rPr>
          <w:rFonts w:ascii="Times New Roman" w:eastAsia="Times New Roman" w:hAnsi="Times New Roman"/>
          <w:sz w:val="24"/>
          <w:szCs w:val="24"/>
          <w:lang w:val="pl-PL" w:eastAsia="pl-PL"/>
        </w:rPr>
      </w:pPr>
      <w:r w:rsidRPr="006978EC">
        <w:rPr>
          <w:rFonts w:ascii="Times New Roman" w:eastAsia="Times New Roman" w:hAnsi="Times New Roman"/>
          <w:b/>
          <w:lang w:val="pl-PL" w:eastAsia="pl-PL"/>
        </w:rPr>
        <w:t>Zamawiający nie może zagwarantować realizacji przedmiotu zamówienia na takim poziomie.</w:t>
      </w:r>
    </w:p>
    <w:p w:rsidR="00355A48" w:rsidRDefault="00355A48" w:rsidP="001D3AEB">
      <w:pPr>
        <w:jc w:val="both"/>
        <w:rPr>
          <w:rFonts w:ascii="Times New Roman" w:eastAsia="Times New Roman" w:hAnsi="Times New Roman"/>
          <w:sz w:val="24"/>
          <w:szCs w:val="24"/>
          <w:lang w:val="pl-PL" w:eastAsia="pl-PL"/>
        </w:rPr>
      </w:pPr>
    </w:p>
    <w:p w:rsidR="00355A48" w:rsidRPr="00355A48" w:rsidRDefault="00355A48" w:rsidP="001D3AEB">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6</w:t>
      </w:r>
    </w:p>
    <w:p w:rsidR="00355A48" w:rsidRDefault="00A444D4" w:rsidP="00355A48">
      <w:pPr>
        <w:autoSpaceDE w:val="0"/>
        <w:autoSpaceDN w:val="0"/>
        <w:adjustRightInd w:val="0"/>
        <w:jc w:val="both"/>
        <w:rPr>
          <w:rFonts w:ascii="Times New Roman" w:eastAsia="Times New Roman" w:hAnsi="Times New Roman"/>
          <w:sz w:val="24"/>
          <w:szCs w:val="24"/>
          <w:lang w:val="pl-PL" w:eastAsia="pl-PL"/>
        </w:rPr>
      </w:pPr>
      <w:r w:rsidRPr="00355A48">
        <w:rPr>
          <w:rFonts w:ascii="Times New Roman" w:eastAsia="Times New Roman" w:hAnsi="Times New Roman"/>
          <w:lang w:val="pl-PL" w:eastAsia="pl-PL"/>
        </w:rPr>
        <w:t>Czy Zamawiający dopuści zmianę stawki VAT dla produktu w przypadku uzasadnionej przez producenta zmiany klasyfikacji wyrobu i możliwości zastosowania uprzywilejowanej stawki VAT, zg</w:t>
      </w:r>
      <w:r w:rsidR="00355A48" w:rsidRPr="00355A48">
        <w:rPr>
          <w:rFonts w:ascii="Times New Roman" w:eastAsia="Times New Roman" w:hAnsi="Times New Roman"/>
          <w:lang w:val="pl-PL" w:eastAsia="pl-PL"/>
        </w:rPr>
        <w:t>odnie z zapisami Ustawy o VAT</w:t>
      </w:r>
      <w:r w:rsidR="00355A48">
        <w:rPr>
          <w:rFonts w:ascii="Times New Roman" w:eastAsia="Times New Roman" w:hAnsi="Times New Roman"/>
          <w:sz w:val="24"/>
          <w:szCs w:val="24"/>
          <w:lang w:val="pl-PL" w:eastAsia="pl-PL"/>
        </w:rPr>
        <w:t xml:space="preserve">? </w:t>
      </w:r>
    </w:p>
    <w:p w:rsidR="00355A48" w:rsidRDefault="00355A48" w:rsidP="00355A48">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 xml:space="preserve">Odpowiedź: </w:t>
      </w:r>
    </w:p>
    <w:p w:rsidR="00355A48" w:rsidRDefault="0037154F" w:rsidP="00355A48">
      <w:pPr>
        <w:jc w:val="both"/>
        <w:rPr>
          <w:rFonts w:ascii="Times New Roman" w:eastAsia="Times New Roman" w:hAnsi="Times New Roman"/>
          <w:b/>
          <w:bCs/>
          <w:lang w:val="pl-PL" w:eastAsia="pl-PL"/>
        </w:rPr>
      </w:pPr>
      <w:r>
        <w:rPr>
          <w:rFonts w:ascii="Times New Roman" w:eastAsia="Times New Roman" w:hAnsi="Times New Roman"/>
          <w:b/>
          <w:lang w:val="pl-PL" w:eastAsia="pl-PL"/>
        </w:rPr>
        <w:t>Zgodnie z postanowieniami wzoru umowy.</w:t>
      </w:r>
    </w:p>
    <w:p w:rsidR="00355A48" w:rsidRDefault="00355A48" w:rsidP="00355A48">
      <w:pPr>
        <w:jc w:val="both"/>
        <w:rPr>
          <w:rFonts w:ascii="Times New Roman" w:eastAsia="Times New Roman" w:hAnsi="Times New Roman"/>
          <w:b/>
          <w:bCs/>
          <w:lang w:val="pl-PL" w:eastAsia="pl-PL"/>
        </w:rPr>
      </w:pPr>
    </w:p>
    <w:p w:rsidR="00355A48" w:rsidRPr="00355A48" w:rsidRDefault="00355A48" w:rsidP="00355A48">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7</w:t>
      </w:r>
    </w:p>
    <w:p w:rsidR="00355A48" w:rsidRPr="00355A48" w:rsidRDefault="00A444D4" w:rsidP="00355A48">
      <w:pPr>
        <w:autoSpaceDE w:val="0"/>
        <w:autoSpaceDN w:val="0"/>
        <w:adjustRightInd w:val="0"/>
        <w:jc w:val="both"/>
        <w:rPr>
          <w:rFonts w:ascii="Times New Roman" w:eastAsia="Times New Roman" w:hAnsi="Times New Roman"/>
          <w:lang w:val="pl-PL" w:eastAsia="pl-PL"/>
        </w:rPr>
      </w:pPr>
      <w:r w:rsidRPr="00355A48">
        <w:rPr>
          <w:rFonts w:ascii="Times New Roman" w:eastAsia="Times New Roman" w:hAnsi="Times New Roman"/>
          <w:lang w:val="pl-PL" w:eastAsia="pl-PL"/>
        </w:rPr>
        <w:t>Czy Zamawiający dopuści zmianę stawki VAT w przypadku uzasadnionej przez producenta zmiany klasyfikacji wyrobu i braku możliwości dalszego stosowania uprzywilejowanej stawki VAT, zgodnie z zapisami Ustawy o VAT, z jednoczesnym podwyższe</w:t>
      </w:r>
      <w:r w:rsidR="00355A48" w:rsidRPr="00355A48">
        <w:rPr>
          <w:rFonts w:ascii="Times New Roman" w:eastAsia="Times New Roman" w:hAnsi="Times New Roman"/>
          <w:lang w:val="pl-PL" w:eastAsia="pl-PL"/>
        </w:rPr>
        <w:t xml:space="preserve">niem ceny jednostkowej brutto? </w:t>
      </w:r>
    </w:p>
    <w:p w:rsidR="00355A48" w:rsidRDefault="00355A48" w:rsidP="00355A48">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 xml:space="preserve">Odpowiedź: </w:t>
      </w:r>
    </w:p>
    <w:p w:rsidR="00355A48" w:rsidRPr="000C7089" w:rsidRDefault="0037154F" w:rsidP="000C7089">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Zgodnie z postanowieniami wzoru umowy.</w:t>
      </w:r>
    </w:p>
    <w:p w:rsidR="00355A48" w:rsidRDefault="00355A48" w:rsidP="00355A48">
      <w:pPr>
        <w:jc w:val="both"/>
        <w:rPr>
          <w:rFonts w:ascii="Times New Roman" w:eastAsia="Times New Roman" w:hAnsi="Times New Roman"/>
          <w:b/>
          <w:bCs/>
          <w:lang w:val="pl-PL" w:eastAsia="pl-PL"/>
        </w:rPr>
      </w:pPr>
    </w:p>
    <w:p w:rsidR="006922F0" w:rsidRDefault="006922F0" w:rsidP="00355A48">
      <w:pPr>
        <w:jc w:val="both"/>
        <w:rPr>
          <w:rFonts w:ascii="Times New Roman" w:eastAsia="Times New Roman" w:hAnsi="Times New Roman"/>
          <w:b/>
          <w:bCs/>
          <w:lang w:val="pl-PL" w:eastAsia="pl-PL"/>
        </w:rPr>
      </w:pPr>
    </w:p>
    <w:p w:rsidR="00355A48" w:rsidRPr="00B164B5" w:rsidRDefault="00355A48" w:rsidP="00355A48">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8</w:t>
      </w:r>
    </w:p>
    <w:p w:rsidR="00355A48" w:rsidRPr="00355A48" w:rsidRDefault="00A444D4" w:rsidP="00355A48">
      <w:pPr>
        <w:autoSpaceDE w:val="0"/>
        <w:autoSpaceDN w:val="0"/>
        <w:adjustRightInd w:val="0"/>
        <w:jc w:val="both"/>
        <w:rPr>
          <w:rFonts w:ascii="Times New Roman" w:eastAsia="Times New Roman" w:hAnsi="Times New Roman"/>
          <w:lang w:val="pl-PL" w:eastAsia="pl-PL"/>
        </w:rPr>
      </w:pPr>
      <w:r w:rsidRPr="00355A48">
        <w:rPr>
          <w:rFonts w:ascii="Times New Roman" w:eastAsia="Times New Roman" w:hAnsi="Times New Roman"/>
          <w:lang w:val="pl-PL" w:eastAsia="pl-PL"/>
        </w:rPr>
        <w:t>Czy Zamawiający wyrazi zgodę na dodanie w projekcie umowy zapisu, że zmiany umowy mogą nastąpić również w przypadku, gdy dotyczą poprawienia błędów i oczywistych omyłek słownych, literowych, liczbowych, numeracji jednostek redakcyjnych lub uzupełnień treści nie powodujący</w:t>
      </w:r>
      <w:r w:rsidR="00355A48" w:rsidRPr="00355A48">
        <w:rPr>
          <w:rFonts w:ascii="Times New Roman" w:eastAsia="Times New Roman" w:hAnsi="Times New Roman"/>
          <w:lang w:val="pl-PL" w:eastAsia="pl-PL"/>
        </w:rPr>
        <w:t xml:space="preserve">ch zmiany celu i istoty umowy? </w:t>
      </w:r>
    </w:p>
    <w:p w:rsidR="00355A48" w:rsidRDefault="00355A48" w:rsidP="00355A48">
      <w:pPr>
        <w:autoSpaceDE w:val="0"/>
        <w:autoSpaceDN w:val="0"/>
        <w:adjustRightInd w:val="0"/>
        <w:jc w:val="both"/>
        <w:rPr>
          <w:rFonts w:ascii="Times New Roman" w:eastAsia="Times New Roman" w:hAnsi="Times New Roman"/>
          <w:sz w:val="24"/>
          <w:szCs w:val="24"/>
          <w:lang w:val="pl-PL" w:eastAsia="pl-PL"/>
        </w:rPr>
      </w:pPr>
      <w:r w:rsidRPr="00355A48">
        <w:rPr>
          <w:rFonts w:ascii="Times New Roman" w:eastAsia="Times New Roman" w:hAnsi="Times New Roman"/>
          <w:lang w:val="pl-PL" w:eastAsia="pl-PL"/>
        </w:rPr>
        <w:t xml:space="preserve">Uzasadnienie: </w:t>
      </w:r>
      <w:r w:rsidR="00A444D4" w:rsidRPr="00355A48">
        <w:rPr>
          <w:rFonts w:ascii="Times New Roman" w:eastAsia="Times New Roman" w:hAnsi="Times New Roman"/>
          <w:lang w:val="pl-PL" w:eastAsia="pl-PL"/>
        </w:rPr>
        <w:t xml:space="preserve">Zezwoli to Zamawiającemu na dokonanie aneksowania umowy bez podejrzenia naruszenia ustawy </w:t>
      </w:r>
      <w:proofErr w:type="spellStart"/>
      <w:r w:rsidR="00A444D4" w:rsidRPr="00355A48">
        <w:rPr>
          <w:rFonts w:ascii="Times New Roman" w:eastAsia="Times New Roman" w:hAnsi="Times New Roman"/>
          <w:lang w:val="pl-PL" w:eastAsia="pl-PL"/>
        </w:rPr>
        <w:t>Pzp</w:t>
      </w:r>
      <w:proofErr w:type="spellEnd"/>
      <w:r w:rsidR="00A444D4" w:rsidRPr="00355A48">
        <w:rPr>
          <w:rFonts w:ascii="Times New Roman" w:eastAsia="Times New Roman" w:hAnsi="Times New Roman"/>
          <w:lang w:val="pl-PL" w:eastAsia="pl-PL"/>
        </w:rPr>
        <w:t>, w związku z tym , iż Zamawiający przewidział takowy wariant już na etapie uruchomienia procedury przetargowej.</w:t>
      </w:r>
      <w:r>
        <w:rPr>
          <w:rFonts w:ascii="Times New Roman" w:eastAsia="Times New Roman" w:hAnsi="Times New Roman"/>
          <w:sz w:val="24"/>
          <w:szCs w:val="24"/>
          <w:lang w:val="pl-PL" w:eastAsia="pl-PL"/>
        </w:rPr>
        <w:t xml:space="preserve"> </w:t>
      </w:r>
    </w:p>
    <w:p w:rsidR="00355A48" w:rsidRDefault="00355A48" w:rsidP="00355A48">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lastRenderedPageBreak/>
        <w:t xml:space="preserve">Odpowiedź: </w:t>
      </w:r>
    </w:p>
    <w:p w:rsidR="0037154F" w:rsidRDefault="0037154F" w:rsidP="0037154F">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Zamawiający podtrzymuje postanowienia wzoru umowy.</w:t>
      </w:r>
    </w:p>
    <w:p w:rsidR="00355A48" w:rsidRDefault="00355A48" w:rsidP="00355A48">
      <w:pPr>
        <w:jc w:val="both"/>
        <w:rPr>
          <w:rFonts w:ascii="Times New Roman" w:eastAsia="Times New Roman" w:hAnsi="Times New Roman"/>
          <w:b/>
          <w:bCs/>
          <w:lang w:val="pl-PL" w:eastAsia="pl-PL"/>
        </w:rPr>
      </w:pPr>
    </w:p>
    <w:p w:rsidR="00355A48" w:rsidRDefault="00355A48" w:rsidP="00355A48">
      <w:pPr>
        <w:jc w:val="both"/>
        <w:rPr>
          <w:rFonts w:ascii="Times New Roman" w:eastAsia="Times New Roman" w:hAnsi="Times New Roman"/>
          <w:b/>
          <w:bCs/>
          <w:lang w:val="pl-PL" w:eastAsia="pl-PL"/>
        </w:rPr>
      </w:pPr>
    </w:p>
    <w:p w:rsidR="00355A48" w:rsidRPr="00355A48" w:rsidRDefault="00355A48" w:rsidP="001D3AEB">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9</w:t>
      </w:r>
    </w:p>
    <w:p w:rsidR="00355A48" w:rsidRDefault="00A444D4" w:rsidP="00355A48">
      <w:pPr>
        <w:autoSpaceDE w:val="0"/>
        <w:autoSpaceDN w:val="0"/>
        <w:adjustRightInd w:val="0"/>
        <w:jc w:val="both"/>
        <w:rPr>
          <w:rFonts w:ascii="Times New Roman" w:eastAsia="Times New Roman" w:hAnsi="Times New Roman"/>
          <w:sz w:val="24"/>
          <w:szCs w:val="24"/>
          <w:lang w:val="pl-PL" w:eastAsia="pl-PL"/>
        </w:rPr>
      </w:pPr>
      <w:r w:rsidRPr="00355A48">
        <w:rPr>
          <w:rFonts w:ascii="Times New Roman" w:eastAsia="Times New Roman" w:hAnsi="Times New Roman"/>
          <w:lang w:val="pl-PL" w:eastAsia="pl-PL"/>
        </w:rPr>
        <w:t>Czy Zamawiający dopuści aneksowanie ze względu na zamianę oferowanego produktu na produkt równoważny w przypadku zmiany produktu lub producenta sprzętu?</w:t>
      </w:r>
      <w:r w:rsidR="00355A48">
        <w:rPr>
          <w:rFonts w:ascii="Times New Roman" w:eastAsia="Times New Roman" w:hAnsi="Times New Roman"/>
          <w:sz w:val="24"/>
          <w:szCs w:val="24"/>
          <w:lang w:val="pl-PL" w:eastAsia="pl-PL"/>
        </w:rPr>
        <w:t xml:space="preserve"> </w:t>
      </w:r>
    </w:p>
    <w:p w:rsidR="004252F7" w:rsidRPr="0037154F" w:rsidRDefault="00355A48" w:rsidP="0037154F">
      <w:pPr>
        <w:autoSpaceDE w:val="0"/>
        <w:autoSpaceDN w:val="0"/>
        <w:adjustRightInd w:val="0"/>
        <w:jc w:val="both"/>
        <w:rPr>
          <w:rFonts w:ascii="Times New Roman" w:eastAsia="Times New Roman" w:hAnsi="Times New Roman"/>
          <w:b/>
          <w:lang w:val="pl-PL" w:eastAsia="pl-PL"/>
        </w:rPr>
      </w:pPr>
      <w:r w:rsidRPr="0037154F">
        <w:rPr>
          <w:rFonts w:ascii="Times New Roman" w:eastAsia="Times New Roman" w:hAnsi="Times New Roman"/>
          <w:b/>
          <w:lang w:val="pl-PL" w:eastAsia="pl-PL"/>
        </w:rPr>
        <w:t xml:space="preserve">Odpowiedź: </w:t>
      </w:r>
    </w:p>
    <w:p w:rsidR="0037154F" w:rsidRPr="00487C87" w:rsidRDefault="0037154F" w:rsidP="0037154F">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Zamawiający podtrzymuje postanowienia wzoru umowy.</w:t>
      </w:r>
    </w:p>
    <w:p w:rsidR="00355A48" w:rsidRDefault="00355A48" w:rsidP="001D3AEB">
      <w:pPr>
        <w:jc w:val="both"/>
        <w:rPr>
          <w:rFonts w:ascii="Times New Roman" w:eastAsia="Times New Roman" w:hAnsi="Times New Roman"/>
          <w:sz w:val="24"/>
          <w:szCs w:val="24"/>
          <w:lang w:val="pl-PL" w:eastAsia="pl-PL"/>
        </w:rPr>
      </w:pPr>
    </w:p>
    <w:p w:rsidR="00355A48" w:rsidRPr="00B164B5" w:rsidRDefault="00355A48" w:rsidP="00355A48">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10</w:t>
      </w:r>
    </w:p>
    <w:p w:rsidR="00355A48" w:rsidRPr="00355A48" w:rsidRDefault="00A444D4" w:rsidP="00355A48">
      <w:pPr>
        <w:autoSpaceDE w:val="0"/>
        <w:autoSpaceDN w:val="0"/>
        <w:adjustRightInd w:val="0"/>
        <w:jc w:val="both"/>
        <w:rPr>
          <w:rFonts w:ascii="Times New Roman" w:eastAsia="Times New Roman" w:hAnsi="Times New Roman"/>
          <w:lang w:val="pl-PL" w:eastAsia="pl-PL"/>
        </w:rPr>
      </w:pPr>
      <w:r w:rsidRPr="00355A48">
        <w:rPr>
          <w:rFonts w:ascii="Times New Roman" w:eastAsia="Times New Roman" w:hAnsi="Times New Roman"/>
          <w:lang w:val="pl-PL" w:eastAsia="pl-PL"/>
        </w:rPr>
        <w:t xml:space="preserve">Czy Zamawiający dopuści, po każdorazowej konsultacji z Zamawiającym w razie problemów z dostawą związaną z obecną sytuacją tj., opóźnienia w dostawach wynikające z sił wyższych – tj. zagrożenie </w:t>
      </w:r>
      <w:proofErr w:type="spellStart"/>
      <w:r w:rsidRPr="00355A48">
        <w:rPr>
          <w:rFonts w:ascii="Times New Roman" w:eastAsia="Times New Roman" w:hAnsi="Times New Roman"/>
          <w:lang w:val="pl-PL" w:eastAsia="pl-PL"/>
        </w:rPr>
        <w:t>Koronawirusem</w:t>
      </w:r>
      <w:proofErr w:type="spellEnd"/>
      <w:r w:rsidRPr="00355A48">
        <w:rPr>
          <w:rFonts w:ascii="Times New Roman" w:eastAsia="Times New Roman" w:hAnsi="Times New Roman"/>
          <w:lang w:val="pl-PL" w:eastAsia="pl-PL"/>
        </w:rPr>
        <w:t xml:space="preserve"> - możliwość zaoferowania zamiennika produktu w trakcie realizacji umowy, o innej nazwie, kodzie i/lub sposobie opakowania produktu oraz zbliżonych parametrach jakościowych w stosunku do produktu zaoferowanego w danej pozycji oferty w sytuacji, gdy z przyczyn niezależnych od Wykonawcy, jest on niedostępny u producenta, termin dostaw jest wydłużony, trwają wydłużone kontrole w zakresie dostarczanych produktów od Producentów/ Dostawców? W przypadku innego sposobu pakowania (konfekcji), cena za opakowanie zbiorcze oferowanego zamiennika zostałaby przeliczona w ten sposób, że cena za sztukę lub oznaczenie zamiennika byłaby równa cenie za sztukę lub oznaczenie produktu znajduj</w:t>
      </w:r>
      <w:r w:rsidR="00355A48" w:rsidRPr="00355A48">
        <w:rPr>
          <w:rFonts w:ascii="Times New Roman" w:eastAsia="Times New Roman" w:hAnsi="Times New Roman"/>
          <w:lang w:val="pl-PL" w:eastAsia="pl-PL"/>
        </w:rPr>
        <w:t xml:space="preserve">ącego się danej pozycji umowy. </w:t>
      </w:r>
    </w:p>
    <w:p w:rsidR="00355A48" w:rsidRPr="00355A48" w:rsidRDefault="00355A48" w:rsidP="00355A48">
      <w:pPr>
        <w:autoSpaceDE w:val="0"/>
        <w:autoSpaceDN w:val="0"/>
        <w:adjustRightInd w:val="0"/>
        <w:jc w:val="both"/>
        <w:rPr>
          <w:rFonts w:ascii="Times New Roman" w:eastAsia="Times New Roman" w:hAnsi="Times New Roman"/>
          <w:lang w:val="pl-PL" w:eastAsia="pl-PL"/>
        </w:rPr>
      </w:pPr>
      <w:r w:rsidRPr="00355A48">
        <w:rPr>
          <w:rFonts w:ascii="Times New Roman" w:eastAsia="Times New Roman" w:hAnsi="Times New Roman"/>
          <w:lang w:val="pl-PL" w:eastAsia="pl-PL"/>
        </w:rPr>
        <w:t xml:space="preserve">Uzasadnienie: </w:t>
      </w:r>
      <w:r w:rsidR="00A444D4" w:rsidRPr="00355A48">
        <w:rPr>
          <w:rFonts w:ascii="Times New Roman" w:eastAsia="Times New Roman" w:hAnsi="Times New Roman"/>
          <w:lang w:val="pl-PL" w:eastAsia="pl-PL"/>
        </w:rPr>
        <w:t>Wprowadzenie niniejszego zapisu pozwoli zarówno na zabezpieczenie ciągłości procesu diagnostycznego i uchroni, zarówno Zamawiającego oraz Wykonawcę przed nieoczekiwanymi oraz niezależnymi od nich skutkami wypadków losowych, do których mogą należeć: czasowa awaria linii produkcyjnej u producenta, czasowe wycofanie produktu przez producenta brak dostępności surowców, niekorzystne zmiany makroekonomiczn</w:t>
      </w:r>
      <w:r w:rsidRPr="00355A48">
        <w:rPr>
          <w:rFonts w:ascii="Times New Roman" w:eastAsia="Times New Roman" w:hAnsi="Times New Roman"/>
          <w:lang w:val="pl-PL" w:eastAsia="pl-PL"/>
        </w:rPr>
        <w:t xml:space="preserve">e czy wpływ klęsk żywiołowych. </w:t>
      </w:r>
    </w:p>
    <w:p w:rsidR="00355A48" w:rsidRPr="000C7089" w:rsidRDefault="00355A48" w:rsidP="00355A48">
      <w:pPr>
        <w:autoSpaceDE w:val="0"/>
        <w:autoSpaceDN w:val="0"/>
        <w:adjustRightInd w:val="0"/>
        <w:jc w:val="both"/>
        <w:rPr>
          <w:rFonts w:ascii="Times New Roman" w:eastAsia="Times New Roman" w:hAnsi="Times New Roman"/>
          <w:b/>
          <w:lang w:val="pl-PL" w:eastAsia="pl-PL"/>
        </w:rPr>
      </w:pPr>
      <w:r w:rsidRPr="000C7089">
        <w:rPr>
          <w:rFonts w:ascii="Times New Roman" w:eastAsia="Times New Roman" w:hAnsi="Times New Roman"/>
          <w:b/>
          <w:lang w:val="pl-PL" w:eastAsia="pl-PL"/>
        </w:rPr>
        <w:t xml:space="preserve">Odpowiedź: </w:t>
      </w:r>
    </w:p>
    <w:p w:rsidR="000C7089" w:rsidRDefault="000C7089" w:rsidP="000C7089">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 xml:space="preserve">Zamawiający pozostawia postanowienia wzoru umowy bez zmian. Jednocześnie Zamawiający informuje, że wszelkie trudności w realizacji umowy będą rozpatrywane indywidualnie w trakcie realizacji umowy. </w:t>
      </w:r>
    </w:p>
    <w:p w:rsidR="006922F0" w:rsidRDefault="006922F0" w:rsidP="001D3AEB">
      <w:pPr>
        <w:jc w:val="both"/>
        <w:rPr>
          <w:rFonts w:ascii="Times New Roman" w:eastAsia="Times New Roman" w:hAnsi="Times New Roman"/>
          <w:sz w:val="24"/>
          <w:szCs w:val="24"/>
          <w:lang w:val="pl-PL" w:eastAsia="pl-PL"/>
        </w:rPr>
      </w:pPr>
    </w:p>
    <w:p w:rsidR="00355A48" w:rsidRPr="00B164B5" w:rsidRDefault="00355A48" w:rsidP="00355A48">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11</w:t>
      </w:r>
    </w:p>
    <w:p w:rsidR="001D3AEB" w:rsidRPr="00355A48" w:rsidRDefault="00A444D4" w:rsidP="00355A48">
      <w:pPr>
        <w:autoSpaceDE w:val="0"/>
        <w:autoSpaceDN w:val="0"/>
        <w:adjustRightInd w:val="0"/>
        <w:jc w:val="both"/>
        <w:rPr>
          <w:rFonts w:ascii="Times New Roman" w:eastAsia="Times New Roman" w:hAnsi="Times New Roman"/>
          <w:lang w:val="pl-PL" w:eastAsia="pl-PL"/>
        </w:rPr>
      </w:pPr>
      <w:r w:rsidRPr="00355A48">
        <w:rPr>
          <w:rFonts w:ascii="Times New Roman" w:eastAsia="Times New Roman" w:hAnsi="Times New Roman"/>
          <w:lang w:val="pl-PL" w:eastAsia="pl-PL"/>
        </w:rPr>
        <w:t xml:space="preserve">Czy Zamawiający wyrazi zgodę na dodanie we wzorze umowy następujące postanowienia: </w:t>
      </w:r>
      <w:r w:rsidRPr="00355A48">
        <w:rPr>
          <w:rFonts w:ascii="Times New Roman" w:eastAsia="Times New Roman" w:hAnsi="Times New Roman"/>
          <w:lang w:val="pl-PL" w:eastAsia="pl-PL"/>
        </w:rPr>
        <w:br/>
        <w:t xml:space="preserve">Poza zmianami umowy dopuszczonymi w art. 144 ust. 1 </w:t>
      </w:r>
      <w:proofErr w:type="spellStart"/>
      <w:r w:rsidRPr="00355A48">
        <w:rPr>
          <w:rFonts w:ascii="Times New Roman" w:eastAsia="Times New Roman" w:hAnsi="Times New Roman"/>
          <w:lang w:val="pl-PL" w:eastAsia="pl-PL"/>
        </w:rPr>
        <w:t>Pzp</w:t>
      </w:r>
      <w:proofErr w:type="spellEnd"/>
      <w:r w:rsidRPr="00355A48">
        <w:rPr>
          <w:rFonts w:ascii="Times New Roman" w:eastAsia="Times New Roman" w:hAnsi="Times New Roman"/>
          <w:lang w:val="pl-PL" w:eastAsia="pl-PL"/>
        </w:rPr>
        <w:t xml:space="preserve"> dopuszcza się możliwość zmian postanowień zawartej umowy , w tym poszczególnych zamówień , gdy konieczność zmiany spowodowana jest okolicznościami poza kontrola stron, których działając z należytą starannością strony nie mogły przewidzieć w chwili zawarcia umowy. Dotyczy to w szczególności takich okoliczności jak zagrożenie epidemiologiczne, zamieszki , akty terroru, zamknięcie granic, rządowe ograniczenia międzynarodowego transportu, utrudnienia na lotniskach i granicach, tj. okoliczności o charakterze tzw. Siły wyższej. W czasie trwania siły wyższej Wykonawca odpowiada za wykonanie Umowy na zasadach ogólnych kodeksu cywilnego . Wykonawca dołoży wszelkich starań ,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 </w:t>
      </w:r>
      <w:r w:rsidRPr="00355A48">
        <w:rPr>
          <w:rFonts w:ascii="Times New Roman" w:eastAsia="Times New Roman" w:hAnsi="Times New Roman"/>
          <w:lang w:val="pl-PL" w:eastAsia="pl-PL"/>
        </w:rPr>
        <w:br/>
        <w:t xml:space="preserve">Uzasadnienie: </w:t>
      </w:r>
      <w:r w:rsidRPr="00355A48">
        <w:rPr>
          <w:rFonts w:ascii="Times New Roman" w:eastAsia="Times New Roman" w:hAnsi="Times New Roman"/>
          <w:lang w:val="pl-PL" w:eastAsia="pl-PL"/>
        </w:rPr>
        <w:br/>
        <w:t>Z uwagi na wyjątkowość sytuacji, jaką jest wybuch pandemii SARC-CoV-2, oraz dynamicznie zmieniające się okoliczności zewnętrzne, na które W</w:t>
      </w:r>
      <w:r w:rsidR="00355A48" w:rsidRPr="00355A48">
        <w:rPr>
          <w:rFonts w:ascii="Times New Roman" w:eastAsia="Times New Roman" w:hAnsi="Times New Roman"/>
          <w:lang w:val="pl-PL" w:eastAsia="pl-PL"/>
        </w:rPr>
        <w:t xml:space="preserve">ykonawca nie ma wpływu, w tym: </w:t>
      </w:r>
      <w:r w:rsidRPr="00355A48">
        <w:rPr>
          <w:rFonts w:ascii="Times New Roman" w:eastAsia="Times New Roman" w:hAnsi="Times New Roman"/>
          <w:lang w:val="pl-PL" w:eastAsia="pl-PL"/>
        </w:rPr>
        <w:t xml:space="preserve">Potencjalnie ograniczoną dostępność wybranych produktów związaną z nagłym i niemożliwym do przewidzenia </w:t>
      </w:r>
      <w:r w:rsidRPr="00355A48">
        <w:rPr>
          <w:rFonts w:ascii="Times New Roman" w:eastAsia="Times New Roman" w:hAnsi="Times New Roman"/>
          <w:lang w:val="pl-PL" w:eastAsia="pl-PL"/>
        </w:rPr>
        <w:lastRenderedPageBreak/>
        <w:t>zwiększeniem światowego zapotrzebowania na wyroby medyczne do diagnostyki in vitro oraz podejmowanie przez państwa dotknięte epidemią – w tym Polskę – środki profilaktyczne i zaradcze, takie jak: zamknięcie granic, ograniczenie międzynarodowego transportu, zwiększone kontrole na lotniskach i granicach, a także inne dodatkowe obowiązki nakładane na producentów i dystrybutorów produktów w sektorze ochrony zdrowia , stanowiące okoliczności o charakterze tzw. siły wyższej , złożone przez Zamawiającego zamówienia mogą nie zostać zrealizowane lub mogą zostać zrealizowane w późniejszym terminie lub w odbiegającej od zamówienia liczbie produktów. Wykonawca zobowiązuje się informować Zamawiającego niezwłocznie i na bieżąco o wszelkich trudnościach związanych z dostarczeniem zamówionych przez niego produktów.</w:t>
      </w:r>
    </w:p>
    <w:p w:rsidR="009D49A2" w:rsidRDefault="009626BE" w:rsidP="001D3AEB">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 xml:space="preserve">Odpowiedź: </w:t>
      </w:r>
    </w:p>
    <w:p w:rsidR="00B164B5" w:rsidRDefault="000C7089" w:rsidP="00C757FC">
      <w:pPr>
        <w:jc w:val="both"/>
        <w:rPr>
          <w:rFonts w:ascii="Times New Roman" w:eastAsia="Times New Roman" w:hAnsi="Times New Roman"/>
          <w:b/>
          <w:lang w:val="pl-PL" w:eastAsia="pl-PL"/>
        </w:rPr>
      </w:pPr>
      <w:r>
        <w:rPr>
          <w:rFonts w:ascii="Times New Roman" w:eastAsia="Times New Roman" w:hAnsi="Times New Roman"/>
          <w:b/>
          <w:lang w:val="pl-PL" w:eastAsia="pl-PL"/>
        </w:rPr>
        <w:t>Zamawiający pozostawia postanowienia wzoru umowy bez zmian. Jednocześnie Zamawiający informuje, że wszelkie trudności w realizacji umowy będą rozpatrywane indywidualnie w trakcie realizacji umowy.</w:t>
      </w:r>
    </w:p>
    <w:p w:rsidR="00A444D4" w:rsidRDefault="00A444D4" w:rsidP="00C757FC">
      <w:pPr>
        <w:jc w:val="both"/>
        <w:rPr>
          <w:rFonts w:ascii="Times New Roman" w:eastAsia="Times New Roman" w:hAnsi="Times New Roman"/>
          <w:b/>
          <w:lang w:val="pl-PL" w:eastAsia="pl-PL"/>
        </w:rPr>
      </w:pPr>
    </w:p>
    <w:p w:rsidR="00496F65" w:rsidRPr="000C7089" w:rsidRDefault="00496F65" w:rsidP="00496F65">
      <w:pPr>
        <w:jc w:val="both"/>
        <w:rPr>
          <w:rFonts w:ascii="Times New Roman" w:eastAsia="Times New Roman" w:hAnsi="Times New Roman"/>
          <w:b/>
          <w:bCs/>
          <w:lang w:val="pl-PL" w:eastAsia="pl-PL"/>
        </w:rPr>
      </w:pPr>
      <w:r w:rsidRPr="000C7089">
        <w:rPr>
          <w:rFonts w:ascii="Times New Roman" w:eastAsia="Times New Roman" w:hAnsi="Times New Roman"/>
          <w:b/>
          <w:bCs/>
          <w:lang w:val="pl-PL" w:eastAsia="pl-PL"/>
        </w:rPr>
        <w:t>Pytanie 12</w:t>
      </w:r>
    </w:p>
    <w:p w:rsidR="00F30AA7" w:rsidRPr="00F30AA7" w:rsidRDefault="00F30AA7" w:rsidP="00496F65">
      <w:pPr>
        <w:jc w:val="both"/>
        <w:rPr>
          <w:rFonts w:ascii="Times New Roman" w:eastAsia="Times New Roman" w:hAnsi="Times New Roman"/>
          <w:lang w:val="pl-PL" w:eastAsia="pl-PL"/>
        </w:rPr>
      </w:pPr>
      <w:r w:rsidRPr="00F30AA7">
        <w:rPr>
          <w:rFonts w:ascii="Times New Roman" w:eastAsia="Times New Roman" w:hAnsi="Times New Roman"/>
          <w:lang w:val="pl-PL" w:eastAsia="pl-PL"/>
        </w:rPr>
        <w:t>Dotyczy części 6: Czy Zamawiający dopuści 3 aparaty do automatycznej izolacji i oczyszczania kwasów nukleinowych DNA/RNA z różnych próbek klinicznych pochodzenia ludzkiego o przepustowości 32 próby. Łącznie 96 prób na 3 ekstraktorach?”</w:t>
      </w:r>
    </w:p>
    <w:p w:rsidR="001D2001" w:rsidRDefault="001D2001" w:rsidP="001D2001">
      <w:pPr>
        <w:jc w:val="both"/>
        <w:rPr>
          <w:rFonts w:ascii="Times New Roman" w:eastAsia="Times New Roman" w:hAnsi="Times New Roman"/>
          <w:b/>
          <w:lang w:val="pl-PL" w:eastAsia="pl-PL"/>
        </w:rPr>
      </w:pPr>
      <w:r w:rsidRPr="00F30AA7">
        <w:rPr>
          <w:rFonts w:ascii="Times New Roman" w:eastAsia="Times New Roman" w:hAnsi="Times New Roman"/>
          <w:b/>
          <w:lang w:val="pl-PL" w:eastAsia="pl-PL"/>
        </w:rPr>
        <w:t xml:space="preserve">Odpowiedź: </w:t>
      </w:r>
    </w:p>
    <w:p w:rsidR="00E40959" w:rsidRPr="00E40959" w:rsidRDefault="00E40959" w:rsidP="000C7089">
      <w:pPr>
        <w:jc w:val="both"/>
        <w:rPr>
          <w:rFonts w:ascii="Times New Roman" w:eastAsia="Times New Roman" w:hAnsi="Times New Roman"/>
          <w:b/>
          <w:lang w:val="pl-PL" w:eastAsia="pl-PL"/>
        </w:rPr>
      </w:pPr>
      <w:r w:rsidRPr="00782093">
        <w:rPr>
          <w:rFonts w:ascii="Times New Roman" w:eastAsia="Times New Roman" w:hAnsi="Times New Roman"/>
          <w:b/>
          <w:lang w:val="pl-PL" w:eastAsia="pl-PL"/>
        </w:rPr>
        <w:t>Zamawiający informuje, iż na kanale elektronicznej komunikacji – platforma EPZ w zakresie przedmiotowego postępowania (tj. DFP.271.133.2020.SP) załączono pytania Wykonawcy TK BIOTECH Sp. z o.o. Sp. k. Pytania te dotyczą jednak innego postępowania prowadzonego przez Zamawiającego (Szpital Uniwersytecki w Krakowie)</w:t>
      </w:r>
      <w:r w:rsidRPr="00E40959">
        <w:rPr>
          <w:rFonts w:ascii="Times New Roman" w:eastAsia="Times New Roman" w:hAnsi="Times New Roman"/>
          <w:b/>
          <w:lang w:val="pl-PL" w:eastAsia="pl-PL"/>
        </w:rPr>
        <w:t xml:space="preserve"> tj. postępowania DFP.271.127.2020.LS</w:t>
      </w:r>
    </w:p>
    <w:p w:rsidR="00E40959" w:rsidRPr="00E40959" w:rsidRDefault="00E40959" w:rsidP="000C7089">
      <w:pPr>
        <w:jc w:val="both"/>
        <w:rPr>
          <w:rFonts w:ascii="Times New Roman" w:eastAsia="Times New Roman" w:hAnsi="Times New Roman"/>
          <w:b/>
          <w:lang w:val="pl-PL" w:eastAsia="pl-PL"/>
        </w:rPr>
      </w:pPr>
      <w:r w:rsidRPr="00E40959">
        <w:rPr>
          <w:rFonts w:ascii="Times New Roman" w:eastAsia="Times New Roman" w:hAnsi="Times New Roman"/>
          <w:b/>
          <w:lang w:val="pl-PL" w:eastAsia="pl-PL"/>
        </w:rPr>
        <w:t>(Dostawa zestawów odczynników i różnych mate</w:t>
      </w:r>
      <w:r>
        <w:rPr>
          <w:rFonts w:ascii="Times New Roman" w:eastAsia="Times New Roman" w:hAnsi="Times New Roman"/>
          <w:b/>
          <w:lang w:val="pl-PL" w:eastAsia="pl-PL"/>
        </w:rPr>
        <w:t xml:space="preserve">riałami zużywalnymi dla Zakładu </w:t>
      </w:r>
      <w:r w:rsidRPr="00E40959">
        <w:rPr>
          <w:rFonts w:ascii="Times New Roman" w:eastAsia="Times New Roman" w:hAnsi="Times New Roman"/>
          <w:b/>
          <w:lang w:val="pl-PL" w:eastAsia="pl-PL"/>
        </w:rPr>
        <w:t>Mikrobiologii Szpitala Uniwersyteckiego w Krakowie oraz dzierżawa aparatów)</w:t>
      </w:r>
      <w:r>
        <w:rPr>
          <w:rFonts w:ascii="Times New Roman" w:eastAsia="Times New Roman" w:hAnsi="Times New Roman"/>
          <w:b/>
          <w:lang w:val="pl-PL" w:eastAsia="pl-PL"/>
        </w:rPr>
        <w:t>.</w:t>
      </w:r>
    </w:p>
    <w:p w:rsidR="00474324" w:rsidRDefault="00474324" w:rsidP="00822C5B">
      <w:pPr>
        <w:jc w:val="both"/>
        <w:rPr>
          <w:rFonts w:ascii="Times New Roman" w:eastAsia="Garamond" w:hAnsi="Times New Roman"/>
          <w:bCs/>
          <w:color w:val="808080" w:themeColor="background1" w:themeShade="80"/>
          <w:lang w:val="pl-PL"/>
        </w:rPr>
      </w:pPr>
    </w:p>
    <w:p w:rsidR="00496F65" w:rsidRDefault="00496F65" w:rsidP="00496F65">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13</w:t>
      </w:r>
    </w:p>
    <w:p w:rsidR="00F30AA7" w:rsidRPr="00F30AA7" w:rsidRDefault="00F30AA7" w:rsidP="00496F65">
      <w:pPr>
        <w:jc w:val="both"/>
        <w:rPr>
          <w:rFonts w:ascii="Times New Roman" w:eastAsia="Times New Roman" w:hAnsi="Times New Roman"/>
          <w:lang w:val="pl-PL" w:eastAsia="pl-PL"/>
        </w:rPr>
      </w:pPr>
      <w:r w:rsidRPr="00F30AA7">
        <w:rPr>
          <w:rFonts w:ascii="Times New Roman" w:eastAsia="Times New Roman" w:hAnsi="Times New Roman"/>
          <w:lang w:val="pl-PL" w:eastAsia="pl-PL"/>
        </w:rPr>
        <w:t>Czy Zamawiający dopuści wolnostojące aparaty do automatycznej izolacji, które do swojego niezbędnego działania nie potrzebują sprzętu komputerowego ani specjalnego oprogramowania? Aparaty wyposażone w ekran dotykowy, który umożliwia działanie aparatu oraz odpowiedni dobór parametrów ekstrakcji.”</w:t>
      </w:r>
    </w:p>
    <w:p w:rsidR="001D2001" w:rsidRPr="00F30AA7" w:rsidRDefault="001D2001" w:rsidP="00F30AA7">
      <w:pPr>
        <w:autoSpaceDE w:val="0"/>
        <w:autoSpaceDN w:val="0"/>
        <w:adjustRightInd w:val="0"/>
        <w:jc w:val="both"/>
        <w:rPr>
          <w:rFonts w:ascii="Times New Roman" w:eastAsia="Times New Roman" w:hAnsi="Times New Roman"/>
          <w:b/>
          <w:lang w:val="pl-PL" w:eastAsia="pl-PL"/>
        </w:rPr>
      </w:pPr>
      <w:r w:rsidRPr="00F30AA7">
        <w:rPr>
          <w:rFonts w:ascii="Times New Roman" w:eastAsia="Times New Roman" w:hAnsi="Times New Roman"/>
          <w:b/>
          <w:lang w:val="pl-PL" w:eastAsia="pl-PL"/>
        </w:rPr>
        <w:t xml:space="preserve">Odpowiedź: </w:t>
      </w:r>
    </w:p>
    <w:p w:rsidR="00782093" w:rsidRPr="00E40959" w:rsidRDefault="00782093" w:rsidP="00782093">
      <w:pPr>
        <w:jc w:val="both"/>
        <w:rPr>
          <w:rFonts w:ascii="Times New Roman" w:eastAsia="Times New Roman" w:hAnsi="Times New Roman"/>
          <w:b/>
          <w:lang w:val="pl-PL" w:eastAsia="pl-PL"/>
        </w:rPr>
      </w:pPr>
      <w:r w:rsidRPr="00782093">
        <w:rPr>
          <w:rFonts w:ascii="Times New Roman" w:eastAsia="Times New Roman" w:hAnsi="Times New Roman"/>
          <w:b/>
          <w:lang w:val="pl-PL" w:eastAsia="pl-PL"/>
        </w:rPr>
        <w:t>Zamawiający informuje, iż na kanale elektronicznej komunikacji – platforma EPZ w zakresie przedmiotowego postępowania (tj. DFP.271.133.2020.SP) załączono pytania Wykonawcy TK BIOTECH Sp. z o.o. Sp. k. Pytania te dotyczą jednak innego postępowania prowadzonego przez Zamawiającego (Szpital Uniwersytecki w Krakowie)</w:t>
      </w:r>
      <w:r w:rsidR="00E40959" w:rsidRPr="00E40959">
        <w:rPr>
          <w:rFonts w:ascii="Times New Roman" w:eastAsia="Times New Roman" w:hAnsi="Times New Roman"/>
          <w:b/>
          <w:lang w:val="pl-PL" w:eastAsia="pl-PL"/>
        </w:rPr>
        <w:t xml:space="preserve"> tj. postępowania DFP.271.127.2020.LS</w:t>
      </w:r>
    </w:p>
    <w:p w:rsidR="00E40959" w:rsidRPr="00E40959" w:rsidRDefault="00E40959" w:rsidP="00E40959">
      <w:pPr>
        <w:jc w:val="both"/>
        <w:rPr>
          <w:rFonts w:ascii="Times New Roman" w:eastAsia="Times New Roman" w:hAnsi="Times New Roman"/>
          <w:b/>
          <w:lang w:val="pl-PL" w:eastAsia="pl-PL"/>
        </w:rPr>
      </w:pPr>
      <w:r w:rsidRPr="00E40959">
        <w:rPr>
          <w:rFonts w:ascii="Times New Roman" w:eastAsia="Times New Roman" w:hAnsi="Times New Roman"/>
          <w:b/>
          <w:lang w:val="pl-PL" w:eastAsia="pl-PL"/>
        </w:rPr>
        <w:t>(Dostawa zestawów odczynników i różnych mate</w:t>
      </w:r>
      <w:r>
        <w:rPr>
          <w:rFonts w:ascii="Times New Roman" w:eastAsia="Times New Roman" w:hAnsi="Times New Roman"/>
          <w:b/>
          <w:lang w:val="pl-PL" w:eastAsia="pl-PL"/>
        </w:rPr>
        <w:t xml:space="preserve">riałami zużywalnymi dla Zakładu </w:t>
      </w:r>
      <w:r w:rsidRPr="00E40959">
        <w:rPr>
          <w:rFonts w:ascii="Times New Roman" w:eastAsia="Times New Roman" w:hAnsi="Times New Roman"/>
          <w:b/>
          <w:lang w:val="pl-PL" w:eastAsia="pl-PL"/>
        </w:rPr>
        <w:t>Mikrobiologii Szpitala Uniwersyteckiego w Krakowie oraz dzierżawa aparatów)</w:t>
      </w:r>
      <w:r>
        <w:rPr>
          <w:rFonts w:ascii="Times New Roman" w:eastAsia="Times New Roman" w:hAnsi="Times New Roman"/>
          <w:b/>
          <w:lang w:val="pl-PL" w:eastAsia="pl-PL"/>
        </w:rPr>
        <w:t>.</w:t>
      </w:r>
    </w:p>
    <w:p w:rsidR="006701C4" w:rsidRDefault="006701C4" w:rsidP="00822C5B">
      <w:pPr>
        <w:jc w:val="both"/>
        <w:rPr>
          <w:rFonts w:ascii="Times New Roman" w:eastAsia="Times New Roman" w:hAnsi="Times New Roman"/>
          <w:b/>
          <w:bCs/>
          <w:lang w:val="pl-PL" w:eastAsia="pl-PL"/>
        </w:rPr>
      </w:pPr>
    </w:p>
    <w:p w:rsidR="006922F0" w:rsidRPr="000C7089" w:rsidRDefault="00496F65" w:rsidP="00822C5B">
      <w:pPr>
        <w:jc w:val="both"/>
        <w:rPr>
          <w:rFonts w:ascii="Times New Roman" w:eastAsia="Times New Roman" w:hAnsi="Times New Roman"/>
          <w:b/>
          <w:bCs/>
          <w:lang w:val="pl-PL" w:eastAsia="pl-PL"/>
        </w:rPr>
      </w:pPr>
      <w:r w:rsidRPr="000C7089">
        <w:rPr>
          <w:rFonts w:ascii="Times New Roman" w:eastAsia="Times New Roman" w:hAnsi="Times New Roman"/>
          <w:b/>
          <w:bCs/>
          <w:lang w:val="pl-PL" w:eastAsia="pl-PL"/>
        </w:rPr>
        <w:t>Pytanie 14</w:t>
      </w:r>
    </w:p>
    <w:p w:rsidR="00F30AA7" w:rsidRPr="00F30AA7" w:rsidRDefault="00F30AA7" w:rsidP="00822C5B">
      <w:pPr>
        <w:jc w:val="both"/>
        <w:rPr>
          <w:rFonts w:ascii="Times New Roman" w:eastAsia="Times New Roman" w:hAnsi="Times New Roman"/>
          <w:lang w:val="pl-PL" w:eastAsia="pl-PL"/>
        </w:rPr>
      </w:pPr>
      <w:r w:rsidRPr="00F30AA7">
        <w:rPr>
          <w:rFonts w:ascii="Times New Roman" w:eastAsia="Times New Roman" w:hAnsi="Times New Roman"/>
          <w:lang w:val="pl-PL" w:eastAsia="pl-PL"/>
        </w:rPr>
        <w:t>Czy Zamawiający dopuści instrumenty o przepustowości do 32 próbek, w których nastawiane mogą być ekstrakcje w liczbie 16 próbek i 32 próbki bez straty odczynników?</w:t>
      </w:r>
    </w:p>
    <w:p w:rsidR="001D2001" w:rsidRPr="00F30AA7" w:rsidRDefault="001D2001" w:rsidP="00F30AA7">
      <w:pPr>
        <w:autoSpaceDE w:val="0"/>
        <w:autoSpaceDN w:val="0"/>
        <w:adjustRightInd w:val="0"/>
        <w:jc w:val="both"/>
        <w:rPr>
          <w:rFonts w:ascii="Times New Roman" w:eastAsia="Times New Roman" w:hAnsi="Times New Roman"/>
          <w:b/>
          <w:lang w:val="pl-PL" w:eastAsia="pl-PL"/>
        </w:rPr>
      </w:pPr>
      <w:r w:rsidRPr="00F30AA7">
        <w:rPr>
          <w:rFonts w:ascii="Times New Roman" w:eastAsia="Times New Roman" w:hAnsi="Times New Roman"/>
          <w:b/>
          <w:lang w:val="pl-PL" w:eastAsia="pl-PL"/>
        </w:rPr>
        <w:t xml:space="preserve">Odpowiedź: </w:t>
      </w:r>
    </w:p>
    <w:p w:rsidR="00E40959" w:rsidRPr="00E40959" w:rsidRDefault="00E40959" w:rsidP="00E40959">
      <w:pPr>
        <w:jc w:val="both"/>
        <w:rPr>
          <w:rFonts w:ascii="Times New Roman" w:eastAsia="Times New Roman" w:hAnsi="Times New Roman"/>
          <w:b/>
          <w:lang w:val="pl-PL" w:eastAsia="pl-PL"/>
        </w:rPr>
      </w:pPr>
      <w:r w:rsidRPr="00782093">
        <w:rPr>
          <w:rFonts w:ascii="Times New Roman" w:eastAsia="Times New Roman" w:hAnsi="Times New Roman"/>
          <w:b/>
          <w:lang w:val="pl-PL" w:eastAsia="pl-PL"/>
        </w:rPr>
        <w:t>Zamawiający informuje, iż na kanale elektronicznej komunikacji – platforma EPZ w zakresie przedmiotowego postępowania (tj. DFP.271.133.2020.SP) załączono pytania Wykonawcy TK BIOTECH Sp. z o.o. Sp. k. Pytania te dotyczą jednak innego postępowania prowadzonego przez Zamawiającego (Szpital Uniwersytecki w Krakowie)</w:t>
      </w:r>
      <w:r w:rsidRPr="00E40959">
        <w:rPr>
          <w:rFonts w:ascii="Times New Roman" w:eastAsia="Times New Roman" w:hAnsi="Times New Roman"/>
          <w:b/>
          <w:lang w:val="pl-PL" w:eastAsia="pl-PL"/>
        </w:rPr>
        <w:t xml:space="preserve"> tj. postępowania DFP.271.127.2020.LS</w:t>
      </w:r>
    </w:p>
    <w:p w:rsidR="00E40959" w:rsidRPr="00E40959" w:rsidRDefault="00E40959" w:rsidP="00E40959">
      <w:pPr>
        <w:jc w:val="both"/>
        <w:rPr>
          <w:rFonts w:ascii="Times New Roman" w:eastAsia="Times New Roman" w:hAnsi="Times New Roman"/>
          <w:b/>
          <w:lang w:val="pl-PL" w:eastAsia="pl-PL"/>
        </w:rPr>
      </w:pPr>
      <w:r w:rsidRPr="00E40959">
        <w:rPr>
          <w:rFonts w:ascii="Times New Roman" w:eastAsia="Times New Roman" w:hAnsi="Times New Roman"/>
          <w:b/>
          <w:lang w:val="pl-PL" w:eastAsia="pl-PL"/>
        </w:rPr>
        <w:t>(Dostawa zestawów odczynników i różnych mate</w:t>
      </w:r>
      <w:r>
        <w:rPr>
          <w:rFonts w:ascii="Times New Roman" w:eastAsia="Times New Roman" w:hAnsi="Times New Roman"/>
          <w:b/>
          <w:lang w:val="pl-PL" w:eastAsia="pl-PL"/>
        </w:rPr>
        <w:t xml:space="preserve">riałami zużywalnymi dla Zakładu </w:t>
      </w:r>
      <w:r w:rsidRPr="00E40959">
        <w:rPr>
          <w:rFonts w:ascii="Times New Roman" w:eastAsia="Times New Roman" w:hAnsi="Times New Roman"/>
          <w:b/>
          <w:lang w:val="pl-PL" w:eastAsia="pl-PL"/>
        </w:rPr>
        <w:t>Mikrobiologii Szpitala Uniwersyteckiego w Krakowie oraz dzierżawa aparatów)</w:t>
      </w:r>
      <w:r>
        <w:rPr>
          <w:rFonts w:ascii="Times New Roman" w:eastAsia="Times New Roman" w:hAnsi="Times New Roman"/>
          <w:b/>
          <w:lang w:val="pl-PL" w:eastAsia="pl-PL"/>
        </w:rPr>
        <w:t>.</w:t>
      </w:r>
    </w:p>
    <w:p w:rsidR="00F30AA7" w:rsidRPr="000C7089" w:rsidRDefault="00F30AA7" w:rsidP="00496F65">
      <w:pPr>
        <w:jc w:val="both"/>
        <w:rPr>
          <w:rFonts w:ascii="Times New Roman" w:eastAsia="Times New Roman" w:hAnsi="Times New Roman"/>
          <w:b/>
          <w:bCs/>
          <w:lang w:val="pl-PL" w:eastAsia="pl-PL"/>
        </w:rPr>
      </w:pPr>
    </w:p>
    <w:p w:rsidR="00496F65" w:rsidRPr="006701C4" w:rsidRDefault="00496F65" w:rsidP="00496F65">
      <w:pPr>
        <w:jc w:val="both"/>
        <w:rPr>
          <w:rFonts w:ascii="Times New Roman" w:eastAsia="Times New Roman" w:hAnsi="Times New Roman"/>
          <w:b/>
          <w:bCs/>
          <w:color w:val="0070C0"/>
          <w:lang w:val="pl-PL" w:eastAsia="pl-PL"/>
        </w:rPr>
      </w:pPr>
      <w:r w:rsidRPr="000C7089">
        <w:rPr>
          <w:rFonts w:ascii="Times New Roman" w:eastAsia="Times New Roman" w:hAnsi="Times New Roman"/>
          <w:b/>
          <w:bCs/>
          <w:lang w:val="pl-PL" w:eastAsia="pl-PL"/>
        </w:rPr>
        <w:lastRenderedPageBreak/>
        <w:t>Pytanie 15</w:t>
      </w:r>
    </w:p>
    <w:p w:rsidR="00F30AA7" w:rsidRPr="00F30AA7" w:rsidRDefault="00F30AA7" w:rsidP="00496F65">
      <w:pPr>
        <w:jc w:val="both"/>
        <w:rPr>
          <w:rFonts w:ascii="Times New Roman" w:eastAsia="Times New Roman" w:hAnsi="Times New Roman"/>
          <w:lang w:val="pl-PL" w:eastAsia="pl-PL"/>
        </w:rPr>
      </w:pPr>
      <w:r w:rsidRPr="00F30AA7">
        <w:rPr>
          <w:rFonts w:ascii="Times New Roman" w:eastAsia="Times New Roman" w:hAnsi="Times New Roman"/>
          <w:lang w:val="pl-PL" w:eastAsia="pl-PL"/>
        </w:rPr>
        <w:t>Czy Zamawiający dopuści instrumenty, w których objętość materiału użyta do ekstrakcji może wynosić 50 - 1000 μL?”</w:t>
      </w:r>
    </w:p>
    <w:p w:rsidR="001D2001" w:rsidRPr="00F30AA7" w:rsidRDefault="001D2001" w:rsidP="00F30AA7">
      <w:pPr>
        <w:autoSpaceDE w:val="0"/>
        <w:autoSpaceDN w:val="0"/>
        <w:adjustRightInd w:val="0"/>
        <w:jc w:val="both"/>
        <w:rPr>
          <w:rFonts w:ascii="Times New Roman" w:eastAsia="Times New Roman" w:hAnsi="Times New Roman"/>
          <w:b/>
          <w:lang w:val="pl-PL" w:eastAsia="pl-PL"/>
        </w:rPr>
      </w:pPr>
      <w:r w:rsidRPr="00F30AA7">
        <w:rPr>
          <w:rFonts w:ascii="Times New Roman" w:eastAsia="Times New Roman" w:hAnsi="Times New Roman"/>
          <w:b/>
          <w:lang w:val="pl-PL" w:eastAsia="pl-PL"/>
        </w:rPr>
        <w:t xml:space="preserve">Odpowiedź: </w:t>
      </w:r>
    </w:p>
    <w:p w:rsidR="00E40959" w:rsidRPr="00E40959" w:rsidRDefault="00E40959" w:rsidP="00E40959">
      <w:pPr>
        <w:jc w:val="both"/>
        <w:rPr>
          <w:rFonts w:ascii="Times New Roman" w:eastAsia="Times New Roman" w:hAnsi="Times New Roman"/>
          <w:b/>
          <w:lang w:val="pl-PL" w:eastAsia="pl-PL"/>
        </w:rPr>
      </w:pPr>
      <w:r w:rsidRPr="00782093">
        <w:rPr>
          <w:rFonts w:ascii="Times New Roman" w:eastAsia="Times New Roman" w:hAnsi="Times New Roman"/>
          <w:b/>
          <w:lang w:val="pl-PL" w:eastAsia="pl-PL"/>
        </w:rPr>
        <w:t>Zamawiający informuje, iż na kanale elektronicznej komunikacji – platforma EPZ w zakresie przedmiotowego postępowania (tj. DFP.271.133.2020.SP) załączono pytania Wykonawcy TK BIOTECH Sp. z o.o. Sp. k. Pytania te dotyczą jednak innego postępowania prowadzonego przez Zamawiającego (Szpital Uniwersytecki w Krakowie)</w:t>
      </w:r>
      <w:r w:rsidRPr="00E40959">
        <w:rPr>
          <w:rFonts w:ascii="Times New Roman" w:eastAsia="Times New Roman" w:hAnsi="Times New Roman"/>
          <w:b/>
          <w:lang w:val="pl-PL" w:eastAsia="pl-PL"/>
        </w:rPr>
        <w:t xml:space="preserve"> tj. postępowania DFP.271.127.2020.LS</w:t>
      </w:r>
    </w:p>
    <w:p w:rsidR="00E40959" w:rsidRPr="00E40959" w:rsidRDefault="00E40959" w:rsidP="00E40959">
      <w:pPr>
        <w:jc w:val="both"/>
        <w:rPr>
          <w:rFonts w:ascii="Times New Roman" w:eastAsia="Times New Roman" w:hAnsi="Times New Roman"/>
          <w:b/>
          <w:lang w:val="pl-PL" w:eastAsia="pl-PL"/>
        </w:rPr>
      </w:pPr>
      <w:r w:rsidRPr="00E40959">
        <w:rPr>
          <w:rFonts w:ascii="Times New Roman" w:eastAsia="Times New Roman" w:hAnsi="Times New Roman"/>
          <w:b/>
          <w:lang w:val="pl-PL" w:eastAsia="pl-PL"/>
        </w:rPr>
        <w:t>(Dostawa zestawów odczynników i różnych mate</w:t>
      </w:r>
      <w:r>
        <w:rPr>
          <w:rFonts w:ascii="Times New Roman" w:eastAsia="Times New Roman" w:hAnsi="Times New Roman"/>
          <w:b/>
          <w:lang w:val="pl-PL" w:eastAsia="pl-PL"/>
        </w:rPr>
        <w:t xml:space="preserve">riałami zużywalnymi dla Zakładu </w:t>
      </w:r>
      <w:r w:rsidRPr="00E40959">
        <w:rPr>
          <w:rFonts w:ascii="Times New Roman" w:eastAsia="Times New Roman" w:hAnsi="Times New Roman"/>
          <w:b/>
          <w:lang w:val="pl-PL" w:eastAsia="pl-PL"/>
        </w:rPr>
        <w:t>Mikrobiologii Szpitala Uniwersyteckiego w Krakowie oraz dzierżawa aparatów)</w:t>
      </w:r>
      <w:r>
        <w:rPr>
          <w:rFonts w:ascii="Times New Roman" w:eastAsia="Times New Roman" w:hAnsi="Times New Roman"/>
          <w:b/>
          <w:lang w:val="pl-PL" w:eastAsia="pl-PL"/>
        </w:rPr>
        <w:t>.</w:t>
      </w:r>
    </w:p>
    <w:p w:rsidR="006922F0" w:rsidRDefault="006922F0" w:rsidP="00822C5B">
      <w:pPr>
        <w:jc w:val="both"/>
        <w:rPr>
          <w:rFonts w:ascii="Times New Roman" w:eastAsia="Garamond" w:hAnsi="Times New Roman"/>
          <w:bCs/>
          <w:color w:val="808080" w:themeColor="background1" w:themeShade="80"/>
          <w:lang w:val="pl-PL"/>
        </w:rPr>
      </w:pPr>
    </w:p>
    <w:p w:rsidR="00496F65" w:rsidRPr="000C7089" w:rsidRDefault="00496F65" w:rsidP="00496F65">
      <w:pPr>
        <w:jc w:val="both"/>
        <w:rPr>
          <w:rFonts w:ascii="Times New Roman" w:eastAsia="Times New Roman" w:hAnsi="Times New Roman"/>
          <w:b/>
          <w:bCs/>
          <w:lang w:val="pl-PL" w:eastAsia="pl-PL"/>
        </w:rPr>
      </w:pPr>
      <w:r w:rsidRPr="000C7089">
        <w:rPr>
          <w:rFonts w:ascii="Times New Roman" w:eastAsia="Times New Roman" w:hAnsi="Times New Roman"/>
          <w:b/>
          <w:bCs/>
          <w:lang w:val="pl-PL" w:eastAsia="pl-PL"/>
        </w:rPr>
        <w:t>Pytanie 16</w:t>
      </w:r>
    </w:p>
    <w:p w:rsidR="006922F0" w:rsidRPr="003A13FA" w:rsidRDefault="003A13FA" w:rsidP="00822C5B">
      <w:pPr>
        <w:jc w:val="both"/>
        <w:rPr>
          <w:rFonts w:ascii="Times New Roman" w:eastAsia="Times New Roman" w:hAnsi="Times New Roman"/>
          <w:lang w:val="pl-PL" w:eastAsia="pl-PL"/>
        </w:rPr>
      </w:pPr>
      <w:r w:rsidRPr="003A13FA">
        <w:rPr>
          <w:rFonts w:ascii="Times New Roman" w:eastAsia="Times New Roman" w:hAnsi="Times New Roman"/>
          <w:lang w:val="pl-PL" w:eastAsia="pl-PL"/>
        </w:rPr>
        <w:t>Czy Zamawiający dopuści instrumenty z możliwością izolacji DNA/RNA tylko na płytkach wypełnionych gotowymi do użycia buforami, które umożliwią przeprowadzenie poszczególnych etapów ekstrakcji”</w:t>
      </w:r>
    </w:p>
    <w:p w:rsidR="001D2001" w:rsidRPr="00F30AA7" w:rsidRDefault="001D2001" w:rsidP="00F30AA7">
      <w:pPr>
        <w:autoSpaceDE w:val="0"/>
        <w:autoSpaceDN w:val="0"/>
        <w:adjustRightInd w:val="0"/>
        <w:jc w:val="both"/>
        <w:rPr>
          <w:rFonts w:ascii="Times New Roman" w:eastAsia="Times New Roman" w:hAnsi="Times New Roman"/>
          <w:b/>
          <w:lang w:val="pl-PL" w:eastAsia="pl-PL"/>
        </w:rPr>
      </w:pPr>
      <w:r w:rsidRPr="00F30AA7">
        <w:rPr>
          <w:rFonts w:ascii="Times New Roman" w:eastAsia="Times New Roman" w:hAnsi="Times New Roman"/>
          <w:b/>
          <w:lang w:val="pl-PL" w:eastAsia="pl-PL"/>
        </w:rPr>
        <w:t xml:space="preserve">Odpowiedź: </w:t>
      </w:r>
    </w:p>
    <w:p w:rsidR="00E40959" w:rsidRPr="00E40959" w:rsidRDefault="00E40959" w:rsidP="00E40959">
      <w:pPr>
        <w:jc w:val="both"/>
        <w:rPr>
          <w:rFonts w:ascii="Times New Roman" w:eastAsia="Times New Roman" w:hAnsi="Times New Roman"/>
          <w:b/>
          <w:lang w:val="pl-PL" w:eastAsia="pl-PL"/>
        </w:rPr>
      </w:pPr>
      <w:r w:rsidRPr="00782093">
        <w:rPr>
          <w:rFonts w:ascii="Times New Roman" w:eastAsia="Times New Roman" w:hAnsi="Times New Roman"/>
          <w:b/>
          <w:lang w:val="pl-PL" w:eastAsia="pl-PL"/>
        </w:rPr>
        <w:t>Zamawiający informuje, iż na kanale elektronicznej komunikacji – platforma EPZ w zakresie przedmiotowego postępowania (tj. DFP.271.133.2020.SP) załączono pytania Wykonawcy TK BIOTECH Sp. z o.o. Sp. k. Pytania te dotyczą jednak innego postępowania prowadzonego przez Zamawiającego (Szpital Uniwersytecki w Krakowie)</w:t>
      </w:r>
      <w:r w:rsidRPr="00E40959">
        <w:rPr>
          <w:rFonts w:ascii="Times New Roman" w:eastAsia="Times New Roman" w:hAnsi="Times New Roman"/>
          <w:b/>
          <w:lang w:val="pl-PL" w:eastAsia="pl-PL"/>
        </w:rPr>
        <w:t xml:space="preserve"> tj. postępowania DFP.271.127.2020.LS</w:t>
      </w:r>
    </w:p>
    <w:p w:rsidR="00E40959" w:rsidRPr="00E40959" w:rsidRDefault="00E40959" w:rsidP="00E40959">
      <w:pPr>
        <w:jc w:val="both"/>
        <w:rPr>
          <w:rFonts w:ascii="Times New Roman" w:eastAsia="Times New Roman" w:hAnsi="Times New Roman"/>
          <w:b/>
          <w:lang w:val="pl-PL" w:eastAsia="pl-PL"/>
        </w:rPr>
      </w:pPr>
      <w:r w:rsidRPr="00E40959">
        <w:rPr>
          <w:rFonts w:ascii="Times New Roman" w:eastAsia="Times New Roman" w:hAnsi="Times New Roman"/>
          <w:b/>
          <w:lang w:val="pl-PL" w:eastAsia="pl-PL"/>
        </w:rPr>
        <w:t>(Dostawa zestawów odczynników i różnych mate</w:t>
      </w:r>
      <w:r>
        <w:rPr>
          <w:rFonts w:ascii="Times New Roman" w:eastAsia="Times New Roman" w:hAnsi="Times New Roman"/>
          <w:b/>
          <w:lang w:val="pl-PL" w:eastAsia="pl-PL"/>
        </w:rPr>
        <w:t xml:space="preserve">riałami zużywalnymi dla Zakładu </w:t>
      </w:r>
      <w:r w:rsidRPr="00E40959">
        <w:rPr>
          <w:rFonts w:ascii="Times New Roman" w:eastAsia="Times New Roman" w:hAnsi="Times New Roman"/>
          <w:b/>
          <w:lang w:val="pl-PL" w:eastAsia="pl-PL"/>
        </w:rPr>
        <w:t>Mikrobiologii Szpitala Uniwersyteckiego w Krakowie oraz dzierżawa aparatów)</w:t>
      </w:r>
      <w:r>
        <w:rPr>
          <w:rFonts w:ascii="Times New Roman" w:eastAsia="Times New Roman" w:hAnsi="Times New Roman"/>
          <w:b/>
          <w:lang w:val="pl-PL" w:eastAsia="pl-PL"/>
        </w:rPr>
        <w:t>.</w:t>
      </w:r>
    </w:p>
    <w:p w:rsidR="001D2001" w:rsidRDefault="001D2001" w:rsidP="00496F65">
      <w:pPr>
        <w:autoSpaceDE w:val="0"/>
        <w:autoSpaceDN w:val="0"/>
        <w:adjustRightInd w:val="0"/>
        <w:jc w:val="both"/>
        <w:rPr>
          <w:rFonts w:ascii="Times New Roman" w:eastAsia="Times New Roman" w:hAnsi="Times New Roman"/>
          <w:b/>
          <w:lang w:val="pl-PL" w:eastAsia="pl-PL"/>
        </w:rPr>
      </w:pPr>
    </w:p>
    <w:p w:rsidR="00496F65" w:rsidRPr="000C7089" w:rsidRDefault="00496F65" w:rsidP="00496F65">
      <w:pPr>
        <w:jc w:val="both"/>
        <w:rPr>
          <w:rFonts w:ascii="Times New Roman" w:eastAsia="Times New Roman" w:hAnsi="Times New Roman"/>
          <w:b/>
          <w:bCs/>
          <w:lang w:val="pl-PL" w:eastAsia="pl-PL"/>
        </w:rPr>
      </w:pPr>
      <w:r w:rsidRPr="000C7089">
        <w:rPr>
          <w:rFonts w:ascii="Times New Roman" w:eastAsia="Times New Roman" w:hAnsi="Times New Roman"/>
          <w:b/>
          <w:bCs/>
          <w:lang w:val="pl-PL" w:eastAsia="pl-PL"/>
        </w:rPr>
        <w:t>Pytanie 17</w:t>
      </w:r>
    </w:p>
    <w:p w:rsidR="00496F65" w:rsidRPr="003A13FA" w:rsidRDefault="003A13FA" w:rsidP="00496F65">
      <w:pPr>
        <w:autoSpaceDE w:val="0"/>
        <w:autoSpaceDN w:val="0"/>
        <w:adjustRightInd w:val="0"/>
        <w:jc w:val="both"/>
        <w:rPr>
          <w:rFonts w:ascii="Times New Roman" w:eastAsia="Times New Roman" w:hAnsi="Times New Roman"/>
          <w:lang w:val="pl-PL" w:eastAsia="pl-PL"/>
        </w:rPr>
      </w:pPr>
      <w:r w:rsidRPr="003A13FA">
        <w:rPr>
          <w:rFonts w:ascii="Times New Roman" w:eastAsia="Times New Roman" w:hAnsi="Times New Roman"/>
          <w:lang w:val="pl-PL" w:eastAsia="pl-PL"/>
        </w:rPr>
        <w:t>Dotyczy: części 6 poz. 1  Czy Zamawiający dopuści zestaw zawierający Proteinazę K oraz wszystkie niezbędne odczynniki do przeprowadzenia izolacji? Zestaw pozwala na izolację DNA/RNA bez użycia Carrier RNA”.</w:t>
      </w:r>
    </w:p>
    <w:p w:rsidR="001D2001" w:rsidRPr="003A13FA" w:rsidRDefault="001D2001" w:rsidP="00F30AA7">
      <w:pPr>
        <w:autoSpaceDE w:val="0"/>
        <w:autoSpaceDN w:val="0"/>
        <w:adjustRightInd w:val="0"/>
        <w:jc w:val="both"/>
        <w:rPr>
          <w:rFonts w:ascii="Times New Roman" w:eastAsia="Times New Roman" w:hAnsi="Times New Roman"/>
          <w:b/>
          <w:lang w:val="pl-PL" w:eastAsia="pl-PL"/>
        </w:rPr>
      </w:pPr>
      <w:r w:rsidRPr="003A13FA">
        <w:rPr>
          <w:rFonts w:ascii="Times New Roman" w:eastAsia="Times New Roman" w:hAnsi="Times New Roman"/>
          <w:b/>
          <w:lang w:val="pl-PL" w:eastAsia="pl-PL"/>
        </w:rPr>
        <w:t xml:space="preserve">Odpowiedź: </w:t>
      </w:r>
    </w:p>
    <w:p w:rsidR="00E40959" w:rsidRPr="00E40959" w:rsidRDefault="00E40959" w:rsidP="00E40959">
      <w:pPr>
        <w:jc w:val="both"/>
        <w:rPr>
          <w:rFonts w:ascii="Times New Roman" w:eastAsia="Times New Roman" w:hAnsi="Times New Roman"/>
          <w:b/>
          <w:lang w:val="pl-PL" w:eastAsia="pl-PL"/>
        </w:rPr>
      </w:pPr>
      <w:r w:rsidRPr="00782093">
        <w:rPr>
          <w:rFonts w:ascii="Times New Roman" w:eastAsia="Times New Roman" w:hAnsi="Times New Roman"/>
          <w:b/>
          <w:lang w:val="pl-PL" w:eastAsia="pl-PL"/>
        </w:rPr>
        <w:t>Zamawiający informuje, iż na kanale elektronicznej komunikacji – platforma EPZ w zakresie przedmiotowego postępowania (tj. DFP.271.133.2020.SP) załączono pytania Wykonawcy TK BIOTECH Sp. z o.o. Sp. k. Pytania te dotyczą jednak innego postępowania prowadzonego przez Zamawiającego (Szpital Uniwersytecki w Krakowie)</w:t>
      </w:r>
      <w:r w:rsidRPr="00E40959">
        <w:rPr>
          <w:rFonts w:ascii="Times New Roman" w:eastAsia="Times New Roman" w:hAnsi="Times New Roman"/>
          <w:b/>
          <w:lang w:val="pl-PL" w:eastAsia="pl-PL"/>
        </w:rPr>
        <w:t xml:space="preserve"> tj. postępowania DFP.271.127.2020.LS</w:t>
      </w:r>
    </w:p>
    <w:p w:rsidR="00E40959" w:rsidRPr="00E40959" w:rsidRDefault="00E40959" w:rsidP="00E40959">
      <w:pPr>
        <w:jc w:val="both"/>
        <w:rPr>
          <w:rFonts w:ascii="Times New Roman" w:eastAsia="Times New Roman" w:hAnsi="Times New Roman"/>
          <w:b/>
          <w:lang w:val="pl-PL" w:eastAsia="pl-PL"/>
        </w:rPr>
      </w:pPr>
      <w:r w:rsidRPr="00E40959">
        <w:rPr>
          <w:rFonts w:ascii="Times New Roman" w:eastAsia="Times New Roman" w:hAnsi="Times New Roman"/>
          <w:b/>
          <w:lang w:val="pl-PL" w:eastAsia="pl-PL"/>
        </w:rPr>
        <w:t>(Dostawa zestawów odczynników i różnych mate</w:t>
      </w:r>
      <w:r>
        <w:rPr>
          <w:rFonts w:ascii="Times New Roman" w:eastAsia="Times New Roman" w:hAnsi="Times New Roman"/>
          <w:b/>
          <w:lang w:val="pl-PL" w:eastAsia="pl-PL"/>
        </w:rPr>
        <w:t xml:space="preserve">riałami zużywalnymi dla Zakładu </w:t>
      </w:r>
      <w:r w:rsidRPr="00E40959">
        <w:rPr>
          <w:rFonts w:ascii="Times New Roman" w:eastAsia="Times New Roman" w:hAnsi="Times New Roman"/>
          <w:b/>
          <w:lang w:val="pl-PL" w:eastAsia="pl-PL"/>
        </w:rPr>
        <w:t>Mikrobiologii Szpitala Uniwersyteckiego w Krakowie oraz dzierżawa aparatów)</w:t>
      </w:r>
      <w:r>
        <w:rPr>
          <w:rFonts w:ascii="Times New Roman" w:eastAsia="Times New Roman" w:hAnsi="Times New Roman"/>
          <w:b/>
          <w:lang w:val="pl-PL" w:eastAsia="pl-PL"/>
        </w:rPr>
        <w:t>.</w:t>
      </w:r>
    </w:p>
    <w:p w:rsidR="00474324" w:rsidRPr="000C7089" w:rsidRDefault="00474324" w:rsidP="00822C5B">
      <w:pPr>
        <w:jc w:val="both"/>
        <w:rPr>
          <w:rFonts w:ascii="Times New Roman" w:eastAsia="Garamond" w:hAnsi="Times New Roman"/>
          <w:bCs/>
          <w:lang w:val="pl-PL"/>
        </w:rPr>
      </w:pPr>
    </w:p>
    <w:p w:rsidR="00A20583" w:rsidRPr="000C7089" w:rsidRDefault="00A20583" w:rsidP="00A20583">
      <w:pPr>
        <w:jc w:val="both"/>
        <w:rPr>
          <w:rFonts w:ascii="Times New Roman" w:eastAsia="Times New Roman" w:hAnsi="Times New Roman"/>
          <w:b/>
          <w:bCs/>
          <w:lang w:val="pl-PL" w:eastAsia="pl-PL"/>
        </w:rPr>
      </w:pPr>
      <w:r w:rsidRPr="000C7089">
        <w:rPr>
          <w:rFonts w:ascii="Times New Roman" w:eastAsia="Times New Roman" w:hAnsi="Times New Roman"/>
          <w:b/>
          <w:bCs/>
          <w:lang w:val="pl-PL" w:eastAsia="pl-PL"/>
        </w:rPr>
        <w:t>Pytanie 18</w:t>
      </w:r>
    </w:p>
    <w:p w:rsidR="007138AC" w:rsidRPr="00A20583" w:rsidRDefault="00A20583" w:rsidP="00A20583">
      <w:pPr>
        <w:autoSpaceDE w:val="0"/>
        <w:autoSpaceDN w:val="0"/>
        <w:adjustRightInd w:val="0"/>
        <w:jc w:val="both"/>
        <w:rPr>
          <w:rFonts w:ascii="Times New Roman" w:eastAsia="Times New Roman" w:hAnsi="Times New Roman"/>
          <w:lang w:val="pl-PL" w:eastAsia="pl-PL"/>
        </w:rPr>
      </w:pPr>
      <w:r w:rsidRPr="000C7089">
        <w:rPr>
          <w:rFonts w:ascii="Times New Roman" w:eastAsia="Times New Roman" w:hAnsi="Times New Roman"/>
          <w:lang w:val="pl-PL" w:eastAsia="pl-PL"/>
        </w:rPr>
        <w:t xml:space="preserve">Dotyczy: części </w:t>
      </w:r>
      <w:r w:rsidRPr="00A20583">
        <w:rPr>
          <w:rFonts w:ascii="Times New Roman" w:eastAsia="Times New Roman" w:hAnsi="Times New Roman"/>
          <w:lang w:val="pl-PL" w:eastAsia="pl-PL"/>
        </w:rPr>
        <w:t xml:space="preserve">6 poz. 2  Czy Zamawiający wymaga dostarczenia dodatkowych probówek do </w:t>
      </w:r>
      <w:proofErr w:type="spellStart"/>
      <w:r w:rsidRPr="00A20583">
        <w:rPr>
          <w:rFonts w:ascii="Times New Roman" w:eastAsia="Times New Roman" w:hAnsi="Times New Roman"/>
          <w:lang w:val="pl-PL" w:eastAsia="pl-PL"/>
        </w:rPr>
        <w:t>elucji</w:t>
      </w:r>
      <w:proofErr w:type="spellEnd"/>
      <w:r w:rsidRPr="00A20583">
        <w:rPr>
          <w:rFonts w:ascii="Times New Roman" w:eastAsia="Times New Roman" w:hAnsi="Times New Roman"/>
          <w:lang w:val="pl-PL" w:eastAsia="pl-PL"/>
        </w:rPr>
        <w:t xml:space="preserve"> w sytuacji w której </w:t>
      </w:r>
      <w:proofErr w:type="spellStart"/>
      <w:r w:rsidRPr="00A20583">
        <w:rPr>
          <w:rFonts w:ascii="Times New Roman" w:eastAsia="Times New Roman" w:hAnsi="Times New Roman"/>
          <w:lang w:val="pl-PL" w:eastAsia="pl-PL"/>
        </w:rPr>
        <w:t>elucja</w:t>
      </w:r>
      <w:proofErr w:type="spellEnd"/>
      <w:r w:rsidRPr="00A20583">
        <w:rPr>
          <w:rFonts w:ascii="Times New Roman" w:eastAsia="Times New Roman" w:hAnsi="Times New Roman"/>
          <w:lang w:val="pl-PL" w:eastAsia="pl-PL"/>
        </w:rPr>
        <w:t xml:space="preserve"> odbywa się w odpowiednim dołku płytki, która jest dostarczona wraz z zestawem do izolacji? Wszystkie inne niezbędne materiały zużywalne są dostarczane wraz z zestawem do izolacji.”</w:t>
      </w:r>
    </w:p>
    <w:p w:rsidR="00A20583" w:rsidRDefault="00A20583" w:rsidP="00A20583">
      <w:pPr>
        <w:autoSpaceDE w:val="0"/>
        <w:autoSpaceDN w:val="0"/>
        <w:adjustRightInd w:val="0"/>
        <w:jc w:val="both"/>
        <w:rPr>
          <w:rFonts w:ascii="Times New Roman" w:eastAsia="Times New Roman" w:hAnsi="Times New Roman"/>
          <w:b/>
          <w:lang w:val="pl-PL" w:eastAsia="pl-PL"/>
        </w:rPr>
      </w:pPr>
      <w:r w:rsidRPr="003A13FA">
        <w:rPr>
          <w:rFonts w:ascii="Times New Roman" w:eastAsia="Times New Roman" w:hAnsi="Times New Roman"/>
          <w:b/>
          <w:lang w:val="pl-PL" w:eastAsia="pl-PL"/>
        </w:rPr>
        <w:t xml:space="preserve">Odpowiedź: </w:t>
      </w:r>
    </w:p>
    <w:p w:rsidR="00E40959" w:rsidRPr="00E40959" w:rsidRDefault="00E40959" w:rsidP="00E40959">
      <w:pPr>
        <w:jc w:val="both"/>
        <w:rPr>
          <w:rFonts w:ascii="Times New Roman" w:eastAsia="Times New Roman" w:hAnsi="Times New Roman"/>
          <w:b/>
          <w:lang w:val="pl-PL" w:eastAsia="pl-PL"/>
        </w:rPr>
      </w:pPr>
      <w:r w:rsidRPr="00782093">
        <w:rPr>
          <w:rFonts w:ascii="Times New Roman" w:eastAsia="Times New Roman" w:hAnsi="Times New Roman"/>
          <w:b/>
          <w:lang w:val="pl-PL" w:eastAsia="pl-PL"/>
        </w:rPr>
        <w:t>Zamawiający informuje, iż na kanale elektronicznej komunikacji – platforma EPZ w zakresie przedmiotowego postępowania (tj. DFP.271.133.2020.SP) załączono pytania Wykonawcy TK BIOTECH Sp. z o.o. Sp. k. Pytania te dotyczą jednak innego postępowania prowadzonego przez Zamawiającego (Szpital Uniwersytecki w Krakowie)</w:t>
      </w:r>
      <w:r w:rsidRPr="00E40959">
        <w:rPr>
          <w:rFonts w:ascii="Times New Roman" w:eastAsia="Times New Roman" w:hAnsi="Times New Roman"/>
          <w:b/>
          <w:lang w:val="pl-PL" w:eastAsia="pl-PL"/>
        </w:rPr>
        <w:t xml:space="preserve"> tj. postępowania DFP.271.127.2020.LS</w:t>
      </w:r>
    </w:p>
    <w:p w:rsidR="006701C4" w:rsidRPr="004252F7" w:rsidRDefault="00E40959" w:rsidP="006701C4">
      <w:pPr>
        <w:jc w:val="both"/>
        <w:rPr>
          <w:rFonts w:ascii="Times New Roman" w:eastAsia="Times New Roman" w:hAnsi="Times New Roman"/>
          <w:b/>
          <w:lang w:val="pl-PL" w:eastAsia="pl-PL"/>
        </w:rPr>
      </w:pPr>
      <w:r w:rsidRPr="00E40959">
        <w:rPr>
          <w:rFonts w:ascii="Times New Roman" w:eastAsia="Times New Roman" w:hAnsi="Times New Roman"/>
          <w:b/>
          <w:lang w:val="pl-PL" w:eastAsia="pl-PL"/>
        </w:rPr>
        <w:t>(Dostawa zestawów odczynników i różnych mate</w:t>
      </w:r>
      <w:r>
        <w:rPr>
          <w:rFonts w:ascii="Times New Roman" w:eastAsia="Times New Roman" w:hAnsi="Times New Roman"/>
          <w:b/>
          <w:lang w:val="pl-PL" w:eastAsia="pl-PL"/>
        </w:rPr>
        <w:t xml:space="preserve">riałami zużywalnymi dla Zakładu </w:t>
      </w:r>
      <w:r w:rsidRPr="00E40959">
        <w:rPr>
          <w:rFonts w:ascii="Times New Roman" w:eastAsia="Times New Roman" w:hAnsi="Times New Roman"/>
          <w:b/>
          <w:lang w:val="pl-PL" w:eastAsia="pl-PL"/>
        </w:rPr>
        <w:t>Mikrobiologii Szpitala Uniwersyteckiego w Krakowie oraz dzierżawa aparatów)</w:t>
      </w:r>
      <w:r>
        <w:rPr>
          <w:rFonts w:ascii="Times New Roman" w:eastAsia="Times New Roman" w:hAnsi="Times New Roman"/>
          <w:b/>
          <w:lang w:val="pl-PL" w:eastAsia="pl-PL"/>
        </w:rPr>
        <w:t>.</w:t>
      </w:r>
    </w:p>
    <w:p w:rsidR="006701C4" w:rsidRDefault="006701C4" w:rsidP="006701C4">
      <w:pPr>
        <w:jc w:val="both"/>
        <w:rPr>
          <w:rFonts w:ascii="Times New Roman" w:eastAsia="Times New Roman" w:hAnsi="Times New Roman"/>
          <w:b/>
          <w:bCs/>
          <w:lang w:val="pl-PL" w:eastAsia="pl-PL"/>
        </w:rPr>
      </w:pPr>
    </w:p>
    <w:p w:rsidR="0031707A" w:rsidRDefault="0031707A" w:rsidP="006701C4">
      <w:pPr>
        <w:jc w:val="both"/>
        <w:rPr>
          <w:rFonts w:ascii="Times New Roman" w:eastAsia="Times New Roman" w:hAnsi="Times New Roman"/>
          <w:b/>
          <w:bCs/>
          <w:lang w:val="pl-PL" w:eastAsia="pl-PL"/>
        </w:rPr>
      </w:pPr>
    </w:p>
    <w:p w:rsidR="006701C4" w:rsidRPr="000C7089" w:rsidRDefault="006701C4" w:rsidP="006701C4">
      <w:pPr>
        <w:jc w:val="both"/>
        <w:rPr>
          <w:rFonts w:ascii="Times New Roman" w:eastAsia="Times New Roman" w:hAnsi="Times New Roman"/>
          <w:b/>
          <w:bCs/>
          <w:lang w:val="pl-PL" w:eastAsia="pl-PL"/>
        </w:rPr>
      </w:pPr>
      <w:r w:rsidRPr="000C7089">
        <w:rPr>
          <w:rFonts w:ascii="Times New Roman" w:eastAsia="Times New Roman" w:hAnsi="Times New Roman"/>
          <w:b/>
          <w:bCs/>
          <w:lang w:val="pl-PL" w:eastAsia="pl-PL"/>
        </w:rPr>
        <w:t>Pytanie 19</w:t>
      </w:r>
    </w:p>
    <w:p w:rsidR="007C3AAD" w:rsidRPr="004252F7" w:rsidRDefault="006701C4" w:rsidP="006701C4">
      <w:pPr>
        <w:jc w:val="both"/>
        <w:rPr>
          <w:rFonts w:ascii="Times New Roman" w:eastAsia="Times New Roman" w:hAnsi="Times New Roman"/>
          <w:lang w:val="pl-PL" w:eastAsia="pl-PL"/>
        </w:rPr>
      </w:pPr>
      <w:r w:rsidRPr="004252F7">
        <w:rPr>
          <w:rFonts w:ascii="Times New Roman" w:eastAsia="Times New Roman" w:hAnsi="Times New Roman"/>
          <w:lang w:val="pl-PL" w:eastAsia="pl-PL"/>
        </w:rPr>
        <w:lastRenderedPageBreak/>
        <w:t xml:space="preserve">Czy Zamawiający wydzieli z części 2 pozycje 2 oraz 3 do oddzielnej części postępowania? </w:t>
      </w:r>
      <w:r w:rsidRPr="004252F7">
        <w:rPr>
          <w:rFonts w:ascii="Times New Roman" w:eastAsia="Times New Roman" w:hAnsi="Times New Roman"/>
          <w:lang w:val="pl-PL" w:eastAsia="pl-PL"/>
        </w:rPr>
        <w:br/>
        <w:t>Wydzielenie umożliwi większej ilości wykonawców na złożenie oferty oraz zwiększenie konkurencyjności postępowania.</w:t>
      </w:r>
    </w:p>
    <w:p w:rsidR="006701C4" w:rsidRPr="004252F7" w:rsidRDefault="006701C4" w:rsidP="006701C4">
      <w:pPr>
        <w:autoSpaceDE w:val="0"/>
        <w:autoSpaceDN w:val="0"/>
        <w:adjustRightInd w:val="0"/>
        <w:jc w:val="both"/>
        <w:rPr>
          <w:rFonts w:ascii="Times New Roman" w:eastAsia="Times New Roman" w:hAnsi="Times New Roman"/>
          <w:b/>
          <w:lang w:val="pl-PL" w:eastAsia="pl-PL"/>
        </w:rPr>
      </w:pPr>
      <w:r w:rsidRPr="004252F7">
        <w:rPr>
          <w:rFonts w:ascii="Times New Roman" w:eastAsia="Times New Roman" w:hAnsi="Times New Roman"/>
          <w:b/>
          <w:lang w:val="pl-PL" w:eastAsia="pl-PL"/>
        </w:rPr>
        <w:t xml:space="preserve">Odpowiedź: </w:t>
      </w:r>
    </w:p>
    <w:p w:rsidR="004252F7" w:rsidRDefault="004252F7" w:rsidP="004252F7">
      <w:pPr>
        <w:jc w:val="both"/>
        <w:rPr>
          <w:rFonts w:ascii="Times New Roman" w:eastAsia="Garamond" w:hAnsi="Times New Roman"/>
          <w:bCs/>
          <w:color w:val="808080" w:themeColor="background1" w:themeShade="80"/>
          <w:lang w:val="pl-PL"/>
        </w:rPr>
      </w:pPr>
      <w:r>
        <w:rPr>
          <w:rFonts w:ascii="Times New Roman" w:eastAsia="Times New Roman" w:hAnsi="Times New Roman"/>
          <w:b/>
          <w:lang w:val="pl-PL" w:eastAsia="pl-PL"/>
        </w:rPr>
        <w:t>Zamawiający podtrzymuje zapisy specyfikacji.</w:t>
      </w:r>
    </w:p>
    <w:sectPr w:rsidR="004252F7" w:rsidSect="00EE7556">
      <w:headerReference w:type="default" r:id="rId9"/>
      <w:footerReference w:type="default" r:id="rId10"/>
      <w:type w:val="continuous"/>
      <w:pgSz w:w="11910" w:h="16840"/>
      <w:pgMar w:top="2269" w:right="1418" w:bottom="1418" w:left="1418" w:header="426" w:footer="7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D65" w:rsidRDefault="001B1D65" w:rsidP="00D55D13">
      <w:r>
        <w:separator/>
      </w:r>
    </w:p>
  </w:endnote>
  <w:endnote w:type="continuationSeparator" w:id="0">
    <w:p w:rsidR="001B1D65" w:rsidRDefault="001B1D65" w:rsidP="00D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imes New Roman">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A" w:rsidRDefault="00DD018A" w:rsidP="00DD018A"/>
  <w:p w:rsidR="00DD018A" w:rsidRPr="00146B17" w:rsidRDefault="00DD018A" w:rsidP="00DD018A">
    <w:pPr>
      <w:pStyle w:val="Stopka"/>
      <w:jc w:val="center"/>
      <w:rPr>
        <w:rFonts w:ascii="Adobe Garamond Pro" w:hAnsi="Adobe Garamond Pro"/>
        <w:color w:val="B5123E"/>
        <w:sz w:val="24"/>
        <w:lang w:val="pl-PL"/>
      </w:rPr>
    </w:pPr>
    <w:r w:rsidRPr="00146B17">
      <w:rPr>
        <w:rFonts w:ascii="Adobe Garamond Pro" w:hAnsi="Adobe Garamond Pro"/>
        <w:color w:val="B5123E"/>
        <w:sz w:val="24"/>
        <w:lang w:val="pl-PL"/>
      </w:rPr>
      <w:t xml:space="preserve">PL 31-501 Kraków, ul. Mikołaja Kopernika 36, </w:t>
    </w:r>
  </w:p>
  <w:p w:rsidR="007A3A74" w:rsidRPr="00DD018A" w:rsidRDefault="00DD018A" w:rsidP="00DD018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D65" w:rsidRDefault="001B1D65" w:rsidP="00D55D13">
      <w:r>
        <w:separator/>
      </w:r>
    </w:p>
  </w:footnote>
  <w:footnote w:type="continuationSeparator" w:id="0">
    <w:p w:rsidR="001B1D65" w:rsidRDefault="001B1D65" w:rsidP="00D55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A74" w:rsidRDefault="00DD018A" w:rsidP="00EE7556">
    <w:pPr>
      <w:pStyle w:val="Nagwek"/>
      <w:jc w:val="center"/>
    </w:pPr>
    <w:r>
      <w:rPr>
        <w:noProof/>
        <w:lang w:val="pl-PL" w:eastAsia="pl-PL"/>
      </w:rPr>
      <w:drawing>
        <wp:inline distT="0" distB="0" distL="0" distR="0" wp14:anchorId="5B09D13F" wp14:editId="22AD4BCF">
          <wp:extent cx="1754505" cy="956945"/>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2672FA0"/>
    <w:multiLevelType w:val="hybridMultilevel"/>
    <w:tmpl w:val="3CA87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652F0C"/>
    <w:multiLevelType w:val="hybridMultilevel"/>
    <w:tmpl w:val="2028FA1E"/>
    <w:lvl w:ilvl="0" w:tplc="33C0BDA0">
      <w:start w:val="1"/>
      <w:numFmt w:val="decimal"/>
      <w:lvlText w:val="%1."/>
      <w:lvlJc w:val="left"/>
      <w:pPr>
        <w:tabs>
          <w:tab w:val="num" w:pos="397"/>
        </w:tabs>
        <w:ind w:left="397" w:hanging="397"/>
      </w:pPr>
      <w:rPr>
        <w:rFonts w:hint="default"/>
        <w:b w:val="0"/>
      </w:rPr>
    </w:lvl>
    <w:lvl w:ilvl="1" w:tplc="6A98DCB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79B54C9"/>
    <w:multiLevelType w:val="hybridMultilevel"/>
    <w:tmpl w:val="B00AF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9905F78"/>
    <w:multiLevelType w:val="hybridMultilevel"/>
    <w:tmpl w:val="BB3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5A64C3"/>
    <w:multiLevelType w:val="hybridMultilevel"/>
    <w:tmpl w:val="A072D4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FAE1F43"/>
    <w:multiLevelType w:val="hybridMultilevel"/>
    <w:tmpl w:val="7396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F77956"/>
    <w:multiLevelType w:val="hybridMultilevel"/>
    <w:tmpl w:val="D37AA8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1320A9"/>
    <w:multiLevelType w:val="hybridMultilevel"/>
    <w:tmpl w:val="02B2A040"/>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nsid w:val="2CD0616D"/>
    <w:multiLevelType w:val="hybridMultilevel"/>
    <w:tmpl w:val="AFAC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D142456"/>
    <w:multiLevelType w:val="hybridMultilevel"/>
    <w:tmpl w:val="F1F00FDC"/>
    <w:lvl w:ilvl="0" w:tplc="BC9C546A">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2">
    <w:nsid w:val="312D414E"/>
    <w:multiLevelType w:val="hybridMultilevel"/>
    <w:tmpl w:val="CDD2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6F32D8"/>
    <w:multiLevelType w:val="hybridMultilevel"/>
    <w:tmpl w:val="C45A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EA7D53"/>
    <w:multiLevelType w:val="hybridMultilevel"/>
    <w:tmpl w:val="0F941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D2B5085"/>
    <w:multiLevelType w:val="hybridMultilevel"/>
    <w:tmpl w:val="A9F6C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FA55EF3"/>
    <w:multiLevelType w:val="hybridMultilevel"/>
    <w:tmpl w:val="97C84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6D10045"/>
    <w:multiLevelType w:val="hybridMultilevel"/>
    <w:tmpl w:val="D2FC9974"/>
    <w:lvl w:ilvl="0" w:tplc="0D7232F2">
      <w:start w:val="1"/>
      <w:numFmt w:val="decimal"/>
      <w:lvlText w:val="%1."/>
      <w:lvlJc w:val="left"/>
      <w:pPr>
        <w:ind w:left="1069"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8B3415A"/>
    <w:multiLevelType w:val="hybridMultilevel"/>
    <w:tmpl w:val="C91CB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A183A2B"/>
    <w:multiLevelType w:val="hybridMultilevel"/>
    <w:tmpl w:val="9FDEB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1462FB7"/>
    <w:multiLevelType w:val="hybridMultilevel"/>
    <w:tmpl w:val="566CD546"/>
    <w:lvl w:ilvl="0" w:tplc="7D349F64">
      <w:start w:val="1"/>
      <w:numFmt w:val="decimal"/>
      <w:lvlText w:val="%1."/>
      <w:lvlJc w:val="left"/>
      <w:pPr>
        <w:ind w:left="720" w:hanging="360"/>
      </w:pPr>
    </w:lvl>
    <w:lvl w:ilvl="1" w:tplc="4DC050C2">
      <w:start w:val="1"/>
      <w:numFmt w:val="lowerLetter"/>
      <w:lvlText w:val="%2."/>
      <w:lvlJc w:val="left"/>
      <w:pPr>
        <w:ind w:left="1440" w:hanging="360"/>
      </w:pPr>
    </w:lvl>
    <w:lvl w:ilvl="2" w:tplc="82427F86">
      <w:start w:val="1"/>
      <w:numFmt w:val="lowerRoman"/>
      <w:lvlText w:val="%3."/>
      <w:lvlJc w:val="right"/>
      <w:pPr>
        <w:ind w:left="2160" w:hanging="180"/>
      </w:pPr>
    </w:lvl>
    <w:lvl w:ilvl="3" w:tplc="99EEA456">
      <w:start w:val="1"/>
      <w:numFmt w:val="decimal"/>
      <w:lvlText w:val="%4."/>
      <w:lvlJc w:val="left"/>
      <w:pPr>
        <w:ind w:left="2880" w:hanging="360"/>
      </w:pPr>
    </w:lvl>
    <w:lvl w:ilvl="4" w:tplc="ED7A14F0">
      <w:start w:val="1"/>
      <w:numFmt w:val="lowerLetter"/>
      <w:lvlText w:val="%5."/>
      <w:lvlJc w:val="left"/>
      <w:pPr>
        <w:ind w:left="3600" w:hanging="360"/>
      </w:pPr>
    </w:lvl>
    <w:lvl w:ilvl="5" w:tplc="A86CCFB0">
      <w:start w:val="1"/>
      <w:numFmt w:val="lowerRoman"/>
      <w:lvlText w:val="%6."/>
      <w:lvlJc w:val="right"/>
      <w:pPr>
        <w:ind w:left="4320" w:hanging="180"/>
      </w:pPr>
    </w:lvl>
    <w:lvl w:ilvl="6" w:tplc="2CE0F82A">
      <w:start w:val="1"/>
      <w:numFmt w:val="decimal"/>
      <w:lvlText w:val="%7."/>
      <w:lvlJc w:val="left"/>
      <w:pPr>
        <w:ind w:left="5040" w:hanging="360"/>
      </w:pPr>
    </w:lvl>
    <w:lvl w:ilvl="7" w:tplc="2DAEDED4">
      <w:start w:val="1"/>
      <w:numFmt w:val="lowerLetter"/>
      <w:lvlText w:val="%8."/>
      <w:lvlJc w:val="left"/>
      <w:pPr>
        <w:ind w:left="5760" w:hanging="360"/>
      </w:pPr>
    </w:lvl>
    <w:lvl w:ilvl="8" w:tplc="EC589DA4">
      <w:start w:val="1"/>
      <w:numFmt w:val="lowerRoman"/>
      <w:lvlText w:val="%9."/>
      <w:lvlJc w:val="right"/>
      <w:pPr>
        <w:ind w:left="6480" w:hanging="180"/>
      </w:pPr>
    </w:lvl>
  </w:abstractNum>
  <w:abstractNum w:abstractNumId="21">
    <w:nsid w:val="6F962729"/>
    <w:multiLevelType w:val="hybridMultilevel"/>
    <w:tmpl w:val="8B7E032E"/>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72A32814"/>
    <w:multiLevelType w:val="hybridMultilevel"/>
    <w:tmpl w:val="858E1D4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769B69FD"/>
    <w:multiLevelType w:val="hybridMultilevel"/>
    <w:tmpl w:val="960CC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7C0466A6"/>
    <w:multiLevelType w:val="hybridMultilevel"/>
    <w:tmpl w:val="E0B29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C2C75A1"/>
    <w:multiLevelType w:val="hybridMultilevel"/>
    <w:tmpl w:val="C67CF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2"/>
  </w:num>
  <w:num w:numId="11">
    <w:abstractNumId w:val="1"/>
  </w:num>
  <w:num w:numId="12">
    <w:abstractNumId w:val="13"/>
  </w:num>
  <w:num w:numId="13">
    <w:abstractNumId w:val="10"/>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5"/>
  </w:num>
  <w:num w:numId="21">
    <w:abstractNumId w:val="21"/>
  </w:num>
  <w:num w:numId="22">
    <w:abstractNumId w:val="16"/>
  </w:num>
  <w:num w:numId="23">
    <w:abstractNumId w:val="5"/>
  </w:num>
  <w:num w:numId="24">
    <w:abstractNumId w:val="3"/>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66"/>
    <w:rsid w:val="00000144"/>
    <w:rsid w:val="000021D3"/>
    <w:rsid w:val="000035E5"/>
    <w:rsid w:val="00005882"/>
    <w:rsid w:val="00005E03"/>
    <w:rsid w:val="000068FC"/>
    <w:rsid w:val="00006EB7"/>
    <w:rsid w:val="00007F8D"/>
    <w:rsid w:val="000113A8"/>
    <w:rsid w:val="000120A6"/>
    <w:rsid w:val="000127A9"/>
    <w:rsid w:val="00013543"/>
    <w:rsid w:val="00015613"/>
    <w:rsid w:val="0001712F"/>
    <w:rsid w:val="00017221"/>
    <w:rsid w:val="000206E4"/>
    <w:rsid w:val="00020FE7"/>
    <w:rsid w:val="00021E58"/>
    <w:rsid w:val="0002204F"/>
    <w:rsid w:val="000225C3"/>
    <w:rsid w:val="00022894"/>
    <w:rsid w:val="00022DE2"/>
    <w:rsid w:val="00023D64"/>
    <w:rsid w:val="0002455E"/>
    <w:rsid w:val="000328A4"/>
    <w:rsid w:val="000353DD"/>
    <w:rsid w:val="00036628"/>
    <w:rsid w:val="00036AB5"/>
    <w:rsid w:val="00037B8A"/>
    <w:rsid w:val="00040B69"/>
    <w:rsid w:val="00041981"/>
    <w:rsid w:val="00043EBF"/>
    <w:rsid w:val="00044959"/>
    <w:rsid w:val="00045C96"/>
    <w:rsid w:val="000500E4"/>
    <w:rsid w:val="00050EE5"/>
    <w:rsid w:val="00051F70"/>
    <w:rsid w:val="0005293A"/>
    <w:rsid w:val="000541BF"/>
    <w:rsid w:val="000549FA"/>
    <w:rsid w:val="00054AAF"/>
    <w:rsid w:val="00055B2C"/>
    <w:rsid w:val="0005640A"/>
    <w:rsid w:val="00056C63"/>
    <w:rsid w:val="000609A0"/>
    <w:rsid w:val="00061DF4"/>
    <w:rsid w:val="0006229C"/>
    <w:rsid w:val="000639A9"/>
    <w:rsid w:val="00065828"/>
    <w:rsid w:val="00067819"/>
    <w:rsid w:val="0007166F"/>
    <w:rsid w:val="00072521"/>
    <w:rsid w:val="00073DE0"/>
    <w:rsid w:val="00075A28"/>
    <w:rsid w:val="00075E83"/>
    <w:rsid w:val="00076B05"/>
    <w:rsid w:val="00077538"/>
    <w:rsid w:val="00081AA8"/>
    <w:rsid w:val="00081C64"/>
    <w:rsid w:val="0008237A"/>
    <w:rsid w:val="0008237D"/>
    <w:rsid w:val="000830E9"/>
    <w:rsid w:val="00083F62"/>
    <w:rsid w:val="0008410F"/>
    <w:rsid w:val="00084777"/>
    <w:rsid w:val="00084F21"/>
    <w:rsid w:val="0008544A"/>
    <w:rsid w:val="00085802"/>
    <w:rsid w:val="00090D19"/>
    <w:rsid w:val="0009113C"/>
    <w:rsid w:val="0009317C"/>
    <w:rsid w:val="00094618"/>
    <w:rsid w:val="00095332"/>
    <w:rsid w:val="0009750A"/>
    <w:rsid w:val="000A1D7D"/>
    <w:rsid w:val="000A210D"/>
    <w:rsid w:val="000A30D1"/>
    <w:rsid w:val="000A35AB"/>
    <w:rsid w:val="000A3C1F"/>
    <w:rsid w:val="000A6998"/>
    <w:rsid w:val="000A6B05"/>
    <w:rsid w:val="000B2205"/>
    <w:rsid w:val="000B3192"/>
    <w:rsid w:val="000B4965"/>
    <w:rsid w:val="000B53BB"/>
    <w:rsid w:val="000B5594"/>
    <w:rsid w:val="000B5AF8"/>
    <w:rsid w:val="000B5DAA"/>
    <w:rsid w:val="000B5EDA"/>
    <w:rsid w:val="000B66D1"/>
    <w:rsid w:val="000B67C4"/>
    <w:rsid w:val="000B6C6D"/>
    <w:rsid w:val="000B7D58"/>
    <w:rsid w:val="000C0614"/>
    <w:rsid w:val="000C0E52"/>
    <w:rsid w:val="000C27FF"/>
    <w:rsid w:val="000C362F"/>
    <w:rsid w:val="000C4AB9"/>
    <w:rsid w:val="000C4FAE"/>
    <w:rsid w:val="000C63EB"/>
    <w:rsid w:val="000C6A4A"/>
    <w:rsid w:val="000C7089"/>
    <w:rsid w:val="000D0E31"/>
    <w:rsid w:val="000D518C"/>
    <w:rsid w:val="000D521B"/>
    <w:rsid w:val="000D5B12"/>
    <w:rsid w:val="000D753C"/>
    <w:rsid w:val="000D7C16"/>
    <w:rsid w:val="000D7FEC"/>
    <w:rsid w:val="000E0173"/>
    <w:rsid w:val="000E08A0"/>
    <w:rsid w:val="000E18AB"/>
    <w:rsid w:val="000E3EA6"/>
    <w:rsid w:val="000F1BE0"/>
    <w:rsid w:val="000F292F"/>
    <w:rsid w:val="000F3291"/>
    <w:rsid w:val="000F34B5"/>
    <w:rsid w:val="000F4D77"/>
    <w:rsid w:val="000F5256"/>
    <w:rsid w:val="000F56F1"/>
    <w:rsid w:val="000F5C53"/>
    <w:rsid w:val="000F6195"/>
    <w:rsid w:val="000F786B"/>
    <w:rsid w:val="00102438"/>
    <w:rsid w:val="0010403F"/>
    <w:rsid w:val="00104F45"/>
    <w:rsid w:val="001060F2"/>
    <w:rsid w:val="00106EAD"/>
    <w:rsid w:val="00106EFB"/>
    <w:rsid w:val="00107232"/>
    <w:rsid w:val="00107BAC"/>
    <w:rsid w:val="0011124F"/>
    <w:rsid w:val="00111806"/>
    <w:rsid w:val="0011180B"/>
    <w:rsid w:val="00111C91"/>
    <w:rsid w:val="00115DED"/>
    <w:rsid w:val="0012084C"/>
    <w:rsid w:val="00120C27"/>
    <w:rsid w:val="00124BEE"/>
    <w:rsid w:val="00125703"/>
    <w:rsid w:val="00125BF8"/>
    <w:rsid w:val="00126C23"/>
    <w:rsid w:val="00127051"/>
    <w:rsid w:val="00127504"/>
    <w:rsid w:val="00130491"/>
    <w:rsid w:val="001309D5"/>
    <w:rsid w:val="001331FB"/>
    <w:rsid w:val="0013324F"/>
    <w:rsid w:val="00133CB5"/>
    <w:rsid w:val="001359B6"/>
    <w:rsid w:val="00136149"/>
    <w:rsid w:val="001373E4"/>
    <w:rsid w:val="00140A2A"/>
    <w:rsid w:val="0014299F"/>
    <w:rsid w:val="00143BE4"/>
    <w:rsid w:val="00144F2F"/>
    <w:rsid w:val="00146B17"/>
    <w:rsid w:val="00146C9D"/>
    <w:rsid w:val="0014716E"/>
    <w:rsid w:val="001503AF"/>
    <w:rsid w:val="00151283"/>
    <w:rsid w:val="00151957"/>
    <w:rsid w:val="00152F39"/>
    <w:rsid w:val="00160313"/>
    <w:rsid w:val="00160E5F"/>
    <w:rsid w:val="001630ED"/>
    <w:rsid w:val="00167C71"/>
    <w:rsid w:val="00170859"/>
    <w:rsid w:val="00170F8A"/>
    <w:rsid w:val="001719EA"/>
    <w:rsid w:val="00171EFD"/>
    <w:rsid w:val="00172B1A"/>
    <w:rsid w:val="001737AF"/>
    <w:rsid w:val="00176510"/>
    <w:rsid w:val="00180633"/>
    <w:rsid w:val="00183F2F"/>
    <w:rsid w:val="001959CF"/>
    <w:rsid w:val="0019659C"/>
    <w:rsid w:val="00197307"/>
    <w:rsid w:val="001A30E4"/>
    <w:rsid w:val="001A3E64"/>
    <w:rsid w:val="001A5B11"/>
    <w:rsid w:val="001A6470"/>
    <w:rsid w:val="001A7081"/>
    <w:rsid w:val="001B0171"/>
    <w:rsid w:val="001B05FD"/>
    <w:rsid w:val="001B188C"/>
    <w:rsid w:val="001B1D65"/>
    <w:rsid w:val="001B3706"/>
    <w:rsid w:val="001B4CD8"/>
    <w:rsid w:val="001B52B8"/>
    <w:rsid w:val="001B66FC"/>
    <w:rsid w:val="001B6A63"/>
    <w:rsid w:val="001B6E28"/>
    <w:rsid w:val="001B7CF6"/>
    <w:rsid w:val="001C1D38"/>
    <w:rsid w:val="001C25E6"/>
    <w:rsid w:val="001C4805"/>
    <w:rsid w:val="001C585E"/>
    <w:rsid w:val="001C76B8"/>
    <w:rsid w:val="001D1424"/>
    <w:rsid w:val="001D2001"/>
    <w:rsid w:val="001D2534"/>
    <w:rsid w:val="001D25D4"/>
    <w:rsid w:val="001D3723"/>
    <w:rsid w:val="001D3AEB"/>
    <w:rsid w:val="001D4F87"/>
    <w:rsid w:val="001D5863"/>
    <w:rsid w:val="001D5B1E"/>
    <w:rsid w:val="001D675F"/>
    <w:rsid w:val="001D7AC0"/>
    <w:rsid w:val="001E17B6"/>
    <w:rsid w:val="001E1E05"/>
    <w:rsid w:val="001E1FC6"/>
    <w:rsid w:val="001E3604"/>
    <w:rsid w:val="001E3E20"/>
    <w:rsid w:val="001E3E68"/>
    <w:rsid w:val="001E486D"/>
    <w:rsid w:val="001E5FB4"/>
    <w:rsid w:val="001E61FA"/>
    <w:rsid w:val="001E7C9C"/>
    <w:rsid w:val="001F1B77"/>
    <w:rsid w:val="001F39D6"/>
    <w:rsid w:val="001F42C4"/>
    <w:rsid w:val="001F4599"/>
    <w:rsid w:val="001F470B"/>
    <w:rsid w:val="001F4B91"/>
    <w:rsid w:val="001F50B6"/>
    <w:rsid w:val="001F61BB"/>
    <w:rsid w:val="002023BF"/>
    <w:rsid w:val="00203321"/>
    <w:rsid w:val="002056E3"/>
    <w:rsid w:val="00206C8D"/>
    <w:rsid w:val="0020785B"/>
    <w:rsid w:val="00207F60"/>
    <w:rsid w:val="00210F43"/>
    <w:rsid w:val="0021136A"/>
    <w:rsid w:val="002123BD"/>
    <w:rsid w:val="00213094"/>
    <w:rsid w:val="00214660"/>
    <w:rsid w:val="00214982"/>
    <w:rsid w:val="00214BB9"/>
    <w:rsid w:val="00220D60"/>
    <w:rsid w:val="0022443B"/>
    <w:rsid w:val="0022484C"/>
    <w:rsid w:val="002255C9"/>
    <w:rsid w:val="00225A0A"/>
    <w:rsid w:val="00225D87"/>
    <w:rsid w:val="00225E55"/>
    <w:rsid w:val="00226223"/>
    <w:rsid w:val="00226A33"/>
    <w:rsid w:val="00231FB5"/>
    <w:rsid w:val="00234D91"/>
    <w:rsid w:val="0023525B"/>
    <w:rsid w:val="00235703"/>
    <w:rsid w:val="00237300"/>
    <w:rsid w:val="00237EF8"/>
    <w:rsid w:val="00241592"/>
    <w:rsid w:val="00242A95"/>
    <w:rsid w:val="0024376D"/>
    <w:rsid w:val="0024377E"/>
    <w:rsid w:val="002443D8"/>
    <w:rsid w:val="002466AF"/>
    <w:rsid w:val="00247FBE"/>
    <w:rsid w:val="00250AFF"/>
    <w:rsid w:val="00251E13"/>
    <w:rsid w:val="00251FD1"/>
    <w:rsid w:val="0025223F"/>
    <w:rsid w:val="002532A0"/>
    <w:rsid w:val="00253872"/>
    <w:rsid w:val="00254749"/>
    <w:rsid w:val="002613ED"/>
    <w:rsid w:val="0026255A"/>
    <w:rsid w:val="0026401B"/>
    <w:rsid w:val="002669DC"/>
    <w:rsid w:val="00267509"/>
    <w:rsid w:val="00274862"/>
    <w:rsid w:val="00275194"/>
    <w:rsid w:val="00275422"/>
    <w:rsid w:val="00276675"/>
    <w:rsid w:val="00276CAF"/>
    <w:rsid w:val="0027717E"/>
    <w:rsid w:val="002777B2"/>
    <w:rsid w:val="002800A4"/>
    <w:rsid w:val="002811E4"/>
    <w:rsid w:val="002834EA"/>
    <w:rsid w:val="0028494A"/>
    <w:rsid w:val="00284DE7"/>
    <w:rsid w:val="0028617E"/>
    <w:rsid w:val="002873B8"/>
    <w:rsid w:val="00287512"/>
    <w:rsid w:val="002916DF"/>
    <w:rsid w:val="00291970"/>
    <w:rsid w:val="00291D1A"/>
    <w:rsid w:val="00292167"/>
    <w:rsid w:val="0029275F"/>
    <w:rsid w:val="00293265"/>
    <w:rsid w:val="00293B73"/>
    <w:rsid w:val="00294868"/>
    <w:rsid w:val="00295042"/>
    <w:rsid w:val="00296354"/>
    <w:rsid w:val="002964AA"/>
    <w:rsid w:val="002A1D4F"/>
    <w:rsid w:val="002A315C"/>
    <w:rsid w:val="002A3D1D"/>
    <w:rsid w:val="002A3FCA"/>
    <w:rsid w:val="002A553E"/>
    <w:rsid w:val="002A5A36"/>
    <w:rsid w:val="002A7051"/>
    <w:rsid w:val="002A7757"/>
    <w:rsid w:val="002A7DA4"/>
    <w:rsid w:val="002B0401"/>
    <w:rsid w:val="002B04E9"/>
    <w:rsid w:val="002B2746"/>
    <w:rsid w:val="002B35C1"/>
    <w:rsid w:val="002B5F48"/>
    <w:rsid w:val="002B62E1"/>
    <w:rsid w:val="002B6D0F"/>
    <w:rsid w:val="002B7643"/>
    <w:rsid w:val="002C09B3"/>
    <w:rsid w:val="002C203E"/>
    <w:rsid w:val="002C2F8F"/>
    <w:rsid w:val="002C32C5"/>
    <w:rsid w:val="002C337E"/>
    <w:rsid w:val="002C3EE2"/>
    <w:rsid w:val="002C462F"/>
    <w:rsid w:val="002C4CB8"/>
    <w:rsid w:val="002C6D0F"/>
    <w:rsid w:val="002C6D7F"/>
    <w:rsid w:val="002C6ED4"/>
    <w:rsid w:val="002C6F61"/>
    <w:rsid w:val="002C735C"/>
    <w:rsid w:val="002D0839"/>
    <w:rsid w:val="002D0984"/>
    <w:rsid w:val="002D0C46"/>
    <w:rsid w:val="002D11F9"/>
    <w:rsid w:val="002D441E"/>
    <w:rsid w:val="002D4646"/>
    <w:rsid w:val="002D5536"/>
    <w:rsid w:val="002E001A"/>
    <w:rsid w:val="002E241B"/>
    <w:rsid w:val="002E36D3"/>
    <w:rsid w:val="002E3EE7"/>
    <w:rsid w:val="002E3F59"/>
    <w:rsid w:val="002E439F"/>
    <w:rsid w:val="002E56D7"/>
    <w:rsid w:val="002E5CAA"/>
    <w:rsid w:val="002E6194"/>
    <w:rsid w:val="002F0E3D"/>
    <w:rsid w:val="002F3AB4"/>
    <w:rsid w:val="002F7B38"/>
    <w:rsid w:val="003003C2"/>
    <w:rsid w:val="00301FD0"/>
    <w:rsid w:val="00302DDE"/>
    <w:rsid w:val="003078C8"/>
    <w:rsid w:val="0031001A"/>
    <w:rsid w:val="003100C8"/>
    <w:rsid w:val="00311942"/>
    <w:rsid w:val="00312750"/>
    <w:rsid w:val="00312AA0"/>
    <w:rsid w:val="00314DFC"/>
    <w:rsid w:val="00314E2C"/>
    <w:rsid w:val="00316D87"/>
    <w:rsid w:val="0031707A"/>
    <w:rsid w:val="003173D0"/>
    <w:rsid w:val="00317A5E"/>
    <w:rsid w:val="00317E78"/>
    <w:rsid w:val="00321965"/>
    <w:rsid w:val="00321BFE"/>
    <w:rsid w:val="00323350"/>
    <w:rsid w:val="00324162"/>
    <w:rsid w:val="00324263"/>
    <w:rsid w:val="003247D5"/>
    <w:rsid w:val="003247E9"/>
    <w:rsid w:val="00326467"/>
    <w:rsid w:val="0032704A"/>
    <w:rsid w:val="00330091"/>
    <w:rsid w:val="00337DF9"/>
    <w:rsid w:val="00340287"/>
    <w:rsid w:val="003405C8"/>
    <w:rsid w:val="00342186"/>
    <w:rsid w:val="00343BF8"/>
    <w:rsid w:val="00351B60"/>
    <w:rsid w:val="003521EC"/>
    <w:rsid w:val="00353630"/>
    <w:rsid w:val="00353A25"/>
    <w:rsid w:val="00354280"/>
    <w:rsid w:val="00354E6F"/>
    <w:rsid w:val="00354EC9"/>
    <w:rsid w:val="003550E6"/>
    <w:rsid w:val="00355A48"/>
    <w:rsid w:val="00355B2C"/>
    <w:rsid w:val="0035755F"/>
    <w:rsid w:val="003604F5"/>
    <w:rsid w:val="00360C50"/>
    <w:rsid w:val="003613CE"/>
    <w:rsid w:val="00361AB6"/>
    <w:rsid w:val="003644A9"/>
    <w:rsid w:val="00364E38"/>
    <w:rsid w:val="00364E6B"/>
    <w:rsid w:val="00366E66"/>
    <w:rsid w:val="00366E83"/>
    <w:rsid w:val="0036768E"/>
    <w:rsid w:val="00370D07"/>
    <w:rsid w:val="00371014"/>
    <w:rsid w:val="0037127C"/>
    <w:rsid w:val="0037154F"/>
    <w:rsid w:val="00371FB6"/>
    <w:rsid w:val="003723D9"/>
    <w:rsid w:val="003725DC"/>
    <w:rsid w:val="003726B6"/>
    <w:rsid w:val="003772B1"/>
    <w:rsid w:val="00377ABE"/>
    <w:rsid w:val="00377B68"/>
    <w:rsid w:val="00377EAD"/>
    <w:rsid w:val="00377FEF"/>
    <w:rsid w:val="00381AFD"/>
    <w:rsid w:val="00383A93"/>
    <w:rsid w:val="00383CB2"/>
    <w:rsid w:val="00384B01"/>
    <w:rsid w:val="003858FC"/>
    <w:rsid w:val="00385CA8"/>
    <w:rsid w:val="00386E62"/>
    <w:rsid w:val="003901E8"/>
    <w:rsid w:val="0039089E"/>
    <w:rsid w:val="00392EBA"/>
    <w:rsid w:val="00397741"/>
    <w:rsid w:val="003A01A8"/>
    <w:rsid w:val="003A13FA"/>
    <w:rsid w:val="003A1A44"/>
    <w:rsid w:val="003A1BB1"/>
    <w:rsid w:val="003A1C1E"/>
    <w:rsid w:val="003A3A04"/>
    <w:rsid w:val="003A4A01"/>
    <w:rsid w:val="003A4D47"/>
    <w:rsid w:val="003A6843"/>
    <w:rsid w:val="003A6D01"/>
    <w:rsid w:val="003B3818"/>
    <w:rsid w:val="003B685C"/>
    <w:rsid w:val="003C5933"/>
    <w:rsid w:val="003C6B37"/>
    <w:rsid w:val="003C74F0"/>
    <w:rsid w:val="003D19A2"/>
    <w:rsid w:val="003D1EAB"/>
    <w:rsid w:val="003D28A9"/>
    <w:rsid w:val="003D2F59"/>
    <w:rsid w:val="003D352B"/>
    <w:rsid w:val="003D3F8B"/>
    <w:rsid w:val="003D404A"/>
    <w:rsid w:val="003D4AF8"/>
    <w:rsid w:val="003D5CF9"/>
    <w:rsid w:val="003D6050"/>
    <w:rsid w:val="003E016C"/>
    <w:rsid w:val="003E1DC6"/>
    <w:rsid w:val="003E2D06"/>
    <w:rsid w:val="003E31E6"/>
    <w:rsid w:val="003E3428"/>
    <w:rsid w:val="003E4402"/>
    <w:rsid w:val="003E5BF7"/>
    <w:rsid w:val="003E5E4B"/>
    <w:rsid w:val="003F0103"/>
    <w:rsid w:val="003F0418"/>
    <w:rsid w:val="003F0458"/>
    <w:rsid w:val="003F11EF"/>
    <w:rsid w:val="003F3981"/>
    <w:rsid w:val="003F5C65"/>
    <w:rsid w:val="003F740E"/>
    <w:rsid w:val="00400B86"/>
    <w:rsid w:val="004015F0"/>
    <w:rsid w:val="00401F3E"/>
    <w:rsid w:val="00402EA3"/>
    <w:rsid w:val="00404129"/>
    <w:rsid w:val="0040491C"/>
    <w:rsid w:val="00407E24"/>
    <w:rsid w:val="004103DD"/>
    <w:rsid w:val="00411AED"/>
    <w:rsid w:val="00412299"/>
    <w:rsid w:val="00413939"/>
    <w:rsid w:val="00413B4A"/>
    <w:rsid w:val="00415175"/>
    <w:rsid w:val="004212F4"/>
    <w:rsid w:val="004237CF"/>
    <w:rsid w:val="00424601"/>
    <w:rsid w:val="00424DE3"/>
    <w:rsid w:val="00424EA6"/>
    <w:rsid w:val="004252F7"/>
    <w:rsid w:val="0042612F"/>
    <w:rsid w:val="00427E2B"/>
    <w:rsid w:val="00433E46"/>
    <w:rsid w:val="004340B9"/>
    <w:rsid w:val="00435571"/>
    <w:rsid w:val="00435E84"/>
    <w:rsid w:val="00436EDC"/>
    <w:rsid w:val="00441A80"/>
    <w:rsid w:val="004432B6"/>
    <w:rsid w:val="00443950"/>
    <w:rsid w:val="00443A30"/>
    <w:rsid w:val="00444E8B"/>
    <w:rsid w:val="00445FA7"/>
    <w:rsid w:val="004464C6"/>
    <w:rsid w:val="004465C9"/>
    <w:rsid w:val="00447264"/>
    <w:rsid w:val="0045003D"/>
    <w:rsid w:val="00450DDA"/>
    <w:rsid w:val="0045284C"/>
    <w:rsid w:val="0045312C"/>
    <w:rsid w:val="004544E9"/>
    <w:rsid w:val="00455F37"/>
    <w:rsid w:val="00457BA3"/>
    <w:rsid w:val="00460603"/>
    <w:rsid w:val="00461361"/>
    <w:rsid w:val="004636F6"/>
    <w:rsid w:val="00463DDA"/>
    <w:rsid w:val="004645A8"/>
    <w:rsid w:val="00465719"/>
    <w:rsid w:val="00466861"/>
    <w:rsid w:val="0047032D"/>
    <w:rsid w:val="00470FA0"/>
    <w:rsid w:val="004713C2"/>
    <w:rsid w:val="0047241C"/>
    <w:rsid w:val="00474324"/>
    <w:rsid w:val="00474ADA"/>
    <w:rsid w:val="004767BD"/>
    <w:rsid w:val="00477759"/>
    <w:rsid w:val="00477C07"/>
    <w:rsid w:val="004823C8"/>
    <w:rsid w:val="004823F3"/>
    <w:rsid w:val="004824E7"/>
    <w:rsid w:val="00483B69"/>
    <w:rsid w:val="00485BE6"/>
    <w:rsid w:val="00485FB6"/>
    <w:rsid w:val="004876B1"/>
    <w:rsid w:val="00487FDA"/>
    <w:rsid w:val="00492D12"/>
    <w:rsid w:val="00496F65"/>
    <w:rsid w:val="00497211"/>
    <w:rsid w:val="00497C8F"/>
    <w:rsid w:val="00497D78"/>
    <w:rsid w:val="004A09CC"/>
    <w:rsid w:val="004A1033"/>
    <w:rsid w:val="004A156A"/>
    <w:rsid w:val="004A1603"/>
    <w:rsid w:val="004B1CC1"/>
    <w:rsid w:val="004B26C1"/>
    <w:rsid w:val="004B3DBB"/>
    <w:rsid w:val="004B63A2"/>
    <w:rsid w:val="004C3C1A"/>
    <w:rsid w:val="004C4967"/>
    <w:rsid w:val="004C5500"/>
    <w:rsid w:val="004C6526"/>
    <w:rsid w:val="004C72FF"/>
    <w:rsid w:val="004C761D"/>
    <w:rsid w:val="004D489F"/>
    <w:rsid w:val="004D5035"/>
    <w:rsid w:val="004D76DD"/>
    <w:rsid w:val="004E12AF"/>
    <w:rsid w:val="004E2689"/>
    <w:rsid w:val="004E3033"/>
    <w:rsid w:val="004E3778"/>
    <w:rsid w:val="004E554E"/>
    <w:rsid w:val="004F2068"/>
    <w:rsid w:val="004F33BE"/>
    <w:rsid w:val="004F3853"/>
    <w:rsid w:val="004F39D0"/>
    <w:rsid w:val="004F3C82"/>
    <w:rsid w:val="004F3CA2"/>
    <w:rsid w:val="00500985"/>
    <w:rsid w:val="00500A4A"/>
    <w:rsid w:val="00501DAA"/>
    <w:rsid w:val="00504FAC"/>
    <w:rsid w:val="0050552E"/>
    <w:rsid w:val="00505E07"/>
    <w:rsid w:val="005100D4"/>
    <w:rsid w:val="005105F4"/>
    <w:rsid w:val="005108E4"/>
    <w:rsid w:val="00510B2B"/>
    <w:rsid w:val="00510B7E"/>
    <w:rsid w:val="00514A4F"/>
    <w:rsid w:val="005168B8"/>
    <w:rsid w:val="00520E2E"/>
    <w:rsid w:val="00522345"/>
    <w:rsid w:val="005225E9"/>
    <w:rsid w:val="005234E5"/>
    <w:rsid w:val="005256F9"/>
    <w:rsid w:val="0052600F"/>
    <w:rsid w:val="0052622E"/>
    <w:rsid w:val="00526296"/>
    <w:rsid w:val="0052666A"/>
    <w:rsid w:val="00526840"/>
    <w:rsid w:val="00532E7A"/>
    <w:rsid w:val="005335FB"/>
    <w:rsid w:val="00533931"/>
    <w:rsid w:val="0053652B"/>
    <w:rsid w:val="00537652"/>
    <w:rsid w:val="00540BC8"/>
    <w:rsid w:val="00540DDB"/>
    <w:rsid w:val="00541ABF"/>
    <w:rsid w:val="00542AFE"/>
    <w:rsid w:val="00543A3F"/>
    <w:rsid w:val="005444E6"/>
    <w:rsid w:val="00546F63"/>
    <w:rsid w:val="00547966"/>
    <w:rsid w:val="00552BD0"/>
    <w:rsid w:val="00553539"/>
    <w:rsid w:val="005544A8"/>
    <w:rsid w:val="005545BD"/>
    <w:rsid w:val="005557EE"/>
    <w:rsid w:val="0055616D"/>
    <w:rsid w:val="005565A0"/>
    <w:rsid w:val="005571D2"/>
    <w:rsid w:val="00557C55"/>
    <w:rsid w:val="00557C9E"/>
    <w:rsid w:val="00557CD5"/>
    <w:rsid w:val="0056038E"/>
    <w:rsid w:val="00561946"/>
    <w:rsid w:val="00561B39"/>
    <w:rsid w:val="00564344"/>
    <w:rsid w:val="005666CA"/>
    <w:rsid w:val="00567D8F"/>
    <w:rsid w:val="00571550"/>
    <w:rsid w:val="005727C6"/>
    <w:rsid w:val="00573791"/>
    <w:rsid w:val="00573D74"/>
    <w:rsid w:val="00577EF8"/>
    <w:rsid w:val="0058050F"/>
    <w:rsid w:val="00581C26"/>
    <w:rsid w:val="00581CF5"/>
    <w:rsid w:val="00584303"/>
    <w:rsid w:val="00585568"/>
    <w:rsid w:val="00585D01"/>
    <w:rsid w:val="0058684F"/>
    <w:rsid w:val="00586A87"/>
    <w:rsid w:val="00587F7F"/>
    <w:rsid w:val="00591C3F"/>
    <w:rsid w:val="00592207"/>
    <w:rsid w:val="00595B78"/>
    <w:rsid w:val="00596171"/>
    <w:rsid w:val="00596EF7"/>
    <w:rsid w:val="005A02C6"/>
    <w:rsid w:val="005A0DBE"/>
    <w:rsid w:val="005A2214"/>
    <w:rsid w:val="005A2E09"/>
    <w:rsid w:val="005A5360"/>
    <w:rsid w:val="005A5575"/>
    <w:rsid w:val="005A5594"/>
    <w:rsid w:val="005A57C9"/>
    <w:rsid w:val="005A5B94"/>
    <w:rsid w:val="005A613F"/>
    <w:rsid w:val="005A62E0"/>
    <w:rsid w:val="005A7C32"/>
    <w:rsid w:val="005A7D28"/>
    <w:rsid w:val="005B1482"/>
    <w:rsid w:val="005B2185"/>
    <w:rsid w:val="005B3B8B"/>
    <w:rsid w:val="005B4686"/>
    <w:rsid w:val="005B4FB1"/>
    <w:rsid w:val="005B54B2"/>
    <w:rsid w:val="005B5C27"/>
    <w:rsid w:val="005B5DC2"/>
    <w:rsid w:val="005B783B"/>
    <w:rsid w:val="005C1305"/>
    <w:rsid w:val="005C157D"/>
    <w:rsid w:val="005C5229"/>
    <w:rsid w:val="005C575E"/>
    <w:rsid w:val="005C5FD1"/>
    <w:rsid w:val="005C7855"/>
    <w:rsid w:val="005C78EE"/>
    <w:rsid w:val="005D2066"/>
    <w:rsid w:val="005D2C08"/>
    <w:rsid w:val="005D4612"/>
    <w:rsid w:val="005D4861"/>
    <w:rsid w:val="005D4AC8"/>
    <w:rsid w:val="005D5A49"/>
    <w:rsid w:val="005D5B4E"/>
    <w:rsid w:val="005D73A3"/>
    <w:rsid w:val="005D766C"/>
    <w:rsid w:val="005D7B99"/>
    <w:rsid w:val="005E06BE"/>
    <w:rsid w:val="005E09F1"/>
    <w:rsid w:val="005E1278"/>
    <w:rsid w:val="005E1BF4"/>
    <w:rsid w:val="005E23C7"/>
    <w:rsid w:val="005E2AB6"/>
    <w:rsid w:val="005E47A5"/>
    <w:rsid w:val="005E53EB"/>
    <w:rsid w:val="005E5AFC"/>
    <w:rsid w:val="005E629F"/>
    <w:rsid w:val="005E785C"/>
    <w:rsid w:val="005E7ED0"/>
    <w:rsid w:val="005F0D10"/>
    <w:rsid w:val="005F23A1"/>
    <w:rsid w:val="005F3706"/>
    <w:rsid w:val="005F3C52"/>
    <w:rsid w:val="005F42DB"/>
    <w:rsid w:val="005F4AF2"/>
    <w:rsid w:val="005F5275"/>
    <w:rsid w:val="005F68B4"/>
    <w:rsid w:val="006008B4"/>
    <w:rsid w:val="0060155F"/>
    <w:rsid w:val="00602DB2"/>
    <w:rsid w:val="00603E5A"/>
    <w:rsid w:val="00604836"/>
    <w:rsid w:val="00605342"/>
    <w:rsid w:val="00605A9B"/>
    <w:rsid w:val="00606532"/>
    <w:rsid w:val="00610323"/>
    <w:rsid w:val="00610E83"/>
    <w:rsid w:val="0061156B"/>
    <w:rsid w:val="00612875"/>
    <w:rsid w:val="00613714"/>
    <w:rsid w:val="00613A6E"/>
    <w:rsid w:val="00615540"/>
    <w:rsid w:val="00617D27"/>
    <w:rsid w:val="006208EE"/>
    <w:rsid w:val="0062263F"/>
    <w:rsid w:val="0062439B"/>
    <w:rsid w:val="00626BD7"/>
    <w:rsid w:val="00626C51"/>
    <w:rsid w:val="00626ED5"/>
    <w:rsid w:val="0062713F"/>
    <w:rsid w:val="00631F4A"/>
    <w:rsid w:val="006335BB"/>
    <w:rsid w:val="00633974"/>
    <w:rsid w:val="00633D78"/>
    <w:rsid w:val="00634DE9"/>
    <w:rsid w:val="00640037"/>
    <w:rsid w:val="00640366"/>
    <w:rsid w:val="00640B53"/>
    <w:rsid w:val="00640C5C"/>
    <w:rsid w:val="00640D79"/>
    <w:rsid w:val="00640E36"/>
    <w:rsid w:val="00641405"/>
    <w:rsid w:val="0064150B"/>
    <w:rsid w:val="006420A2"/>
    <w:rsid w:val="00643659"/>
    <w:rsid w:val="00645AB9"/>
    <w:rsid w:val="006465E4"/>
    <w:rsid w:val="006509EF"/>
    <w:rsid w:val="00650BCB"/>
    <w:rsid w:val="00651B06"/>
    <w:rsid w:val="00651CAE"/>
    <w:rsid w:val="006529B5"/>
    <w:rsid w:val="006531A7"/>
    <w:rsid w:val="00657B5D"/>
    <w:rsid w:val="00662EC8"/>
    <w:rsid w:val="00663157"/>
    <w:rsid w:val="006639E1"/>
    <w:rsid w:val="006641F9"/>
    <w:rsid w:val="00667E86"/>
    <w:rsid w:val="006701C4"/>
    <w:rsid w:val="00671AA7"/>
    <w:rsid w:val="00671DFD"/>
    <w:rsid w:val="00673000"/>
    <w:rsid w:val="00675721"/>
    <w:rsid w:val="006761F9"/>
    <w:rsid w:val="006771FE"/>
    <w:rsid w:val="0067796F"/>
    <w:rsid w:val="00677AA0"/>
    <w:rsid w:val="00681ACE"/>
    <w:rsid w:val="00682DDE"/>
    <w:rsid w:val="00685BA6"/>
    <w:rsid w:val="006878BD"/>
    <w:rsid w:val="00690E8C"/>
    <w:rsid w:val="006922F0"/>
    <w:rsid w:val="006934BA"/>
    <w:rsid w:val="006949CA"/>
    <w:rsid w:val="00694CDA"/>
    <w:rsid w:val="00696E82"/>
    <w:rsid w:val="00697A41"/>
    <w:rsid w:val="00697ABB"/>
    <w:rsid w:val="006A0519"/>
    <w:rsid w:val="006A12C1"/>
    <w:rsid w:val="006A1423"/>
    <w:rsid w:val="006A2A2A"/>
    <w:rsid w:val="006A79CA"/>
    <w:rsid w:val="006B2D11"/>
    <w:rsid w:val="006B362A"/>
    <w:rsid w:val="006B364D"/>
    <w:rsid w:val="006B66E2"/>
    <w:rsid w:val="006B7C59"/>
    <w:rsid w:val="006C0E37"/>
    <w:rsid w:val="006C18A0"/>
    <w:rsid w:val="006C20F5"/>
    <w:rsid w:val="006C3440"/>
    <w:rsid w:val="006C466F"/>
    <w:rsid w:val="006C48C7"/>
    <w:rsid w:val="006C647F"/>
    <w:rsid w:val="006D08B6"/>
    <w:rsid w:val="006D149E"/>
    <w:rsid w:val="006D3404"/>
    <w:rsid w:val="006D6F93"/>
    <w:rsid w:val="006D76EA"/>
    <w:rsid w:val="006D7F6C"/>
    <w:rsid w:val="006E02DB"/>
    <w:rsid w:val="006E3643"/>
    <w:rsid w:val="006E4DAE"/>
    <w:rsid w:val="006E789B"/>
    <w:rsid w:val="006F0503"/>
    <w:rsid w:val="006F229E"/>
    <w:rsid w:val="006F64BB"/>
    <w:rsid w:val="006F6922"/>
    <w:rsid w:val="006F6B3E"/>
    <w:rsid w:val="006F7FBA"/>
    <w:rsid w:val="00702407"/>
    <w:rsid w:val="00703E8A"/>
    <w:rsid w:val="007043EF"/>
    <w:rsid w:val="00706814"/>
    <w:rsid w:val="00712810"/>
    <w:rsid w:val="00712E1C"/>
    <w:rsid w:val="007132ED"/>
    <w:rsid w:val="007138AC"/>
    <w:rsid w:val="00713E7E"/>
    <w:rsid w:val="00716941"/>
    <w:rsid w:val="00716B63"/>
    <w:rsid w:val="00716F87"/>
    <w:rsid w:val="0071715C"/>
    <w:rsid w:val="00720A1A"/>
    <w:rsid w:val="00721FA5"/>
    <w:rsid w:val="007246B1"/>
    <w:rsid w:val="00725690"/>
    <w:rsid w:val="007264D5"/>
    <w:rsid w:val="007271EA"/>
    <w:rsid w:val="00731172"/>
    <w:rsid w:val="007311F0"/>
    <w:rsid w:val="0073210C"/>
    <w:rsid w:val="00732C10"/>
    <w:rsid w:val="00733FAE"/>
    <w:rsid w:val="00734002"/>
    <w:rsid w:val="00734B52"/>
    <w:rsid w:val="0073635A"/>
    <w:rsid w:val="007370AC"/>
    <w:rsid w:val="00747CFE"/>
    <w:rsid w:val="007527AF"/>
    <w:rsid w:val="0075551A"/>
    <w:rsid w:val="0075721C"/>
    <w:rsid w:val="00761E12"/>
    <w:rsid w:val="00763368"/>
    <w:rsid w:val="00763A65"/>
    <w:rsid w:val="00766528"/>
    <w:rsid w:val="00766C26"/>
    <w:rsid w:val="007729BC"/>
    <w:rsid w:val="00773EAF"/>
    <w:rsid w:val="00774988"/>
    <w:rsid w:val="00776029"/>
    <w:rsid w:val="00776F6D"/>
    <w:rsid w:val="00777D12"/>
    <w:rsid w:val="00777D44"/>
    <w:rsid w:val="00780160"/>
    <w:rsid w:val="00780F95"/>
    <w:rsid w:val="0078125F"/>
    <w:rsid w:val="007816CA"/>
    <w:rsid w:val="00781784"/>
    <w:rsid w:val="00782093"/>
    <w:rsid w:val="007828AF"/>
    <w:rsid w:val="00787596"/>
    <w:rsid w:val="00790F12"/>
    <w:rsid w:val="0079391B"/>
    <w:rsid w:val="007946C5"/>
    <w:rsid w:val="00794873"/>
    <w:rsid w:val="00795F26"/>
    <w:rsid w:val="0079616C"/>
    <w:rsid w:val="0079744D"/>
    <w:rsid w:val="00797549"/>
    <w:rsid w:val="00797687"/>
    <w:rsid w:val="007A07B1"/>
    <w:rsid w:val="007A08D3"/>
    <w:rsid w:val="007A17F0"/>
    <w:rsid w:val="007A205E"/>
    <w:rsid w:val="007A2C92"/>
    <w:rsid w:val="007A2DEE"/>
    <w:rsid w:val="007A3A74"/>
    <w:rsid w:val="007A4AF2"/>
    <w:rsid w:val="007A4DF4"/>
    <w:rsid w:val="007A5441"/>
    <w:rsid w:val="007A7198"/>
    <w:rsid w:val="007B0768"/>
    <w:rsid w:val="007B28C3"/>
    <w:rsid w:val="007B402F"/>
    <w:rsid w:val="007B5938"/>
    <w:rsid w:val="007B5CAB"/>
    <w:rsid w:val="007B7F02"/>
    <w:rsid w:val="007C0380"/>
    <w:rsid w:val="007C05C2"/>
    <w:rsid w:val="007C1B9E"/>
    <w:rsid w:val="007C382F"/>
    <w:rsid w:val="007C397C"/>
    <w:rsid w:val="007C3AAD"/>
    <w:rsid w:val="007C4689"/>
    <w:rsid w:val="007C7462"/>
    <w:rsid w:val="007C7D52"/>
    <w:rsid w:val="007D20F3"/>
    <w:rsid w:val="007D3487"/>
    <w:rsid w:val="007D3710"/>
    <w:rsid w:val="007D381E"/>
    <w:rsid w:val="007D49E9"/>
    <w:rsid w:val="007D55A2"/>
    <w:rsid w:val="007D5D66"/>
    <w:rsid w:val="007D68AC"/>
    <w:rsid w:val="007E4648"/>
    <w:rsid w:val="007E5701"/>
    <w:rsid w:val="007E6198"/>
    <w:rsid w:val="007E68DE"/>
    <w:rsid w:val="007F0C1C"/>
    <w:rsid w:val="007F1393"/>
    <w:rsid w:val="007F1ADC"/>
    <w:rsid w:val="007F2D46"/>
    <w:rsid w:val="007F3DED"/>
    <w:rsid w:val="007F6FED"/>
    <w:rsid w:val="007F7D32"/>
    <w:rsid w:val="007F7FEA"/>
    <w:rsid w:val="00801792"/>
    <w:rsid w:val="00801948"/>
    <w:rsid w:val="00801DC3"/>
    <w:rsid w:val="0080538B"/>
    <w:rsid w:val="00806BE1"/>
    <w:rsid w:val="008072F6"/>
    <w:rsid w:val="0081160E"/>
    <w:rsid w:val="0081316F"/>
    <w:rsid w:val="00815AD1"/>
    <w:rsid w:val="0081759C"/>
    <w:rsid w:val="0082008F"/>
    <w:rsid w:val="0082040A"/>
    <w:rsid w:val="00820879"/>
    <w:rsid w:val="00820F46"/>
    <w:rsid w:val="0082242E"/>
    <w:rsid w:val="00822A5D"/>
    <w:rsid w:val="00822C5B"/>
    <w:rsid w:val="0082375A"/>
    <w:rsid w:val="00823ABA"/>
    <w:rsid w:val="008240F5"/>
    <w:rsid w:val="008257F4"/>
    <w:rsid w:val="00825843"/>
    <w:rsid w:val="00827A40"/>
    <w:rsid w:val="00827C9B"/>
    <w:rsid w:val="0083200E"/>
    <w:rsid w:val="00833A9D"/>
    <w:rsid w:val="00835326"/>
    <w:rsid w:val="00835E85"/>
    <w:rsid w:val="00836040"/>
    <w:rsid w:val="0083609E"/>
    <w:rsid w:val="00837408"/>
    <w:rsid w:val="008378BD"/>
    <w:rsid w:val="0083796B"/>
    <w:rsid w:val="00837AC3"/>
    <w:rsid w:val="008400E2"/>
    <w:rsid w:val="00840697"/>
    <w:rsid w:val="008414DB"/>
    <w:rsid w:val="00842084"/>
    <w:rsid w:val="008424BA"/>
    <w:rsid w:val="00842C4D"/>
    <w:rsid w:val="008448D8"/>
    <w:rsid w:val="00844FFB"/>
    <w:rsid w:val="00847C50"/>
    <w:rsid w:val="00850195"/>
    <w:rsid w:val="00851AB7"/>
    <w:rsid w:val="00854836"/>
    <w:rsid w:val="008561EE"/>
    <w:rsid w:val="008606BF"/>
    <w:rsid w:val="00860EA8"/>
    <w:rsid w:val="00861FE5"/>
    <w:rsid w:val="00863456"/>
    <w:rsid w:val="00863E52"/>
    <w:rsid w:val="00864136"/>
    <w:rsid w:val="0086492D"/>
    <w:rsid w:val="00866930"/>
    <w:rsid w:val="008671CF"/>
    <w:rsid w:val="00867B8F"/>
    <w:rsid w:val="00867DAB"/>
    <w:rsid w:val="00870BD5"/>
    <w:rsid w:val="00870DA3"/>
    <w:rsid w:val="0087249B"/>
    <w:rsid w:val="0087377D"/>
    <w:rsid w:val="00874761"/>
    <w:rsid w:val="008811FC"/>
    <w:rsid w:val="008828BA"/>
    <w:rsid w:val="00882F68"/>
    <w:rsid w:val="0088326F"/>
    <w:rsid w:val="00885488"/>
    <w:rsid w:val="0088663A"/>
    <w:rsid w:val="008868DD"/>
    <w:rsid w:val="0088714D"/>
    <w:rsid w:val="0088783B"/>
    <w:rsid w:val="0089049F"/>
    <w:rsid w:val="00890DC0"/>
    <w:rsid w:val="008928FE"/>
    <w:rsid w:val="00893917"/>
    <w:rsid w:val="00894DE9"/>
    <w:rsid w:val="00895809"/>
    <w:rsid w:val="00896312"/>
    <w:rsid w:val="008965FC"/>
    <w:rsid w:val="008A0BFC"/>
    <w:rsid w:val="008A1909"/>
    <w:rsid w:val="008A1D7D"/>
    <w:rsid w:val="008A331D"/>
    <w:rsid w:val="008A356C"/>
    <w:rsid w:val="008A3C04"/>
    <w:rsid w:val="008A516C"/>
    <w:rsid w:val="008A7B34"/>
    <w:rsid w:val="008B074C"/>
    <w:rsid w:val="008B1580"/>
    <w:rsid w:val="008B2776"/>
    <w:rsid w:val="008B3594"/>
    <w:rsid w:val="008B436C"/>
    <w:rsid w:val="008B5473"/>
    <w:rsid w:val="008B5730"/>
    <w:rsid w:val="008B5C03"/>
    <w:rsid w:val="008B6EF0"/>
    <w:rsid w:val="008B73BD"/>
    <w:rsid w:val="008B78E2"/>
    <w:rsid w:val="008B7BEB"/>
    <w:rsid w:val="008C5C9B"/>
    <w:rsid w:val="008C7D1F"/>
    <w:rsid w:val="008D0086"/>
    <w:rsid w:val="008D048B"/>
    <w:rsid w:val="008D0C2A"/>
    <w:rsid w:val="008D1087"/>
    <w:rsid w:val="008D3701"/>
    <w:rsid w:val="008D3F65"/>
    <w:rsid w:val="008D5C75"/>
    <w:rsid w:val="008E0F2D"/>
    <w:rsid w:val="008E263D"/>
    <w:rsid w:val="008E27A0"/>
    <w:rsid w:val="008E6447"/>
    <w:rsid w:val="008E711F"/>
    <w:rsid w:val="008F188F"/>
    <w:rsid w:val="008F7E1E"/>
    <w:rsid w:val="00903867"/>
    <w:rsid w:val="00904705"/>
    <w:rsid w:val="009067BF"/>
    <w:rsid w:val="009100FB"/>
    <w:rsid w:val="0091033E"/>
    <w:rsid w:val="00913821"/>
    <w:rsid w:val="00913AB0"/>
    <w:rsid w:val="00914EF8"/>
    <w:rsid w:val="009151EC"/>
    <w:rsid w:val="00915FBF"/>
    <w:rsid w:val="009217FC"/>
    <w:rsid w:val="00921B50"/>
    <w:rsid w:val="009275E8"/>
    <w:rsid w:val="009303D3"/>
    <w:rsid w:val="0093235B"/>
    <w:rsid w:val="00933804"/>
    <w:rsid w:val="009416BB"/>
    <w:rsid w:val="00941758"/>
    <w:rsid w:val="009417EC"/>
    <w:rsid w:val="00941836"/>
    <w:rsid w:val="00941A0B"/>
    <w:rsid w:val="00941A6C"/>
    <w:rsid w:val="00941C32"/>
    <w:rsid w:val="00942FBE"/>
    <w:rsid w:val="00945095"/>
    <w:rsid w:val="00945944"/>
    <w:rsid w:val="00946BAB"/>
    <w:rsid w:val="00946BDE"/>
    <w:rsid w:val="00946F6B"/>
    <w:rsid w:val="00947F0B"/>
    <w:rsid w:val="00950C95"/>
    <w:rsid w:val="009511E5"/>
    <w:rsid w:val="00952F16"/>
    <w:rsid w:val="00954BD0"/>
    <w:rsid w:val="009573AC"/>
    <w:rsid w:val="00961334"/>
    <w:rsid w:val="009626BE"/>
    <w:rsid w:val="00965428"/>
    <w:rsid w:val="00966288"/>
    <w:rsid w:val="0096668F"/>
    <w:rsid w:val="00966EE9"/>
    <w:rsid w:val="009677AB"/>
    <w:rsid w:val="00967D60"/>
    <w:rsid w:val="0097155D"/>
    <w:rsid w:val="00973E88"/>
    <w:rsid w:val="00974867"/>
    <w:rsid w:val="00974E65"/>
    <w:rsid w:val="009767CB"/>
    <w:rsid w:val="00976D49"/>
    <w:rsid w:val="00980693"/>
    <w:rsid w:val="009836AA"/>
    <w:rsid w:val="00984D57"/>
    <w:rsid w:val="009853E4"/>
    <w:rsid w:val="009859D0"/>
    <w:rsid w:val="0098671B"/>
    <w:rsid w:val="009902E8"/>
    <w:rsid w:val="00990316"/>
    <w:rsid w:val="009919DA"/>
    <w:rsid w:val="009928D6"/>
    <w:rsid w:val="00994590"/>
    <w:rsid w:val="00994964"/>
    <w:rsid w:val="00994ADA"/>
    <w:rsid w:val="009A1598"/>
    <w:rsid w:val="009A22CA"/>
    <w:rsid w:val="009A26B9"/>
    <w:rsid w:val="009A3F8F"/>
    <w:rsid w:val="009A42C0"/>
    <w:rsid w:val="009A6517"/>
    <w:rsid w:val="009B28F8"/>
    <w:rsid w:val="009B394F"/>
    <w:rsid w:val="009B5886"/>
    <w:rsid w:val="009B59FB"/>
    <w:rsid w:val="009B736C"/>
    <w:rsid w:val="009B74DE"/>
    <w:rsid w:val="009C0E7F"/>
    <w:rsid w:val="009C2C03"/>
    <w:rsid w:val="009C397C"/>
    <w:rsid w:val="009C3CBC"/>
    <w:rsid w:val="009C4300"/>
    <w:rsid w:val="009C4B21"/>
    <w:rsid w:val="009C5A95"/>
    <w:rsid w:val="009C6809"/>
    <w:rsid w:val="009C6B19"/>
    <w:rsid w:val="009C79C5"/>
    <w:rsid w:val="009D0AED"/>
    <w:rsid w:val="009D1464"/>
    <w:rsid w:val="009D187E"/>
    <w:rsid w:val="009D2521"/>
    <w:rsid w:val="009D2E3F"/>
    <w:rsid w:val="009D3855"/>
    <w:rsid w:val="009D4830"/>
    <w:rsid w:val="009D49A2"/>
    <w:rsid w:val="009D5B12"/>
    <w:rsid w:val="009E0CC6"/>
    <w:rsid w:val="009E232D"/>
    <w:rsid w:val="009E43B2"/>
    <w:rsid w:val="009E678A"/>
    <w:rsid w:val="009E6918"/>
    <w:rsid w:val="009E6BA5"/>
    <w:rsid w:val="009F048F"/>
    <w:rsid w:val="009F0B22"/>
    <w:rsid w:val="009F15E7"/>
    <w:rsid w:val="009F1C95"/>
    <w:rsid w:val="009F1D27"/>
    <w:rsid w:val="009F2AE7"/>
    <w:rsid w:val="009F389A"/>
    <w:rsid w:val="009F43D7"/>
    <w:rsid w:val="009F5EAE"/>
    <w:rsid w:val="009F60AB"/>
    <w:rsid w:val="009F6128"/>
    <w:rsid w:val="009F6C7E"/>
    <w:rsid w:val="00A0030C"/>
    <w:rsid w:val="00A0046F"/>
    <w:rsid w:val="00A0104E"/>
    <w:rsid w:val="00A0151E"/>
    <w:rsid w:val="00A03932"/>
    <w:rsid w:val="00A0728B"/>
    <w:rsid w:val="00A07B34"/>
    <w:rsid w:val="00A10776"/>
    <w:rsid w:val="00A10F22"/>
    <w:rsid w:val="00A122E8"/>
    <w:rsid w:val="00A123EE"/>
    <w:rsid w:val="00A13F5B"/>
    <w:rsid w:val="00A14926"/>
    <w:rsid w:val="00A14CFF"/>
    <w:rsid w:val="00A20583"/>
    <w:rsid w:val="00A213A5"/>
    <w:rsid w:val="00A214EB"/>
    <w:rsid w:val="00A216B1"/>
    <w:rsid w:val="00A22D85"/>
    <w:rsid w:val="00A235D7"/>
    <w:rsid w:val="00A249E1"/>
    <w:rsid w:val="00A2654A"/>
    <w:rsid w:val="00A30502"/>
    <w:rsid w:val="00A31349"/>
    <w:rsid w:val="00A31386"/>
    <w:rsid w:val="00A31467"/>
    <w:rsid w:val="00A316FA"/>
    <w:rsid w:val="00A347E4"/>
    <w:rsid w:val="00A36AD9"/>
    <w:rsid w:val="00A409B7"/>
    <w:rsid w:val="00A40E39"/>
    <w:rsid w:val="00A42390"/>
    <w:rsid w:val="00A4370A"/>
    <w:rsid w:val="00A43A5C"/>
    <w:rsid w:val="00A442AF"/>
    <w:rsid w:val="00A444D4"/>
    <w:rsid w:val="00A44607"/>
    <w:rsid w:val="00A452CF"/>
    <w:rsid w:val="00A46394"/>
    <w:rsid w:val="00A47303"/>
    <w:rsid w:val="00A5263E"/>
    <w:rsid w:val="00A526CD"/>
    <w:rsid w:val="00A5397B"/>
    <w:rsid w:val="00A60EFF"/>
    <w:rsid w:val="00A62288"/>
    <w:rsid w:val="00A62A82"/>
    <w:rsid w:val="00A62CFD"/>
    <w:rsid w:val="00A63D64"/>
    <w:rsid w:val="00A64339"/>
    <w:rsid w:val="00A654B9"/>
    <w:rsid w:val="00A65A1E"/>
    <w:rsid w:val="00A664E4"/>
    <w:rsid w:val="00A66D48"/>
    <w:rsid w:val="00A674F4"/>
    <w:rsid w:val="00A72622"/>
    <w:rsid w:val="00A72D9F"/>
    <w:rsid w:val="00A741ED"/>
    <w:rsid w:val="00A74D3A"/>
    <w:rsid w:val="00A7532F"/>
    <w:rsid w:val="00A75567"/>
    <w:rsid w:val="00A75D6B"/>
    <w:rsid w:val="00A77AF2"/>
    <w:rsid w:val="00A77CB7"/>
    <w:rsid w:val="00A8017B"/>
    <w:rsid w:val="00A81A6B"/>
    <w:rsid w:val="00A81D27"/>
    <w:rsid w:val="00A82F1F"/>
    <w:rsid w:val="00A83AF9"/>
    <w:rsid w:val="00A8569F"/>
    <w:rsid w:val="00A8612C"/>
    <w:rsid w:val="00A868FE"/>
    <w:rsid w:val="00A908FD"/>
    <w:rsid w:val="00A90C7A"/>
    <w:rsid w:val="00A90D3D"/>
    <w:rsid w:val="00A92ED1"/>
    <w:rsid w:val="00A92F9E"/>
    <w:rsid w:val="00A9545A"/>
    <w:rsid w:val="00A9690E"/>
    <w:rsid w:val="00A96B28"/>
    <w:rsid w:val="00A97D77"/>
    <w:rsid w:val="00AA161D"/>
    <w:rsid w:val="00AA1BF6"/>
    <w:rsid w:val="00AA2AA4"/>
    <w:rsid w:val="00AA3ECA"/>
    <w:rsid w:val="00AB014C"/>
    <w:rsid w:val="00AB061F"/>
    <w:rsid w:val="00AB1AA2"/>
    <w:rsid w:val="00AB2DBC"/>
    <w:rsid w:val="00AB310A"/>
    <w:rsid w:val="00AB4E2F"/>
    <w:rsid w:val="00AB5B82"/>
    <w:rsid w:val="00AB6360"/>
    <w:rsid w:val="00AB69A2"/>
    <w:rsid w:val="00AB6C81"/>
    <w:rsid w:val="00AB7E09"/>
    <w:rsid w:val="00AC225B"/>
    <w:rsid w:val="00AC3443"/>
    <w:rsid w:val="00AC380B"/>
    <w:rsid w:val="00AC3DDF"/>
    <w:rsid w:val="00AC5214"/>
    <w:rsid w:val="00AC69C1"/>
    <w:rsid w:val="00AC72D9"/>
    <w:rsid w:val="00AD290B"/>
    <w:rsid w:val="00AD321F"/>
    <w:rsid w:val="00AD5A24"/>
    <w:rsid w:val="00AD6031"/>
    <w:rsid w:val="00AD635B"/>
    <w:rsid w:val="00AE1235"/>
    <w:rsid w:val="00AE2483"/>
    <w:rsid w:val="00AE511D"/>
    <w:rsid w:val="00AE651F"/>
    <w:rsid w:val="00AE66BA"/>
    <w:rsid w:val="00AF19A7"/>
    <w:rsid w:val="00AF223D"/>
    <w:rsid w:val="00AF23BA"/>
    <w:rsid w:val="00AF3A85"/>
    <w:rsid w:val="00AF4344"/>
    <w:rsid w:val="00AF4720"/>
    <w:rsid w:val="00AF6050"/>
    <w:rsid w:val="00AF6953"/>
    <w:rsid w:val="00AF6986"/>
    <w:rsid w:val="00AF6992"/>
    <w:rsid w:val="00AF7B7E"/>
    <w:rsid w:val="00B010AA"/>
    <w:rsid w:val="00B01773"/>
    <w:rsid w:val="00B01B19"/>
    <w:rsid w:val="00B033EA"/>
    <w:rsid w:val="00B0349C"/>
    <w:rsid w:val="00B039ED"/>
    <w:rsid w:val="00B03DF2"/>
    <w:rsid w:val="00B04524"/>
    <w:rsid w:val="00B06149"/>
    <w:rsid w:val="00B0676A"/>
    <w:rsid w:val="00B07F5F"/>
    <w:rsid w:val="00B10CDC"/>
    <w:rsid w:val="00B13BDA"/>
    <w:rsid w:val="00B14179"/>
    <w:rsid w:val="00B15119"/>
    <w:rsid w:val="00B164B5"/>
    <w:rsid w:val="00B176AB"/>
    <w:rsid w:val="00B20010"/>
    <w:rsid w:val="00B216D9"/>
    <w:rsid w:val="00B21793"/>
    <w:rsid w:val="00B23A7A"/>
    <w:rsid w:val="00B240A4"/>
    <w:rsid w:val="00B270A7"/>
    <w:rsid w:val="00B27462"/>
    <w:rsid w:val="00B27A79"/>
    <w:rsid w:val="00B31122"/>
    <w:rsid w:val="00B31253"/>
    <w:rsid w:val="00B340B4"/>
    <w:rsid w:val="00B3495C"/>
    <w:rsid w:val="00B35C2F"/>
    <w:rsid w:val="00B35E86"/>
    <w:rsid w:val="00B35ED7"/>
    <w:rsid w:val="00B41D0D"/>
    <w:rsid w:val="00B45B2B"/>
    <w:rsid w:val="00B45F00"/>
    <w:rsid w:val="00B5003A"/>
    <w:rsid w:val="00B51477"/>
    <w:rsid w:val="00B5366D"/>
    <w:rsid w:val="00B5478F"/>
    <w:rsid w:val="00B54A1C"/>
    <w:rsid w:val="00B54D74"/>
    <w:rsid w:val="00B554A6"/>
    <w:rsid w:val="00B56467"/>
    <w:rsid w:val="00B56D83"/>
    <w:rsid w:val="00B60E42"/>
    <w:rsid w:val="00B61834"/>
    <w:rsid w:val="00B62297"/>
    <w:rsid w:val="00B62858"/>
    <w:rsid w:val="00B64B5A"/>
    <w:rsid w:val="00B64BA2"/>
    <w:rsid w:val="00B65D39"/>
    <w:rsid w:val="00B65F7B"/>
    <w:rsid w:val="00B66585"/>
    <w:rsid w:val="00B66799"/>
    <w:rsid w:val="00B668F1"/>
    <w:rsid w:val="00B766AA"/>
    <w:rsid w:val="00B76866"/>
    <w:rsid w:val="00B77327"/>
    <w:rsid w:val="00B774FE"/>
    <w:rsid w:val="00B77AF8"/>
    <w:rsid w:val="00B81F2F"/>
    <w:rsid w:val="00B81FDB"/>
    <w:rsid w:val="00B825D2"/>
    <w:rsid w:val="00B82705"/>
    <w:rsid w:val="00B83B3F"/>
    <w:rsid w:val="00B864A3"/>
    <w:rsid w:val="00B8721E"/>
    <w:rsid w:val="00B87F54"/>
    <w:rsid w:val="00B90E1B"/>
    <w:rsid w:val="00B91265"/>
    <w:rsid w:val="00B9235E"/>
    <w:rsid w:val="00B94352"/>
    <w:rsid w:val="00B95232"/>
    <w:rsid w:val="00B95576"/>
    <w:rsid w:val="00B95BAB"/>
    <w:rsid w:val="00B95E20"/>
    <w:rsid w:val="00B96CE8"/>
    <w:rsid w:val="00BA0010"/>
    <w:rsid w:val="00BA01DE"/>
    <w:rsid w:val="00BA044D"/>
    <w:rsid w:val="00BA0EE9"/>
    <w:rsid w:val="00BA103D"/>
    <w:rsid w:val="00BA12A6"/>
    <w:rsid w:val="00BA1B37"/>
    <w:rsid w:val="00BA27BB"/>
    <w:rsid w:val="00BA4F32"/>
    <w:rsid w:val="00BA5153"/>
    <w:rsid w:val="00BA64AF"/>
    <w:rsid w:val="00BA6D97"/>
    <w:rsid w:val="00BA71CF"/>
    <w:rsid w:val="00BA7DC2"/>
    <w:rsid w:val="00BB0874"/>
    <w:rsid w:val="00BB1D45"/>
    <w:rsid w:val="00BB405E"/>
    <w:rsid w:val="00BB55F8"/>
    <w:rsid w:val="00BB780E"/>
    <w:rsid w:val="00BC1FE2"/>
    <w:rsid w:val="00BC6F82"/>
    <w:rsid w:val="00BD0226"/>
    <w:rsid w:val="00BD0325"/>
    <w:rsid w:val="00BD1853"/>
    <w:rsid w:val="00BD195C"/>
    <w:rsid w:val="00BD1E4B"/>
    <w:rsid w:val="00BD3EED"/>
    <w:rsid w:val="00BD4E99"/>
    <w:rsid w:val="00BD514B"/>
    <w:rsid w:val="00BE1954"/>
    <w:rsid w:val="00BE270F"/>
    <w:rsid w:val="00BE2D1E"/>
    <w:rsid w:val="00BE378C"/>
    <w:rsid w:val="00BE62DC"/>
    <w:rsid w:val="00BE65C6"/>
    <w:rsid w:val="00BF69E9"/>
    <w:rsid w:val="00BF6F31"/>
    <w:rsid w:val="00C01A29"/>
    <w:rsid w:val="00C01A52"/>
    <w:rsid w:val="00C03212"/>
    <w:rsid w:val="00C10001"/>
    <w:rsid w:val="00C1035C"/>
    <w:rsid w:val="00C10805"/>
    <w:rsid w:val="00C10BFC"/>
    <w:rsid w:val="00C12063"/>
    <w:rsid w:val="00C122CE"/>
    <w:rsid w:val="00C16F66"/>
    <w:rsid w:val="00C1726C"/>
    <w:rsid w:val="00C17EC4"/>
    <w:rsid w:val="00C21E49"/>
    <w:rsid w:val="00C22591"/>
    <w:rsid w:val="00C2389A"/>
    <w:rsid w:val="00C23BB0"/>
    <w:rsid w:val="00C2424D"/>
    <w:rsid w:val="00C26517"/>
    <w:rsid w:val="00C276F8"/>
    <w:rsid w:val="00C303E9"/>
    <w:rsid w:val="00C3045D"/>
    <w:rsid w:val="00C30BC4"/>
    <w:rsid w:val="00C32B68"/>
    <w:rsid w:val="00C364ED"/>
    <w:rsid w:val="00C4128A"/>
    <w:rsid w:val="00C422C9"/>
    <w:rsid w:val="00C4478F"/>
    <w:rsid w:val="00C46416"/>
    <w:rsid w:val="00C51594"/>
    <w:rsid w:val="00C54FCC"/>
    <w:rsid w:val="00C56EE6"/>
    <w:rsid w:val="00C571A6"/>
    <w:rsid w:val="00C60A8E"/>
    <w:rsid w:val="00C61C88"/>
    <w:rsid w:val="00C64C7F"/>
    <w:rsid w:val="00C65C79"/>
    <w:rsid w:val="00C65C8B"/>
    <w:rsid w:val="00C664E6"/>
    <w:rsid w:val="00C7109A"/>
    <w:rsid w:val="00C710E5"/>
    <w:rsid w:val="00C732E0"/>
    <w:rsid w:val="00C74460"/>
    <w:rsid w:val="00C744E6"/>
    <w:rsid w:val="00C7491B"/>
    <w:rsid w:val="00C74921"/>
    <w:rsid w:val="00C757FC"/>
    <w:rsid w:val="00C75A42"/>
    <w:rsid w:val="00C76C1D"/>
    <w:rsid w:val="00C7748F"/>
    <w:rsid w:val="00C77963"/>
    <w:rsid w:val="00C77FB0"/>
    <w:rsid w:val="00C801F3"/>
    <w:rsid w:val="00C80BAB"/>
    <w:rsid w:val="00C83674"/>
    <w:rsid w:val="00C83707"/>
    <w:rsid w:val="00C86B67"/>
    <w:rsid w:val="00C873C6"/>
    <w:rsid w:val="00C87951"/>
    <w:rsid w:val="00C906FC"/>
    <w:rsid w:val="00C91086"/>
    <w:rsid w:val="00C91FAC"/>
    <w:rsid w:val="00C92213"/>
    <w:rsid w:val="00C92C96"/>
    <w:rsid w:val="00C9367E"/>
    <w:rsid w:val="00C953BF"/>
    <w:rsid w:val="00C96196"/>
    <w:rsid w:val="00C96642"/>
    <w:rsid w:val="00CA0442"/>
    <w:rsid w:val="00CA2708"/>
    <w:rsid w:val="00CA279F"/>
    <w:rsid w:val="00CA294B"/>
    <w:rsid w:val="00CA32CB"/>
    <w:rsid w:val="00CA5213"/>
    <w:rsid w:val="00CA592E"/>
    <w:rsid w:val="00CA635C"/>
    <w:rsid w:val="00CB02E2"/>
    <w:rsid w:val="00CB147F"/>
    <w:rsid w:val="00CB1CC3"/>
    <w:rsid w:val="00CB3343"/>
    <w:rsid w:val="00CB3BF8"/>
    <w:rsid w:val="00CB4751"/>
    <w:rsid w:val="00CB4D53"/>
    <w:rsid w:val="00CB67FE"/>
    <w:rsid w:val="00CC0DD0"/>
    <w:rsid w:val="00CC103A"/>
    <w:rsid w:val="00CC2D4D"/>
    <w:rsid w:val="00CC2DC3"/>
    <w:rsid w:val="00CC3608"/>
    <w:rsid w:val="00CC362A"/>
    <w:rsid w:val="00CC4A82"/>
    <w:rsid w:val="00CC4FCA"/>
    <w:rsid w:val="00CC5E30"/>
    <w:rsid w:val="00CD1514"/>
    <w:rsid w:val="00CD20A4"/>
    <w:rsid w:val="00CD25CE"/>
    <w:rsid w:val="00CD6307"/>
    <w:rsid w:val="00CD786B"/>
    <w:rsid w:val="00CE0639"/>
    <w:rsid w:val="00CE2263"/>
    <w:rsid w:val="00CE3C95"/>
    <w:rsid w:val="00CE5D30"/>
    <w:rsid w:val="00CE6C9B"/>
    <w:rsid w:val="00CE6E23"/>
    <w:rsid w:val="00CE713E"/>
    <w:rsid w:val="00CF2838"/>
    <w:rsid w:val="00CF4E0A"/>
    <w:rsid w:val="00CF4EBF"/>
    <w:rsid w:val="00CF5DBB"/>
    <w:rsid w:val="00CF5F4C"/>
    <w:rsid w:val="00CF62E0"/>
    <w:rsid w:val="00CF7421"/>
    <w:rsid w:val="00CF7616"/>
    <w:rsid w:val="00CF7B80"/>
    <w:rsid w:val="00D00137"/>
    <w:rsid w:val="00D01276"/>
    <w:rsid w:val="00D01CB1"/>
    <w:rsid w:val="00D0622B"/>
    <w:rsid w:val="00D100BF"/>
    <w:rsid w:val="00D110EB"/>
    <w:rsid w:val="00D12996"/>
    <w:rsid w:val="00D12F36"/>
    <w:rsid w:val="00D13908"/>
    <w:rsid w:val="00D1506B"/>
    <w:rsid w:val="00D16CD2"/>
    <w:rsid w:val="00D17E84"/>
    <w:rsid w:val="00D2052D"/>
    <w:rsid w:val="00D217EA"/>
    <w:rsid w:val="00D21FDE"/>
    <w:rsid w:val="00D22288"/>
    <w:rsid w:val="00D24242"/>
    <w:rsid w:val="00D26143"/>
    <w:rsid w:val="00D26B22"/>
    <w:rsid w:val="00D27015"/>
    <w:rsid w:val="00D308CB"/>
    <w:rsid w:val="00D314E2"/>
    <w:rsid w:val="00D31805"/>
    <w:rsid w:val="00D32190"/>
    <w:rsid w:val="00D323F6"/>
    <w:rsid w:val="00D3242F"/>
    <w:rsid w:val="00D3377B"/>
    <w:rsid w:val="00D33D6D"/>
    <w:rsid w:val="00D36456"/>
    <w:rsid w:val="00D364F5"/>
    <w:rsid w:val="00D40BC2"/>
    <w:rsid w:val="00D52D15"/>
    <w:rsid w:val="00D545C8"/>
    <w:rsid w:val="00D55D13"/>
    <w:rsid w:val="00D57258"/>
    <w:rsid w:val="00D63FE4"/>
    <w:rsid w:val="00D6462D"/>
    <w:rsid w:val="00D65C6F"/>
    <w:rsid w:val="00D65F3B"/>
    <w:rsid w:val="00D65FD6"/>
    <w:rsid w:val="00D705BD"/>
    <w:rsid w:val="00D70BBE"/>
    <w:rsid w:val="00D71CC2"/>
    <w:rsid w:val="00D7224F"/>
    <w:rsid w:val="00D7253C"/>
    <w:rsid w:val="00D73F35"/>
    <w:rsid w:val="00D742B4"/>
    <w:rsid w:val="00D7450C"/>
    <w:rsid w:val="00D75394"/>
    <w:rsid w:val="00D75AB6"/>
    <w:rsid w:val="00D763DA"/>
    <w:rsid w:val="00D76A17"/>
    <w:rsid w:val="00D76D95"/>
    <w:rsid w:val="00D77777"/>
    <w:rsid w:val="00D7787E"/>
    <w:rsid w:val="00D77B41"/>
    <w:rsid w:val="00D803B8"/>
    <w:rsid w:val="00D820E5"/>
    <w:rsid w:val="00D82323"/>
    <w:rsid w:val="00D82522"/>
    <w:rsid w:val="00D8305B"/>
    <w:rsid w:val="00D83466"/>
    <w:rsid w:val="00D83EC0"/>
    <w:rsid w:val="00D86919"/>
    <w:rsid w:val="00D876E4"/>
    <w:rsid w:val="00D92037"/>
    <w:rsid w:val="00D926CF"/>
    <w:rsid w:val="00D92C08"/>
    <w:rsid w:val="00D92DA5"/>
    <w:rsid w:val="00D92E8D"/>
    <w:rsid w:val="00D92FF3"/>
    <w:rsid w:val="00D9483D"/>
    <w:rsid w:val="00DA09F0"/>
    <w:rsid w:val="00DA0D5F"/>
    <w:rsid w:val="00DA16B4"/>
    <w:rsid w:val="00DA4073"/>
    <w:rsid w:val="00DA469B"/>
    <w:rsid w:val="00DA4840"/>
    <w:rsid w:val="00DA5BA5"/>
    <w:rsid w:val="00DB1288"/>
    <w:rsid w:val="00DB3560"/>
    <w:rsid w:val="00DB6B6B"/>
    <w:rsid w:val="00DB7D99"/>
    <w:rsid w:val="00DC24DB"/>
    <w:rsid w:val="00DC3B16"/>
    <w:rsid w:val="00DC542B"/>
    <w:rsid w:val="00DC565C"/>
    <w:rsid w:val="00DC75DE"/>
    <w:rsid w:val="00DC79F7"/>
    <w:rsid w:val="00DD018A"/>
    <w:rsid w:val="00DD1C35"/>
    <w:rsid w:val="00DD25B6"/>
    <w:rsid w:val="00DD2E34"/>
    <w:rsid w:val="00DD3A04"/>
    <w:rsid w:val="00DD45B6"/>
    <w:rsid w:val="00DD517D"/>
    <w:rsid w:val="00DE12EE"/>
    <w:rsid w:val="00DE1756"/>
    <w:rsid w:val="00DE17FC"/>
    <w:rsid w:val="00DE1832"/>
    <w:rsid w:val="00DE2778"/>
    <w:rsid w:val="00DE4B16"/>
    <w:rsid w:val="00DE528A"/>
    <w:rsid w:val="00DE62AF"/>
    <w:rsid w:val="00DE6348"/>
    <w:rsid w:val="00DE6571"/>
    <w:rsid w:val="00DE698F"/>
    <w:rsid w:val="00DF1A20"/>
    <w:rsid w:val="00DF1ED9"/>
    <w:rsid w:val="00DF2FB5"/>
    <w:rsid w:val="00DF320F"/>
    <w:rsid w:val="00DF6148"/>
    <w:rsid w:val="00E00571"/>
    <w:rsid w:val="00E00C41"/>
    <w:rsid w:val="00E01C6A"/>
    <w:rsid w:val="00E02B99"/>
    <w:rsid w:val="00E0301F"/>
    <w:rsid w:val="00E04452"/>
    <w:rsid w:val="00E061C3"/>
    <w:rsid w:val="00E07506"/>
    <w:rsid w:val="00E12C10"/>
    <w:rsid w:val="00E134C3"/>
    <w:rsid w:val="00E14B86"/>
    <w:rsid w:val="00E14D48"/>
    <w:rsid w:val="00E163EF"/>
    <w:rsid w:val="00E17402"/>
    <w:rsid w:val="00E178E3"/>
    <w:rsid w:val="00E17CAB"/>
    <w:rsid w:val="00E224C8"/>
    <w:rsid w:val="00E22E28"/>
    <w:rsid w:val="00E23F5D"/>
    <w:rsid w:val="00E24E33"/>
    <w:rsid w:val="00E260DB"/>
    <w:rsid w:val="00E26FCA"/>
    <w:rsid w:val="00E27361"/>
    <w:rsid w:val="00E279DE"/>
    <w:rsid w:val="00E27F0C"/>
    <w:rsid w:val="00E32166"/>
    <w:rsid w:val="00E326FB"/>
    <w:rsid w:val="00E32ED0"/>
    <w:rsid w:val="00E35089"/>
    <w:rsid w:val="00E36116"/>
    <w:rsid w:val="00E36803"/>
    <w:rsid w:val="00E40959"/>
    <w:rsid w:val="00E4143D"/>
    <w:rsid w:val="00E42C0E"/>
    <w:rsid w:val="00E43BFB"/>
    <w:rsid w:val="00E43F74"/>
    <w:rsid w:val="00E4541A"/>
    <w:rsid w:val="00E51E6C"/>
    <w:rsid w:val="00E528C8"/>
    <w:rsid w:val="00E52CF8"/>
    <w:rsid w:val="00E5325E"/>
    <w:rsid w:val="00E53FCA"/>
    <w:rsid w:val="00E57AD1"/>
    <w:rsid w:val="00E61933"/>
    <w:rsid w:val="00E62329"/>
    <w:rsid w:val="00E63F58"/>
    <w:rsid w:val="00E65642"/>
    <w:rsid w:val="00E661AC"/>
    <w:rsid w:val="00E66E3A"/>
    <w:rsid w:val="00E67F6D"/>
    <w:rsid w:val="00E718B1"/>
    <w:rsid w:val="00E733B1"/>
    <w:rsid w:val="00E73BBF"/>
    <w:rsid w:val="00E73E02"/>
    <w:rsid w:val="00E762E7"/>
    <w:rsid w:val="00E80313"/>
    <w:rsid w:val="00E82F6C"/>
    <w:rsid w:val="00E837F9"/>
    <w:rsid w:val="00E839B5"/>
    <w:rsid w:val="00E85904"/>
    <w:rsid w:val="00E859FA"/>
    <w:rsid w:val="00E86907"/>
    <w:rsid w:val="00E87626"/>
    <w:rsid w:val="00E90895"/>
    <w:rsid w:val="00E921DD"/>
    <w:rsid w:val="00E96CD1"/>
    <w:rsid w:val="00E97883"/>
    <w:rsid w:val="00EA0702"/>
    <w:rsid w:val="00EA0EBD"/>
    <w:rsid w:val="00EA2672"/>
    <w:rsid w:val="00EA453E"/>
    <w:rsid w:val="00EA5DEE"/>
    <w:rsid w:val="00EA6E33"/>
    <w:rsid w:val="00EB0AC5"/>
    <w:rsid w:val="00EB1974"/>
    <w:rsid w:val="00EB2753"/>
    <w:rsid w:val="00EB419C"/>
    <w:rsid w:val="00EB4BBC"/>
    <w:rsid w:val="00EB5629"/>
    <w:rsid w:val="00EB77CC"/>
    <w:rsid w:val="00EB7D0A"/>
    <w:rsid w:val="00EC0A43"/>
    <w:rsid w:val="00EC158D"/>
    <w:rsid w:val="00EC3A85"/>
    <w:rsid w:val="00EC3E48"/>
    <w:rsid w:val="00EC4039"/>
    <w:rsid w:val="00EC6A11"/>
    <w:rsid w:val="00ED059C"/>
    <w:rsid w:val="00ED27B1"/>
    <w:rsid w:val="00ED27FD"/>
    <w:rsid w:val="00ED2BE6"/>
    <w:rsid w:val="00ED4586"/>
    <w:rsid w:val="00ED555C"/>
    <w:rsid w:val="00ED7159"/>
    <w:rsid w:val="00EE113E"/>
    <w:rsid w:val="00EE1748"/>
    <w:rsid w:val="00EE33F9"/>
    <w:rsid w:val="00EE4406"/>
    <w:rsid w:val="00EE54BC"/>
    <w:rsid w:val="00EE6FB0"/>
    <w:rsid w:val="00EE7556"/>
    <w:rsid w:val="00EF072D"/>
    <w:rsid w:val="00EF0779"/>
    <w:rsid w:val="00EF0BDD"/>
    <w:rsid w:val="00EF157C"/>
    <w:rsid w:val="00EF5F86"/>
    <w:rsid w:val="00EF69BB"/>
    <w:rsid w:val="00F01422"/>
    <w:rsid w:val="00F015CE"/>
    <w:rsid w:val="00F02B4C"/>
    <w:rsid w:val="00F03D7A"/>
    <w:rsid w:val="00F0431D"/>
    <w:rsid w:val="00F05078"/>
    <w:rsid w:val="00F05161"/>
    <w:rsid w:val="00F054A4"/>
    <w:rsid w:val="00F0587C"/>
    <w:rsid w:val="00F059AE"/>
    <w:rsid w:val="00F0779C"/>
    <w:rsid w:val="00F102C8"/>
    <w:rsid w:val="00F11F5D"/>
    <w:rsid w:val="00F1636B"/>
    <w:rsid w:val="00F172C7"/>
    <w:rsid w:val="00F17647"/>
    <w:rsid w:val="00F17B4C"/>
    <w:rsid w:val="00F17FC4"/>
    <w:rsid w:val="00F228FD"/>
    <w:rsid w:val="00F230B8"/>
    <w:rsid w:val="00F23E37"/>
    <w:rsid w:val="00F26E53"/>
    <w:rsid w:val="00F27192"/>
    <w:rsid w:val="00F30AA7"/>
    <w:rsid w:val="00F30D7A"/>
    <w:rsid w:val="00F30EFC"/>
    <w:rsid w:val="00F312EA"/>
    <w:rsid w:val="00F33D0F"/>
    <w:rsid w:val="00F35828"/>
    <w:rsid w:val="00F37C96"/>
    <w:rsid w:val="00F40ADF"/>
    <w:rsid w:val="00F42514"/>
    <w:rsid w:val="00F42B34"/>
    <w:rsid w:val="00F44EA4"/>
    <w:rsid w:val="00F455A7"/>
    <w:rsid w:val="00F46340"/>
    <w:rsid w:val="00F473B6"/>
    <w:rsid w:val="00F51ED9"/>
    <w:rsid w:val="00F5437B"/>
    <w:rsid w:val="00F566FD"/>
    <w:rsid w:val="00F6021E"/>
    <w:rsid w:val="00F61674"/>
    <w:rsid w:val="00F62BE2"/>
    <w:rsid w:val="00F6597C"/>
    <w:rsid w:val="00F66ED7"/>
    <w:rsid w:val="00F6743F"/>
    <w:rsid w:val="00F7058E"/>
    <w:rsid w:val="00F70BCD"/>
    <w:rsid w:val="00F72EEF"/>
    <w:rsid w:val="00F736A2"/>
    <w:rsid w:val="00F75A71"/>
    <w:rsid w:val="00F75E6D"/>
    <w:rsid w:val="00F76DA9"/>
    <w:rsid w:val="00F7757F"/>
    <w:rsid w:val="00F80A21"/>
    <w:rsid w:val="00F80A64"/>
    <w:rsid w:val="00F8229C"/>
    <w:rsid w:val="00F824F1"/>
    <w:rsid w:val="00F837BA"/>
    <w:rsid w:val="00F83D66"/>
    <w:rsid w:val="00F85B07"/>
    <w:rsid w:val="00F85C05"/>
    <w:rsid w:val="00F8686A"/>
    <w:rsid w:val="00F87499"/>
    <w:rsid w:val="00F918E9"/>
    <w:rsid w:val="00F92B0B"/>
    <w:rsid w:val="00F94EA9"/>
    <w:rsid w:val="00F959FB"/>
    <w:rsid w:val="00F95A06"/>
    <w:rsid w:val="00F97B6E"/>
    <w:rsid w:val="00FA15F7"/>
    <w:rsid w:val="00FA36B4"/>
    <w:rsid w:val="00FA3BE1"/>
    <w:rsid w:val="00FA40FB"/>
    <w:rsid w:val="00FA5335"/>
    <w:rsid w:val="00FA5B6B"/>
    <w:rsid w:val="00FA776C"/>
    <w:rsid w:val="00FA797C"/>
    <w:rsid w:val="00FA7C46"/>
    <w:rsid w:val="00FA7CC6"/>
    <w:rsid w:val="00FB08D3"/>
    <w:rsid w:val="00FB2DC9"/>
    <w:rsid w:val="00FB4E7C"/>
    <w:rsid w:val="00FB5100"/>
    <w:rsid w:val="00FB60D0"/>
    <w:rsid w:val="00FC0D7C"/>
    <w:rsid w:val="00FC2FFE"/>
    <w:rsid w:val="00FC33FD"/>
    <w:rsid w:val="00FC57C5"/>
    <w:rsid w:val="00FC5AAF"/>
    <w:rsid w:val="00FC7ABB"/>
    <w:rsid w:val="00FC7B14"/>
    <w:rsid w:val="00FC7D5B"/>
    <w:rsid w:val="00FD0DEB"/>
    <w:rsid w:val="00FD1058"/>
    <w:rsid w:val="00FD1AB1"/>
    <w:rsid w:val="00FD53CB"/>
    <w:rsid w:val="00FD55D1"/>
    <w:rsid w:val="00FD71CE"/>
    <w:rsid w:val="00FD7D71"/>
    <w:rsid w:val="00FE103F"/>
    <w:rsid w:val="00FE2072"/>
    <w:rsid w:val="00FE2D2A"/>
    <w:rsid w:val="00FE3CD5"/>
    <w:rsid w:val="00FE498A"/>
    <w:rsid w:val="00FE54CC"/>
    <w:rsid w:val="00FF0124"/>
    <w:rsid w:val="00FF0826"/>
    <w:rsid w:val="00FF16D4"/>
    <w:rsid w:val="00FF2CF6"/>
    <w:rsid w:val="00FF3DCE"/>
    <w:rsid w:val="00FF4319"/>
    <w:rsid w:val="00FF4C4C"/>
    <w:rsid w:val="00FF6F6C"/>
    <w:rsid w:val="00FF7319"/>
    <w:rsid w:val="00FF7A7D"/>
    <w:rsid w:val="00FF7B33"/>
    <w:rsid w:val="00FF7EDB"/>
    <w:rsid w:val="07F3E41F"/>
    <w:rsid w:val="404816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93917"/>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iPriority w:val="99"/>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93917"/>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iPriority w:val="99"/>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0033">
      <w:bodyDiv w:val="1"/>
      <w:marLeft w:val="0"/>
      <w:marRight w:val="0"/>
      <w:marTop w:val="0"/>
      <w:marBottom w:val="0"/>
      <w:divBdr>
        <w:top w:val="none" w:sz="0" w:space="0" w:color="auto"/>
        <w:left w:val="none" w:sz="0" w:space="0" w:color="auto"/>
        <w:bottom w:val="none" w:sz="0" w:space="0" w:color="auto"/>
        <w:right w:val="none" w:sz="0" w:space="0" w:color="auto"/>
      </w:divBdr>
    </w:div>
    <w:div w:id="35668128">
      <w:bodyDiv w:val="1"/>
      <w:marLeft w:val="0"/>
      <w:marRight w:val="0"/>
      <w:marTop w:val="0"/>
      <w:marBottom w:val="0"/>
      <w:divBdr>
        <w:top w:val="none" w:sz="0" w:space="0" w:color="auto"/>
        <w:left w:val="none" w:sz="0" w:space="0" w:color="auto"/>
        <w:bottom w:val="none" w:sz="0" w:space="0" w:color="auto"/>
        <w:right w:val="none" w:sz="0" w:space="0" w:color="auto"/>
      </w:divBdr>
    </w:div>
    <w:div w:id="49155595">
      <w:bodyDiv w:val="1"/>
      <w:marLeft w:val="0"/>
      <w:marRight w:val="0"/>
      <w:marTop w:val="0"/>
      <w:marBottom w:val="0"/>
      <w:divBdr>
        <w:top w:val="none" w:sz="0" w:space="0" w:color="auto"/>
        <w:left w:val="none" w:sz="0" w:space="0" w:color="auto"/>
        <w:bottom w:val="none" w:sz="0" w:space="0" w:color="auto"/>
        <w:right w:val="none" w:sz="0" w:space="0" w:color="auto"/>
      </w:divBdr>
    </w:div>
    <w:div w:id="53358305">
      <w:bodyDiv w:val="1"/>
      <w:marLeft w:val="0"/>
      <w:marRight w:val="0"/>
      <w:marTop w:val="0"/>
      <w:marBottom w:val="0"/>
      <w:divBdr>
        <w:top w:val="none" w:sz="0" w:space="0" w:color="auto"/>
        <w:left w:val="none" w:sz="0" w:space="0" w:color="auto"/>
        <w:bottom w:val="none" w:sz="0" w:space="0" w:color="auto"/>
        <w:right w:val="none" w:sz="0" w:space="0" w:color="auto"/>
      </w:divBdr>
    </w:div>
    <w:div w:id="56755160">
      <w:bodyDiv w:val="1"/>
      <w:marLeft w:val="0"/>
      <w:marRight w:val="0"/>
      <w:marTop w:val="0"/>
      <w:marBottom w:val="0"/>
      <w:divBdr>
        <w:top w:val="none" w:sz="0" w:space="0" w:color="auto"/>
        <w:left w:val="none" w:sz="0" w:space="0" w:color="auto"/>
        <w:bottom w:val="none" w:sz="0" w:space="0" w:color="auto"/>
        <w:right w:val="none" w:sz="0" w:space="0" w:color="auto"/>
      </w:divBdr>
    </w:div>
    <w:div w:id="63842566">
      <w:bodyDiv w:val="1"/>
      <w:marLeft w:val="0"/>
      <w:marRight w:val="0"/>
      <w:marTop w:val="0"/>
      <w:marBottom w:val="0"/>
      <w:divBdr>
        <w:top w:val="none" w:sz="0" w:space="0" w:color="auto"/>
        <w:left w:val="none" w:sz="0" w:space="0" w:color="auto"/>
        <w:bottom w:val="none" w:sz="0" w:space="0" w:color="auto"/>
        <w:right w:val="none" w:sz="0" w:space="0" w:color="auto"/>
      </w:divBdr>
    </w:div>
    <w:div w:id="136145401">
      <w:bodyDiv w:val="1"/>
      <w:marLeft w:val="0"/>
      <w:marRight w:val="0"/>
      <w:marTop w:val="0"/>
      <w:marBottom w:val="0"/>
      <w:divBdr>
        <w:top w:val="none" w:sz="0" w:space="0" w:color="auto"/>
        <w:left w:val="none" w:sz="0" w:space="0" w:color="auto"/>
        <w:bottom w:val="none" w:sz="0" w:space="0" w:color="auto"/>
        <w:right w:val="none" w:sz="0" w:space="0" w:color="auto"/>
      </w:divBdr>
    </w:div>
    <w:div w:id="145316547">
      <w:bodyDiv w:val="1"/>
      <w:marLeft w:val="0"/>
      <w:marRight w:val="0"/>
      <w:marTop w:val="0"/>
      <w:marBottom w:val="0"/>
      <w:divBdr>
        <w:top w:val="none" w:sz="0" w:space="0" w:color="auto"/>
        <w:left w:val="none" w:sz="0" w:space="0" w:color="auto"/>
        <w:bottom w:val="none" w:sz="0" w:space="0" w:color="auto"/>
        <w:right w:val="none" w:sz="0" w:space="0" w:color="auto"/>
      </w:divBdr>
    </w:div>
    <w:div w:id="177735659">
      <w:bodyDiv w:val="1"/>
      <w:marLeft w:val="0"/>
      <w:marRight w:val="0"/>
      <w:marTop w:val="0"/>
      <w:marBottom w:val="0"/>
      <w:divBdr>
        <w:top w:val="none" w:sz="0" w:space="0" w:color="auto"/>
        <w:left w:val="none" w:sz="0" w:space="0" w:color="auto"/>
        <w:bottom w:val="none" w:sz="0" w:space="0" w:color="auto"/>
        <w:right w:val="none" w:sz="0" w:space="0" w:color="auto"/>
      </w:divBdr>
    </w:div>
    <w:div w:id="253439148">
      <w:bodyDiv w:val="1"/>
      <w:marLeft w:val="0"/>
      <w:marRight w:val="0"/>
      <w:marTop w:val="0"/>
      <w:marBottom w:val="0"/>
      <w:divBdr>
        <w:top w:val="none" w:sz="0" w:space="0" w:color="auto"/>
        <w:left w:val="none" w:sz="0" w:space="0" w:color="auto"/>
        <w:bottom w:val="none" w:sz="0" w:space="0" w:color="auto"/>
        <w:right w:val="none" w:sz="0" w:space="0" w:color="auto"/>
      </w:divBdr>
    </w:div>
    <w:div w:id="270475463">
      <w:bodyDiv w:val="1"/>
      <w:marLeft w:val="0"/>
      <w:marRight w:val="0"/>
      <w:marTop w:val="0"/>
      <w:marBottom w:val="0"/>
      <w:divBdr>
        <w:top w:val="none" w:sz="0" w:space="0" w:color="auto"/>
        <w:left w:val="none" w:sz="0" w:space="0" w:color="auto"/>
        <w:bottom w:val="none" w:sz="0" w:space="0" w:color="auto"/>
        <w:right w:val="none" w:sz="0" w:space="0" w:color="auto"/>
      </w:divBdr>
    </w:div>
    <w:div w:id="332144695">
      <w:bodyDiv w:val="1"/>
      <w:marLeft w:val="0"/>
      <w:marRight w:val="0"/>
      <w:marTop w:val="0"/>
      <w:marBottom w:val="0"/>
      <w:divBdr>
        <w:top w:val="none" w:sz="0" w:space="0" w:color="auto"/>
        <w:left w:val="none" w:sz="0" w:space="0" w:color="auto"/>
        <w:bottom w:val="none" w:sz="0" w:space="0" w:color="auto"/>
        <w:right w:val="none" w:sz="0" w:space="0" w:color="auto"/>
      </w:divBdr>
    </w:div>
    <w:div w:id="369260638">
      <w:bodyDiv w:val="1"/>
      <w:marLeft w:val="0"/>
      <w:marRight w:val="0"/>
      <w:marTop w:val="0"/>
      <w:marBottom w:val="0"/>
      <w:divBdr>
        <w:top w:val="none" w:sz="0" w:space="0" w:color="auto"/>
        <w:left w:val="none" w:sz="0" w:space="0" w:color="auto"/>
        <w:bottom w:val="none" w:sz="0" w:space="0" w:color="auto"/>
        <w:right w:val="none" w:sz="0" w:space="0" w:color="auto"/>
      </w:divBdr>
    </w:div>
    <w:div w:id="377315072">
      <w:bodyDiv w:val="1"/>
      <w:marLeft w:val="0"/>
      <w:marRight w:val="0"/>
      <w:marTop w:val="0"/>
      <w:marBottom w:val="0"/>
      <w:divBdr>
        <w:top w:val="none" w:sz="0" w:space="0" w:color="auto"/>
        <w:left w:val="none" w:sz="0" w:space="0" w:color="auto"/>
        <w:bottom w:val="none" w:sz="0" w:space="0" w:color="auto"/>
        <w:right w:val="none" w:sz="0" w:space="0" w:color="auto"/>
      </w:divBdr>
    </w:div>
    <w:div w:id="388306833">
      <w:bodyDiv w:val="1"/>
      <w:marLeft w:val="0"/>
      <w:marRight w:val="0"/>
      <w:marTop w:val="0"/>
      <w:marBottom w:val="0"/>
      <w:divBdr>
        <w:top w:val="none" w:sz="0" w:space="0" w:color="auto"/>
        <w:left w:val="none" w:sz="0" w:space="0" w:color="auto"/>
        <w:bottom w:val="none" w:sz="0" w:space="0" w:color="auto"/>
        <w:right w:val="none" w:sz="0" w:space="0" w:color="auto"/>
      </w:divBdr>
    </w:div>
    <w:div w:id="390273051">
      <w:bodyDiv w:val="1"/>
      <w:marLeft w:val="0"/>
      <w:marRight w:val="0"/>
      <w:marTop w:val="0"/>
      <w:marBottom w:val="0"/>
      <w:divBdr>
        <w:top w:val="none" w:sz="0" w:space="0" w:color="auto"/>
        <w:left w:val="none" w:sz="0" w:space="0" w:color="auto"/>
        <w:bottom w:val="none" w:sz="0" w:space="0" w:color="auto"/>
        <w:right w:val="none" w:sz="0" w:space="0" w:color="auto"/>
      </w:divBdr>
    </w:div>
    <w:div w:id="410277007">
      <w:bodyDiv w:val="1"/>
      <w:marLeft w:val="0"/>
      <w:marRight w:val="0"/>
      <w:marTop w:val="0"/>
      <w:marBottom w:val="0"/>
      <w:divBdr>
        <w:top w:val="none" w:sz="0" w:space="0" w:color="auto"/>
        <w:left w:val="none" w:sz="0" w:space="0" w:color="auto"/>
        <w:bottom w:val="none" w:sz="0" w:space="0" w:color="auto"/>
        <w:right w:val="none" w:sz="0" w:space="0" w:color="auto"/>
      </w:divBdr>
    </w:div>
    <w:div w:id="438990573">
      <w:bodyDiv w:val="1"/>
      <w:marLeft w:val="0"/>
      <w:marRight w:val="0"/>
      <w:marTop w:val="0"/>
      <w:marBottom w:val="0"/>
      <w:divBdr>
        <w:top w:val="none" w:sz="0" w:space="0" w:color="auto"/>
        <w:left w:val="none" w:sz="0" w:space="0" w:color="auto"/>
        <w:bottom w:val="none" w:sz="0" w:space="0" w:color="auto"/>
        <w:right w:val="none" w:sz="0" w:space="0" w:color="auto"/>
      </w:divBdr>
    </w:div>
    <w:div w:id="449251223">
      <w:bodyDiv w:val="1"/>
      <w:marLeft w:val="0"/>
      <w:marRight w:val="0"/>
      <w:marTop w:val="0"/>
      <w:marBottom w:val="0"/>
      <w:divBdr>
        <w:top w:val="none" w:sz="0" w:space="0" w:color="auto"/>
        <w:left w:val="none" w:sz="0" w:space="0" w:color="auto"/>
        <w:bottom w:val="none" w:sz="0" w:space="0" w:color="auto"/>
        <w:right w:val="none" w:sz="0" w:space="0" w:color="auto"/>
      </w:divBdr>
    </w:div>
    <w:div w:id="476843201">
      <w:bodyDiv w:val="1"/>
      <w:marLeft w:val="0"/>
      <w:marRight w:val="0"/>
      <w:marTop w:val="0"/>
      <w:marBottom w:val="0"/>
      <w:divBdr>
        <w:top w:val="none" w:sz="0" w:space="0" w:color="auto"/>
        <w:left w:val="none" w:sz="0" w:space="0" w:color="auto"/>
        <w:bottom w:val="none" w:sz="0" w:space="0" w:color="auto"/>
        <w:right w:val="none" w:sz="0" w:space="0" w:color="auto"/>
      </w:divBdr>
    </w:div>
    <w:div w:id="521436557">
      <w:bodyDiv w:val="1"/>
      <w:marLeft w:val="0"/>
      <w:marRight w:val="0"/>
      <w:marTop w:val="0"/>
      <w:marBottom w:val="0"/>
      <w:divBdr>
        <w:top w:val="none" w:sz="0" w:space="0" w:color="auto"/>
        <w:left w:val="none" w:sz="0" w:space="0" w:color="auto"/>
        <w:bottom w:val="none" w:sz="0" w:space="0" w:color="auto"/>
        <w:right w:val="none" w:sz="0" w:space="0" w:color="auto"/>
      </w:divBdr>
    </w:div>
    <w:div w:id="538207692">
      <w:bodyDiv w:val="1"/>
      <w:marLeft w:val="0"/>
      <w:marRight w:val="0"/>
      <w:marTop w:val="0"/>
      <w:marBottom w:val="0"/>
      <w:divBdr>
        <w:top w:val="none" w:sz="0" w:space="0" w:color="auto"/>
        <w:left w:val="none" w:sz="0" w:space="0" w:color="auto"/>
        <w:bottom w:val="none" w:sz="0" w:space="0" w:color="auto"/>
        <w:right w:val="none" w:sz="0" w:space="0" w:color="auto"/>
      </w:divBdr>
    </w:div>
    <w:div w:id="546910856">
      <w:bodyDiv w:val="1"/>
      <w:marLeft w:val="0"/>
      <w:marRight w:val="0"/>
      <w:marTop w:val="0"/>
      <w:marBottom w:val="0"/>
      <w:divBdr>
        <w:top w:val="none" w:sz="0" w:space="0" w:color="auto"/>
        <w:left w:val="none" w:sz="0" w:space="0" w:color="auto"/>
        <w:bottom w:val="none" w:sz="0" w:space="0" w:color="auto"/>
        <w:right w:val="none" w:sz="0" w:space="0" w:color="auto"/>
      </w:divBdr>
    </w:div>
    <w:div w:id="618531508">
      <w:bodyDiv w:val="1"/>
      <w:marLeft w:val="0"/>
      <w:marRight w:val="0"/>
      <w:marTop w:val="0"/>
      <w:marBottom w:val="0"/>
      <w:divBdr>
        <w:top w:val="none" w:sz="0" w:space="0" w:color="auto"/>
        <w:left w:val="none" w:sz="0" w:space="0" w:color="auto"/>
        <w:bottom w:val="none" w:sz="0" w:space="0" w:color="auto"/>
        <w:right w:val="none" w:sz="0" w:space="0" w:color="auto"/>
      </w:divBdr>
    </w:div>
    <w:div w:id="635337763">
      <w:bodyDiv w:val="1"/>
      <w:marLeft w:val="0"/>
      <w:marRight w:val="0"/>
      <w:marTop w:val="0"/>
      <w:marBottom w:val="0"/>
      <w:divBdr>
        <w:top w:val="none" w:sz="0" w:space="0" w:color="auto"/>
        <w:left w:val="none" w:sz="0" w:space="0" w:color="auto"/>
        <w:bottom w:val="none" w:sz="0" w:space="0" w:color="auto"/>
        <w:right w:val="none" w:sz="0" w:space="0" w:color="auto"/>
      </w:divBdr>
    </w:div>
    <w:div w:id="689571131">
      <w:bodyDiv w:val="1"/>
      <w:marLeft w:val="0"/>
      <w:marRight w:val="0"/>
      <w:marTop w:val="0"/>
      <w:marBottom w:val="0"/>
      <w:divBdr>
        <w:top w:val="none" w:sz="0" w:space="0" w:color="auto"/>
        <w:left w:val="none" w:sz="0" w:space="0" w:color="auto"/>
        <w:bottom w:val="none" w:sz="0" w:space="0" w:color="auto"/>
        <w:right w:val="none" w:sz="0" w:space="0" w:color="auto"/>
      </w:divBdr>
    </w:div>
    <w:div w:id="694690814">
      <w:bodyDiv w:val="1"/>
      <w:marLeft w:val="0"/>
      <w:marRight w:val="0"/>
      <w:marTop w:val="0"/>
      <w:marBottom w:val="0"/>
      <w:divBdr>
        <w:top w:val="none" w:sz="0" w:space="0" w:color="auto"/>
        <w:left w:val="none" w:sz="0" w:space="0" w:color="auto"/>
        <w:bottom w:val="none" w:sz="0" w:space="0" w:color="auto"/>
        <w:right w:val="none" w:sz="0" w:space="0" w:color="auto"/>
      </w:divBdr>
    </w:div>
    <w:div w:id="709302544">
      <w:bodyDiv w:val="1"/>
      <w:marLeft w:val="0"/>
      <w:marRight w:val="0"/>
      <w:marTop w:val="0"/>
      <w:marBottom w:val="0"/>
      <w:divBdr>
        <w:top w:val="none" w:sz="0" w:space="0" w:color="auto"/>
        <w:left w:val="none" w:sz="0" w:space="0" w:color="auto"/>
        <w:bottom w:val="none" w:sz="0" w:space="0" w:color="auto"/>
        <w:right w:val="none" w:sz="0" w:space="0" w:color="auto"/>
      </w:divBdr>
    </w:div>
    <w:div w:id="732042046">
      <w:bodyDiv w:val="1"/>
      <w:marLeft w:val="0"/>
      <w:marRight w:val="0"/>
      <w:marTop w:val="0"/>
      <w:marBottom w:val="0"/>
      <w:divBdr>
        <w:top w:val="none" w:sz="0" w:space="0" w:color="auto"/>
        <w:left w:val="none" w:sz="0" w:space="0" w:color="auto"/>
        <w:bottom w:val="none" w:sz="0" w:space="0" w:color="auto"/>
        <w:right w:val="none" w:sz="0" w:space="0" w:color="auto"/>
      </w:divBdr>
    </w:div>
    <w:div w:id="755783964">
      <w:bodyDiv w:val="1"/>
      <w:marLeft w:val="0"/>
      <w:marRight w:val="0"/>
      <w:marTop w:val="0"/>
      <w:marBottom w:val="0"/>
      <w:divBdr>
        <w:top w:val="none" w:sz="0" w:space="0" w:color="auto"/>
        <w:left w:val="none" w:sz="0" w:space="0" w:color="auto"/>
        <w:bottom w:val="none" w:sz="0" w:space="0" w:color="auto"/>
        <w:right w:val="none" w:sz="0" w:space="0" w:color="auto"/>
      </w:divBdr>
    </w:div>
    <w:div w:id="755829570">
      <w:bodyDiv w:val="1"/>
      <w:marLeft w:val="0"/>
      <w:marRight w:val="0"/>
      <w:marTop w:val="0"/>
      <w:marBottom w:val="0"/>
      <w:divBdr>
        <w:top w:val="none" w:sz="0" w:space="0" w:color="auto"/>
        <w:left w:val="none" w:sz="0" w:space="0" w:color="auto"/>
        <w:bottom w:val="none" w:sz="0" w:space="0" w:color="auto"/>
        <w:right w:val="none" w:sz="0" w:space="0" w:color="auto"/>
      </w:divBdr>
    </w:div>
    <w:div w:id="772093145">
      <w:bodyDiv w:val="1"/>
      <w:marLeft w:val="0"/>
      <w:marRight w:val="0"/>
      <w:marTop w:val="0"/>
      <w:marBottom w:val="0"/>
      <w:divBdr>
        <w:top w:val="none" w:sz="0" w:space="0" w:color="auto"/>
        <w:left w:val="none" w:sz="0" w:space="0" w:color="auto"/>
        <w:bottom w:val="none" w:sz="0" w:space="0" w:color="auto"/>
        <w:right w:val="none" w:sz="0" w:space="0" w:color="auto"/>
      </w:divBdr>
      <w:divsChild>
        <w:div w:id="658924472">
          <w:marLeft w:val="0"/>
          <w:marRight w:val="0"/>
          <w:marTop w:val="0"/>
          <w:marBottom w:val="0"/>
          <w:divBdr>
            <w:top w:val="none" w:sz="0" w:space="0" w:color="auto"/>
            <w:left w:val="none" w:sz="0" w:space="0" w:color="auto"/>
            <w:bottom w:val="none" w:sz="0" w:space="0" w:color="auto"/>
            <w:right w:val="none" w:sz="0" w:space="0" w:color="auto"/>
          </w:divBdr>
        </w:div>
      </w:divsChild>
    </w:div>
    <w:div w:id="779303750">
      <w:bodyDiv w:val="1"/>
      <w:marLeft w:val="0"/>
      <w:marRight w:val="0"/>
      <w:marTop w:val="0"/>
      <w:marBottom w:val="0"/>
      <w:divBdr>
        <w:top w:val="none" w:sz="0" w:space="0" w:color="auto"/>
        <w:left w:val="none" w:sz="0" w:space="0" w:color="auto"/>
        <w:bottom w:val="none" w:sz="0" w:space="0" w:color="auto"/>
        <w:right w:val="none" w:sz="0" w:space="0" w:color="auto"/>
      </w:divBdr>
    </w:div>
    <w:div w:id="787892373">
      <w:bodyDiv w:val="1"/>
      <w:marLeft w:val="0"/>
      <w:marRight w:val="0"/>
      <w:marTop w:val="0"/>
      <w:marBottom w:val="0"/>
      <w:divBdr>
        <w:top w:val="none" w:sz="0" w:space="0" w:color="auto"/>
        <w:left w:val="none" w:sz="0" w:space="0" w:color="auto"/>
        <w:bottom w:val="none" w:sz="0" w:space="0" w:color="auto"/>
        <w:right w:val="none" w:sz="0" w:space="0" w:color="auto"/>
      </w:divBdr>
    </w:div>
    <w:div w:id="806628744">
      <w:bodyDiv w:val="1"/>
      <w:marLeft w:val="0"/>
      <w:marRight w:val="0"/>
      <w:marTop w:val="0"/>
      <w:marBottom w:val="0"/>
      <w:divBdr>
        <w:top w:val="none" w:sz="0" w:space="0" w:color="auto"/>
        <w:left w:val="none" w:sz="0" w:space="0" w:color="auto"/>
        <w:bottom w:val="none" w:sz="0" w:space="0" w:color="auto"/>
        <w:right w:val="none" w:sz="0" w:space="0" w:color="auto"/>
      </w:divBdr>
    </w:div>
    <w:div w:id="879240815">
      <w:bodyDiv w:val="1"/>
      <w:marLeft w:val="0"/>
      <w:marRight w:val="0"/>
      <w:marTop w:val="0"/>
      <w:marBottom w:val="0"/>
      <w:divBdr>
        <w:top w:val="none" w:sz="0" w:space="0" w:color="auto"/>
        <w:left w:val="none" w:sz="0" w:space="0" w:color="auto"/>
        <w:bottom w:val="none" w:sz="0" w:space="0" w:color="auto"/>
        <w:right w:val="none" w:sz="0" w:space="0" w:color="auto"/>
      </w:divBdr>
    </w:div>
    <w:div w:id="910850970">
      <w:bodyDiv w:val="1"/>
      <w:marLeft w:val="0"/>
      <w:marRight w:val="0"/>
      <w:marTop w:val="0"/>
      <w:marBottom w:val="0"/>
      <w:divBdr>
        <w:top w:val="none" w:sz="0" w:space="0" w:color="auto"/>
        <w:left w:val="none" w:sz="0" w:space="0" w:color="auto"/>
        <w:bottom w:val="none" w:sz="0" w:space="0" w:color="auto"/>
        <w:right w:val="none" w:sz="0" w:space="0" w:color="auto"/>
      </w:divBdr>
    </w:div>
    <w:div w:id="947661471">
      <w:bodyDiv w:val="1"/>
      <w:marLeft w:val="0"/>
      <w:marRight w:val="0"/>
      <w:marTop w:val="0"/>
      <w:marBottom w:val="0"/>
      <w:divBdr>
        <w:top w:val="none" w:sz="0" w:space="0" w:color="auto"/>
        <w:left w:val="none" w:sz="0" w:space="0" w:color="auto"/>
        <w:bottom w:val="none" w:sz="0" w:space="0" w:color="auto"/>
        <w:right w:val="none" w:sz="0" w:space="0" w:color="auto"/>
      </w:divBdr>
    </w:div>
    <w:div w:id="974288806">
      <w:bodyDiv w:val="1"/>
      <w:marLeft w:val="0"/>
      <w:marRight w:val="0"/>
      <w:marTop w:val="0"/>
      <w:marBottom w:val="0"/>
      <w:divBdr>
        <w:top w:val="none" w:sz="0" w:space="0" w:color="auto"/>
        <w:left w:val="none" w:sz="0" w:space="0" w:color="auto"/>
        <w:bottom w:val="none" w:sz="0" w:space="0" w:color="auto"/>
        <w:right w:val="none" w:sz="0" w:space="0" w:color="auto"/>
      </w:divBdr>
    </w:div>
    <w:div w:id="1011447407">
      <w:bodyDiv w:val="1"/>
      <w:marLeft w:val="0"/>
      <w:marRight w:val="0"/>
      <w:marTop w:val="0"/>
      <w:marBottom w:val="0"/>
      <w:divBdr>
        <w:top w:val="none" w:sz="0" w:space="0" w:color="auto"/>
        <w:left w:val="none" w:sz="0" w:space="0" w:color="auto"/>
        <w:bottom w:val="none" w:sz="0" w:space="0" w:color="auto"/>
        <w:right w:val="none" w:sz="0" w:space="0" w:color="auto"/>
      </w:divBdr>
    </w:div>
    <w:div w:id="1047611529">
      <w:bodyDiv w:val="1"/>
      <w:marLeft w:val="0"/>
      <w:marRight w:val="0"/>
      <w:marTop w:val="0"/>
      <w:marBottom w:val="0"/>
      <w:divBdr>
        <w:top w:val="none" w:sz="0" w:space="0" w:color="auto"/>
        <w:left w:val="none" w:sz="0" w:space="0" w:color="auto"/>
        <w:bottom w:val="none" w:sz="0" w:space="0" w:color="auto"/>
        <w:right w:val="none" w:sz="0" w:space="0" w:color="auto"/>
      </w:divBdr>
    </w:div>
    <w:div w:id="1086347432">
      <w:bodyDiv w:val="1"/>
      <w:marLeft w:val="0"/>
      <w:marRight w:val="0"/>
      <w:marTop w:val="0"/>
      <w:marBottom w:val="0"/>
      <w:divBdr>
        <w:top w:val="none" w:sz="0" w:space="0" w:color="auto"/>
        <w:left w:val="none" w:sz="0" w:space="0" w:color="auto"/>
        <w:bottom w:val="none" w:sz="0" w:space="0" w:color="auto"/>
        <w:right w:val="none" w:sz="0" w:space="0" w:color="auto"/>
      </w:divBdr>
    </w:div>
    <w:div w:id="1166244576">
      <w:bodyDiv w:val="1"/>
      <w:marLeft w:val="0"/>
      <w:marRight w:val="0"/>
      <w:marTop w:val="0"/>
      <w:marBottom w:val="0"/>
      <w:divBdr>
        <w:top w:val="none" w:sz="0" w:space="0" w:color="auto"/>
        <w:left w:val="none" w:sz="0" w:space="0" w:color="auto"/>
        <w:bottom w:val="none" w:sz="0" w:space="0" w:color="auto"/>
        <w:right w:val="none" w:sz="0" w:space="0" w:color="auto"/>
      </w:divBdr>
    </w:div>
    <w:div w:id="1195659860">
      <w:bodyDiv w:val="1"/>
      <w:marLeft w:val="0"/>
      <w:marRight w:val="0"/>
      <w:marTop w:val="0"/>
      <w:marBottom w:val="0"/>
      <w:divBdr>
        <w:top w:val="none" w:sz="0" w:space="0" w:color="auto"/>
        <w:left w:val="none" w:sz="0" w:space="0" w:color="auto"/>
        <w:bottom w:val="none" w:sz="0" w:space="0" w:color="auto"/>
        <w:right w:val="none" w:sz="0" w:space="0" w:color="auto"/>
      </w:divBdr>
    </w:div>
    <w:div w:id="1228690364">
      <w:bodyDiv w:val="1"/>
      <w:marLeft w:val="0"/>
      <w:marRight w:val="0"/>
      <w:marTop w:val="0"/>
      <w:marBottom w:val="0"/>
      <w:divBdr>
        <w:top w:val="none" w:sz="0" w:space="0" w:color="auto"/>
        <w:left w:val="none" w:sz="0" w:space="0" w:color="auto"/>
        <w:bottom w:val="none" w:sz="0" w:space="0" w:color="auto"/>
        <w:right w:val="none" w:sz="0" w:space="0" w:color="auto"/>
      </w:divBdr>
    </w:div>
    <w:div w:id="1248074897">
      <w:bodyDiv w:val="1"/>
      <w:marLeft w:val="0"/>
      <w:marRight w:val="0"/>
      <w:marTop w:val="0"/>
      <w:marBottom w:val="0"/>
      <w:divBdr>
        <w:top w:val="none" w:sz="0" w:space="0" w:color="auto"/>
        <w:left w:val="none" w:sz="0" w:space="0" w:color="auto"/>
        <w:bottom w:val="none" w:sz="0" w:space="0" w:color="auto"/>
        <w:right w:val="none" w:sz="0" w:space="0" w:color="auto"/>
      </w:divBdr>
    </w:div>
    <w:div w:id="1253122023">
      <w:bodyDiv w:val="1"/>
      <w:marLeft w:val="0"/>
      <w:marRight w:val="0"/>
      <w:marTop w:val="0"/>
      <w:marBottom w:val="0"/>
      <w:divBdr>
        <w:top w:val="none" w:sz="0" w:space="0" w:color="auto"/>
        <w:left w:val="none" w:sz="0" w:space="0" w:color="auto"/>
        <w:bottom w:val="none" w:sz="0" w:space="0" w:color="auto"/>
        <w:right w:val="none" w:sz="0" w:space="0" w:color="auto"/>
      </w:divBdr>
    </w:div>
    <w:div w:id="1264386940">
      <w:bodyDiv w:val="1"/>
      <w:marLeft w:val="0"/>
      <w:marRight w:val="0"/>
      <w:marTop w:val="0"/>
      <w:marBottom w:val="0"/>
      <w:divBdr>
        <w:top w:val="none" w:sz="0" w:space="0" w:color="auto"/>
        <w:left w:val="none" w:sz="0" w:space="0" w:color="auto"/>
        <w:bottom w:val="none" w:sz="0" w:space="0" w:color="auto"/>
        <w:right w:val="none" w:sz="0" w:space="0" w:color="auto"/>
      </w:divBdr>
    </w:div>
    <w:div w:id="1334409560">
      <w:bodyDiv w:val="1"/>
      <w:marLeft w:val="0"/>
      <w:marRight w:val="0"/>
      <w:marTop w:val="0"/>
      <w:marBottom w:val="0"/>
      <w:divBdr>
        <w:top w:val="none" w:sz="0" w:space="0" w:color="auto"/>
        <w:left w:val="none" w:sz="0" w:space="0" w:color="auto"/>
        <w:bottom w:val="none" w:sz="0" w:space="0" w:color="auto"/>
        <w:right w:val="none" w:sz="0" w:space="0" w:color="auto"/>
      </w:divBdr>
    </w:div>
    <w:div w:id="1339504541">
      <w:bodyDiv w:val="1"/>
      <w:marLeft w:val="0"/>
      <w:marRight w:val="0"/>
      <w:marTop w:val="0"/>
      <w:marBottom w:val="0"/>
      <w:divBdr>
        <w:top w:val="none" w:sz="0" w:space="0" w:color="auto"/>
        <w:left w:val="none" w:sz="0" w:space="0" w:color="auto"/>
        <w:bottom w:val="none" w:sz="0" w:space="0" w:color="auto"/>
        <w:right w:val="none" w:sz="0" w:space="0" w:color="auto"/>
      </w:divBdr>
    </w:div>
    <w:div w:id="1383334738">
      <w:bodyDiv w:val="1"/>
      <w:marLeft w:val="0"/>
      <w:marRight w:val="0"/>
      <w:marTop w:val="0"/>
      <w:marBottom w:val="0"/>
      <w:divBdr>
        <w:top w:val="none" w:sz="0" w:space="0" w:color="auto"/>
        <w:left w:val="none" w:sz="0" w:space="0" w:color="auto"/>
        <w:bottom w:val="none" w:sz="0" w:space="0" w:color="auto"/>
        <w:right w:val="none" w:sz="0" w:space="0" w:color="auto"/>
      </w:divBdr>
    </w:div>
    <w:div w:id="1408114883">
      <w:bodyDiv w:val="1"/>
      <w:marLeft w:val="0"/>
      <w:marRight w:val="0"/>
      <w:marTop w:val="0"/>
      <w:marBottom w:val="0"/>
      <w:divBdr>
        <w:top w:val="none" w:sz="0" w:space="0" w:color="auto"/>
        <w:left w:val="none" w:sz="0" w:space="0" w:color="auto"/>
        <w:bottom w:val="none" w:sz="0" w:space="0" w:color="auto"/>
        <w:right w:val="none" w:sz="0" w:space="0" w:color="auto"/>
      </w:divBdr>
    </w:div>
    <w:div w:id="1413165893">
      <w:bodyDiv w:val="1"/>
      <w:marLeft w:val="0"/>
      <w:marRight w:val="0"/>
      <w:marTop w:val="0"/>
      <w:marBottom w:val="0"/>
      <w:divBdr>
        <w:top w:val="none" w:sz="0" w:space="0" w:color="auto"/>
        <w:left w:val="none" w:sz="0" w:space="0" w:color="auto"/>
        <w:bottom w:val="none" w:sz="0" w:space="0" w:color="auto"/>
        <w:right w:val="none" w:sz="0" w:space="0" w:color="auto"/>
      </w:divBdr>
    </w:div>
    <w:div w:id="1415202036">
      <w:bodyDiv w:val="1"/>
      <w:marLeft w:val="0"/>
      <w:marRight w:val="0"/>
      <w:marTop w:val="0"/>
      <w:marBottom w:val="0"/>
      <w:divBdr>
        <w:top w:val="none" w:sz="0" w:space="0" w:color="auto"/>
        <w:left w:val="none" w:sz="0" w:space="0" w:color="auto"/>
        <w:bottom w:val="none" w:sz="0" w:space="0" w:color="auto"/>
        <w:right w:val="none" w:sz="0" w:space="0" w:color="auto"/>
      </w:divBdr>
    </w:div>
    <w:div w:id="1431658735">
      <w:bodyDiv w:val="1"/>
      <w:marLeft w:val="0"/>
      <w:marRight w:val="0"/>
      <w:marTop w:val="0"/>
      <w:marBottom w:val="0"/>
      <w:divBdr>
        <w:top w:val="none" w:sz="0" w:space="0" w:color="auto"/>
        <w:left w:val="none" w:sz="0" w:space="0" w:color="auto"/>
        <w:bottom w:val="none" w:sz="0" w:space="0" w:color="auto"/>
        <w:right w:val="none" w:sz="0" w:space="0" w:color="auto"/>
      </w:divBdr>
    </w:div>
    <w:div w:id="1477455603">
      <w:bodyDiv w:val="1"/>
      <w:marLeft w:val="0"/>
      <w:marRight w:val="0"/>
      <w:marTop w:val="0"/>
      <w:marBottom w:val="0"/>
      <w:divBdr>
        <w:top w:val="none" w:sz="0" w:space="0" w:color="auto"/>
        <w:left w:val="none" w:sz="0" w:space="0" w:color="auto"/>
        <w:bottom w:val="none" w:sz="0" w:space="0" w:color="auto"/>
        <w:right w:val="none" w:sz="0" w:space="0" w:color="auto"/>
      </w:divBdr>
    </w:div>
    <w:div w:id="1526093818">
      <w:bodyDiv w:val="1"/>
      <w:marLeft w:val="0"/>
      <w:marRight w:val="0"/>
      <w:marTop w:val="0"/>
      <w:marBottom w:val="0"/>
      <w:divBdr>
        <w:top w:val="none" w:sz="0" w:space="0" w:color="auto"/>
        <w:left w:val="none" w:sz="0" w:space="0" w:color="auto"/>
        <w:bottom w:val="none" w:sz="0" w:space="0" w:color="auto"/>
        <w:right w:val="none" w:sz="0" w:space="0" w:color="auto"/>
      </w:divBdr>
    </w:div>
    <w:div w:id="1630745886">
      <w:bodyDiv w:val="1"/>
      <w:marLeft w:val="0"/>
      <w:marRight w:val="0"/>
      <w:marTop w:val="0"/>
      <w:marBottom w:val="0"/>
      <w:divBdr>
        <w:top w:val="none" w:sz="0" w:space="0" w:color="auto"/>
        <w:left w:val="none" w:sz="0" w:space="0" w:color="auto"/>
        <w:bottom w:val="none" w:sz="0" w:space="0" w:color="auto"/>
        <w:right w:val="none" w:sz="0" w:space="0" w:color="auto"/>
      </w:divBdr>
    </w:div>
    <w:div w:id="1631667400">
      <w:bodyDiv w:val="1"/>
      <w:marLeft w:val="0"/>
      <w:marRight w:val="0"/>
      <w:marTop w:val="0"/>
      <w:marBottom w:val="0"/>
      <w:divBdr>
        <w:top w:val="none" w:sz="0" w:space="0" w:color="auto"/>
        <w:left w:val="none" w:sz="0" w:space="0" w:color="auto"/>
        <w:bottom w:val="none" w:sz="0" w:space="0" w:color="auto"/>
        <w:right w:val="none" w:sz="0" w:space="0" w:color="auto"/>
      </w:divBdr>
    </w:div>
    <w:div w:id="1671790444">
      <w:bodyDiv w:val="1"/>
      <w:marLeft w:val="0"/>
      <w:marRight w:val="0"/>
      <w:marTop w:val="0"/>
      <w:marBottom w:val="0"/>
      <w:divBdr>
        <w:top w:val="none" w:sz="0" w:space="0" w:color="auto"/>
        <w:left w:val="none" w:sz="0" w:space="0" w:color="auto"/>
        <w:bottom w:val="none" w:sz="0" w:space="0" w:color="auto"/>
        <w:right w:val="none" w:sz="0" w:space="0" w:color="auto"/>
      </w:divBdr>
    </w:div>
    <w:div w:id="1686590351">
      <w:bodyDiv w:val="1"/>
      <w:marLeft w:val="0"/>
      <w:marRight w:val="0"/>
      <w:marTop w:val="0"/>
      <w:marBottom w:val="0"/>
      <w:divBdr>
        <w:top w:val="none" w:sz="0" w:space="0" w:color="auto"/>
        <w:left w:val="none" w:sz="0" w:space="0" w:color="auto"/>
        <w:bottom w:val="none" w:sz="0" w:space="0" w:color="auto"/>
        <w:right w:val="none" w:sz="0" w:space="0" w:color="auto"/>
      </w:divBdr>
    </w:div>
    <w:div w:id="1695302362">
      <w:bodyDiv w:val="1"/>
      <w:marLeft w:val="0"/>
      <w:marRight w:val="0"/>
      <w:marTop w:val="0"/>
      <w:marBottom w:val="0"/>
      <w:divBdr>
        <w:top w:val="none" w:sz="0" w:space="0" w:color="auto"/>
        <w:left w:val="none" w:sz="0" w:space="0" w:color="auto"/>
        <w:bottom w:val="none" w:sz="0" w:space="0" w:color="auto"/>
        <w:right w:val="none" w:sz="0" w:space="0" w:color="auto"/>
      </w:divBdr>
    </w:div>
    <w:div w:id="1727292666">
      <w:bodyDiv w:val="1"/>
      <w:marLeft w:val="0"/>
      <w:marRight w:val="0"/>
      <w:marTop w:val="0"/>
      <w:marBottom w:val="0"/>
      <w:divBdr>
        <w:top w:val="none" w:sz="0" w:space="0" w:color="auto"/>
        <w:left w:val="none" w:sz="0" w:space="0" w:color="auto"/>
        <w:bottom w:val="none" w:sz="0" w:space="0" w:color="auto"/>
        <w:right w:val="none" w:sz="0" w:space="0" w:color="auto"/>
      </w:divBdr>
    </w:div>
    <w:div w:id="1745955923">
      <w:bodyDiv w:val="1"/>
      <w:marLeft w:val="0"/>
      <w:marRight w:val="0"/>
      <w:marTop w:val="0"/>
      <w:marBottom w:val="0"/>
      <w:divBdr>
        <w:top w:val="none" w:sz="0" w:space="0" w:color="auto"/>
        <w:left w:val="none" w:sz="0" w:space="0" w:color="auto"/>
        <w:bottom w:val="none" w:sz="0" w:space="0" w:color="auto"/>
        <w:right w:val="none" w:sz="0" w:space="0" w:color="auto"/>
      </w:divBdr>
    </w:div>
    <w:div w:id="1780174484">
      <w:bodyDiv w:val="1"/>
      <w:marLeft w:val="0"/>
      <w:marRight w:val="0"/>
      <w:marTop w:val="0"/>
      <w:marBottom w:val="0"/>
      <w:divBdr>
        <w:top w:val="none" w:sz="0" w:space="0" w:color="auto"/>
        <w:left w:val="none" w:sz="0" w:space="0" w:color="auto"/>
        <w:bottom w:val="none" w:sz="0" w:space="0" w:color="auto"/>
        <w:right w:val="none" w:sz="0" w:space="0" w:color="auto"/>
      </w:divBdr>
    </w:div>
    <w:div w:id="1780640168">
      <w:bodyDiv w:val="1"/>
      <w:marLeft w:val="0"/>
      <w:marRight w:val="0"/>
      <w:marTop w:val="0"/>
      <w:marBottom w:val="0"/>
      <w:divBdr>
        <w:top w:val="none" w:sz="0" w:space="0" w:color="auto"/>
        <w:left w:val="none" w:sz="0" w:space="0" w:color="auto"/>
        <w:bottom w:val="none" w:sz="0" w:space="0" w:color="auto"/>
        <w:right w:val="none" w:sz="0" w:space="0" w:color="auto"/>
      </w:divBdr>
    </w:div>
    <w:div w:id="1784568481">
      <w:bodyDiv w:val="1"/>
      <w:marLeft w:val="0"/>
      <w:marRight w:val="0"/>
      <w:marTop w:val="0"/>
      <w:marBottom w:val="0"/>
      <w:divBdr>
        <w:top w:val="none" w:sz="0" w:space="0" w:color="auto"/>
        <w:left w:val="none" w:sz="0" w:space="0" w:color="auto"/>
        <w:bottom w:val="none" w:sz="0" w:space="0" w:color="auto"/>
        <w:right w:val="none" w:sz="0" w:space="0" w:color="auto"/>
      </w:divBdr>
    </w:div>
    <w:div w:id="1798259121">
      <w:bodyDiv w:val="1"/>
      <w:marLeft w:val="0"/>
      <w:marRight w:val="0"/>
      <w:marTop w:val="0"/>
      <w:marBottom w:val="0"/>
      <w:divBdr>
        <w:top w:val="none" w:sz="0" w:space="0" w:color="auto"/>
        <w:left w:val="none" w:sz="0" w:space="0" w:color="auto"/>
        <w:bottom w:val="none" w:sz="0" w:space="0" w:color="auto"/>
        <w:right w:val="none" w:sz="0" w:space="0" w:color="auto"/>
      </w:divBdr>
    </w:div>
    <w:div w:id="1849782387">
      <w:bodyDiv w:val="1"/>
      <w:marLeft w:val="0"/>
      <w:marRight w:val="0"/>
      <w:marTop w:val="0"/>
      <w:marBottom w:val="0"/>
      <w:divBdr>
        <w:top w:val="none" w:sz="0" w:space="0" w:color="auto"/>
        <w:left w:val="none" w:sz="0" w:space="0" w:color="auto"/>
        <w:bottom w:val="none" w:sz="0" w:space="0" w:color="auto"/>
        <w:right w:val="none" w:sz="0" w:space="0" w:color="auto"/>
      </w:divBdr>
    </w:div>
    <w:div w:id="1898390196">
      <w:bodyDiv w:val="1"/>
      <w:marLeft w:val="0"/>
      <w:marRight w:val="0"/>
      <w:marTop w:val="0"/>
      <w:marBottom w:val="0"/>
      <w:divBdr>
        <w:top w:val="none" w:sz="0" w:space="0" w:color="auto"/>
        <w:left w:val="none" w:sz="0" w:space="0" w:color="auto"/>
        <w:bottom w:val="none" w:sz="0" w:space="0" w:color="auto"/>
        <w:right w:val="none" w:sz="0" w:space="0" w:color="auto"/>
      </w:divBdr>
    </w:div>
    <w:div w:id="1909997490">
      <w:bodyDiv w:val="1"/>
      <w:marLeft w:val="0"/>
      <w:marRight w:val="0"/>
      <w:marTop w:val="0"/>
      <w:marBottom w:val="0"/>
      <w:divBdr>
        <w:top w:val="none" w:sz="0" w:space="0" w:color="auto"/>
        <w:left w:val="none" w:sz="0" w:space="0" w:color="auto"/>
        <w:bottom w:val="none" w:sz="0" w:space="0" w:color="auto"/>
        <w:right w:val="none" w:sz="0" w:space="0" w:color="auto"/>
      </w:divBdr>
    </w:div>
    <w:div w:id="1916208515">
      <w:bodyDiv w:val="1"/>
      <w:marLeft w:val="0"/>
      <w:marRight w:val="0"/>
      <w:marTop w:val="0"/>
      <w:marBottom w:val="0"/>
      <w:divBdr>
        <w:top w:val="none" w:sz="0" w:space="0" w:color="auto"/>
        <w:left w:val="none" w:sz="0" w:space="0" w:color="auto"/>
        <w:bottom w:val="none" w:sz="0" w:space="0" w:color="auto"/>
        <w:right w:val="none" w:sz="0" w:space="0" w:color="auto"/>
      </w:divBdr>
    </w:div>
    <w:div w:id="1919629131">
      <w:bodyDiv w:val="1"/>
      <w:marLeft w:val="0"/>
      <w:marRight w:val="0"/>
      <w:marTop w:val="0"/>
      <w:marBottom w:val="0"/>
      <w:divBdr>
        <w:top w:val="none" w:sz="0" w:space="0" w:color="auto"/>
        <w:left w:val="none" w:sz="0" w:space="0" w:color="auto"/>
        <w:bottom w:val="none" w:sz="0" w:space="0" w:color="auto"/>
        <w:right w:val="none" w:sz="0" w:space="0" w:color="auto"/>
      </w:divBdr>
    </w:div>
    <w:div w:id="1920753286">
      <w:bodyDiv w:val="1"/>
      <w:marLeft w:val="0"/>
      <w:marRight w:val="0"/>
      <w:marTop w:val="0"/>
      <w:marBottom w:val="0"/>
      <w:divBdr>
        <w:top w:val="none" w:sz="0" w:space="0" w:color="auto"/>
        <w:left w:val="none" w:sz="0" w:space="0" w:color="auto"/>
        <w:bottom w:val="none" w:sz="0" w:space="0" w:color="auto"/>
        <w:right w:val="none" w:sz="0" w:space="0" w:color="auto"/>
      </w:divBdr>
    </w:div>
    <w:div w:id="1926104861">
      <w:bodyDiv w:val="1"/>
      <w:marLeft w:val="0"/>
      <w:marRight w:val="0"/>
      <w:marTop w:val="0"/>
      <w:marBottom w:val="0"/>
      <w:divBdr>
        <w:top w:val="none" w:sz="0" w:space="0" w:color="auto"/>
        <w:left w:val="none" w:sz="0" w:space="0" w:color="auto"/>
        <w:bottom w:val="none" w:sz="0" w:space="0" w:color="auto"/>
        <w:right w:val="none" w:sz="0" w:space="0" w:color="auto"/>
      </w:divBdr>
    </w:div>
    <w:div w:id="1955945121">
      <w:bodyDiv w:val="1"/>
      <w:marLeft w:val="0"/>
      <w:marRight w:val="0"/>
      <w:marTop w:val="0"/>
      <w:marBottom w:val="0"/>
      <w:divBdr>
        <w:top w:val="none" w:sz="0" w:space="0" w:color="auto"/>
        <w:left w:val="none" w:sz="0" w:space="0" w:color="auto"/>
        <w:bottom w:val="none" w:sz="0" w:space="0" w:color="auto"/>
        <w:right w:val="none" w:sz="0" w:space="0" w:color="auto"/>
      </w:divBdr>
    </w:div>
    <w:div w:id="2074037855">
      <w:bodyDiv w:val="1"/>
      <w:marLeft w:val="0"/>
      <w:marRight w:val="0"/>
      <w:marTop w:val="0"/>
      <w:marBottom w:val="0"/>
      <w:divBdr>
        <w:top w:val="none" w:sz="0" w:space="0" w:color="auto"/>
        <w:left w:val="none" w:sz="0" w:space="0" w:color="auto"/>
        <w:bottom w:val="none" w:sz="0" w:space="0" w:color="auto"/>
        <w:right w:val="none" w:sz="0" w:space="0" w:color="auto"/>
      </w:divBdr>
    </w:div>
    <w:div w:id="2077392423">
      <w:bodyDiv w:val="1"/>
      <w:marLeft w:val="0"/>
      <w:marRight w:val="0"/>
      <w:marTop w:val="0"/>
      <w:marBottom w:val="0"/>
      <w:divBdr>
        <w:top w:val="none" w:sz="0" w:space="0" w:color="auto"/>
        <w:left w:val="none" w:sz="0" w:space="0" w:color="auto"/>
        <w:bottom w:val="none" w:sz="0" w:space="0" w:color="auto"/>
        <w:right w:val="none" w:sz="0" w:space="0" w:color="auto"/>
      </w:divBdr>
    </w:div>
    <w:div w:id="2102873855">
      <w:bodyDiv w:val="1"/>
      <w:marLeft w:val="0"/>
      <w:marRight w:val="0"/>
      <w:marTop w:val="0"/>
      <w:marBottom w:val="0"/>
      <w:divBdr>
        <w:top w:val="none" w:sz="0" w:space="0" w:color="auto"/>
        <w:left w:val="none" w:sz="0" w:space="0" w:color="auto"/>
        <w:bottom w:val="none" w:sz="0" w:space="0" w:color="auto"/>
        <w:right w:val="none" w:sz="0" w:space="0" w:color="auto"/>
      </w:divBdr>
    </w:div>
    <w:div w:id="2110153976">
      <w:bodyDiv w:val="1"/>
      <w:marLeft w:val="0"/>
      <w:marRight w:val="0"/>
      <w:marTop w:val="0"/>
      <w:marBottom w:val="0"/>
      <w:divBdr>
        <w:top w:val="none" w:sz="0" w:space="0" w:color="auto"/>
        <w:left w:val="none" w:sz="0" w:space="0" w:color="auto"/>
        <w:bottom w:val="none" w:sz="0" w:space="0" w:color="auto"/>
        <w:right w:val="none" w:sz="0" w:space="0" w:color="auto"/>
      </w:divBdr>
    </w:div>
    <w:div w:id="2134329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CA55-A8CD-4D6D-9E15-A7F6FAC9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2148</Words>
  <Characters>12888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papier_OK</vt:lpstr>
    </vt:vector>
  </TitlesOfParts>
  <Company/>
  <LinksUpToDate>false</LinksUpToDate>
  <CharactersWithSpaces>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papier_OK</dc:title>
  <dc:creator>Maria Włodkowska</dc:creator>
  <cp:lastModifiedBy>Sławomir Pluciński</cp:lastModifiedBy>
  <cp:revision>7</cp:revision>
  <cp:lastPrinted>2020-07-02T05:59:00Z</cp:lastPrinted>
  <dcterms:created xsi:type="dcterms:W3CDTF">2020-10-24T07:34:00Z</dcterms:created>
  <dcterms:modified xsi:type="dcterms:W3CDTF">2020-10-26T13:05:00Z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2015-07-22T00:00:00Z</vt:filetime>
  </property>
</Properties>
</file>