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D231A1" w:rsidRDefault="005A34F3" w:rsidP="005A34F3">
      <w:pPr>
        <w:ind w:left="709" w:hanging="349"/>
        <w:jc w:val="both"/>
        <w:rPr>
          <w:rFonts w:ascii="Garamond" w:hAnsi="Garamond"/>
          <w:b/>
          <w:i/>
        </w:rPr>
      </w:pPr>
      <w:r>
        <w:rPr>
          <w:rFonts w:ascii="Garamond" w:hAnsi="Garamond" w:cs="Arial"/>
          <w:i/>
        </w:rPr>
        <w:t>Dotyczy postępowania</w:t>
      </w:r>
      <w:r w:rsidRPr="005A34F3">
        <w:rPr>
          <w:rFonts w:ascii="Garamond" w:hAnsi="Garamond" w:cs="Arial"/>
          <w:i/>
        </w:rPr>
        <w:t xml:space="preserve">: </w:t>
      </w:r>
      <w:r w:rsidRPr="00D231A1">
        <w:rPr>
          <w:rFonts w:ascii="Garamond" w:hAnsi="Garamond"/>
          <w:b/>
          <w:i/>
        </w:rPr>
        <w:t xml:space="preserve">dostawa </w:t>
      </w:r>
      <w:r w:rsidR="00D231A1" w:rsidRPr="00D231A1">
        <w:rPr>
          <w:rFonts w:ascii="Garamond" w:hAnsi="Garamond" w:cs="Calibri"/>
          <w:b/>
          <w:bCs/>
          <w:i/>
          <w:sz w:val="20"/>
          <w:szCs w:val="20"/>
        </w:rPr>
        <w:t>materiałów laboratoryjnych do diagnostyki moczu  w NSSU</w:t>
      </w:r>
      <w:r w:rsidR="00D231A1" w:rsidRPr="00620111">
        <w:rPr>
          <w:rFonts w:ascii="Garamond" w:hAnsi="Garamond"/>
          <w:b/>
          <w:i/>
        </w:rPr>
        <w:t xml:space="preserve"> </w:t>
      </w:r>
    </w:p>
    <w:p w:rsidR="001376F2" w:rsidRPr="005A34F3" w:rsidRDefault="00620111" w:rsidP="005A34F3">
      <w:pPr>
        <w:ind w:left="709" w:hanging="349"/>
        <w:jc w:val="both"/>
        <w:rPr>
          <w:rFonts w:ascii="Garamond" w:hAnsi="Garamond"/>
          <w:b/>
          <w:bCs/>
          <w:i/>
          <w:iCs/>
        </w:rPr>
      </w:pPr>
      <w:r w:rsidRPr="00620111">
        <w:rPr>
          <w:rFonts w:ascii="Garamond" w:hAnsi="Garamond"/>
          <w:b/>
          <w:i/>
        </w:rPr>
        <w:t>(</w:t>
      </w:r>
      <w:r w:rsidR="005A34F3" w:rsidRPr="00620111">
        <w:rPr>
          <w:rFonts w:ascii="Garamond" w:hAnsi="Garamond"/>
          <w:b/>
          <w:bCs/>
          <w:i/>
          <w:iCs/>
        </w:rPr>
        <w:t xml:space="preserve"> NSSU.</w:t>
      </w:r>
      <w:r w:rsidR="005616AC" w:rsidRPr="00620111">
        <w:rPr>
          <w:rFonts w:ascii="Garamond" w:hAnsi="Garamond"/>
          <w:b/>
          <w:i/>
        </w:rPr>
        <w:t>DFP.271.</w:t>
      </w:r>
      <w:r w:rsidR="00D231A1">
        <w:rPr>
          <w:rFonts w:ascii="Garamond" w:hAnsi="Garamond"/>
          <w:b/>
          <w:i/>
        </w:rPr>
        <w:t>91</w:t>
      </w:r>
      <w:r w:rsidR="005A34F3" w:rsidRPr="00620111">
        <w:rPr>
          <w:rFonts w:ascii="Garamond" w:hAnsi="Garamond"/>
          <w:b/>
          <w:i/>
        </w:rPr>
        <w:t>.2019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061C7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</w:t>
      </w:r>
      <w:r w:rsidR="005A34F3">
        <w:rPr>
          <w:rFonts w:ascii="Garamond" w:hAnsi="Garamond"/>
          <w:b/>
        </w:rPr>
        <w:t xml:space="preserve"> </w:t>
      </w:r>
      <w:r w:rsidR="001061C7" w:rsidRPr="006A40FC">
        <w:rPr>
          <w:rFonts w:ascii="Garamond" w:hAnsi="Garamond" w:cs="Calibri"/>
          <w:b/>
          <w:bCs/>
          <w:sz w:val="20"/>
          <w:szCs w:val="20"/>
        </w:rPr>
        <w:t>materiałów laboratoryjnych do diagnostyki moczu  w NSSU</w:t>
      </w:r>
      <w:r w:rsidR="001061C7">
        <w:rPr>
          <w:rFonts w:ascii="Garamond" w:hAnsi="Garamond" w:cs="Arial"/>
        </w:rPr>
        <w:t xml:space="preserve"> </w:t>
      </w:r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>rowadzonym w t</w:t>
      </w:r>
      <w:bookmarkStart w:id="0" w:name="_GoBack"/>
      <w:bookmarkEnd w:id="0"/>
      <w:r w:rsidR="00032E3F" w:rsidRPr="00A42C51">
        <w:rPr>
          <w:rFonts w:ascii="Garamond" w:hAnsi="Garamond" w:cs="Arial"/>
        </w:rPr>
        <w:t xml:space="preserve">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20" w:rsidRDefault="00123420" w:rsidP="00B62535">
      <w:pPr>
        <w:spacing w:after="0" w:line="240" w:lineRule="auto"/>
      </w:pPr>
      <w:r>
        <w:separator/>
      </w:r>
    </w:p>
  </w:endnote>
  <w:endnote w:type="continuationSeparator" w:id="0">
    <w:p w:rsidR="00123420" w:rsidRDefault="0012342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1C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20" w:rsidRDefault="00123420" w:rsidP="00B62535">
      <w:pPr>
        <w:spacing w:after="0" w:line="240" w:lineRule="auto"/>
      </w:pPr>
      <w:r>
        <w:separator/>
      </w:r>
    </w:p>
  </w:footnote>
  <w:footnote w:type="continuationSeparator" w:id="0">
    <w:p w:rsidR="00123420" w:rsidRDefault="0012342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061C7"/>
    <w:rsid w:val="001144F7"/>
    <w:rsid w:val="00123420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231A1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AC0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4B5A-7E96-438B-9076-81E6028F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4</cp:revision>
  <cp:lastPrinted>2018-05-25T09:02:00Z</cp:lastPrinted>
  <dcterms:created xsi:type="dcterms:W3CDTF">2019-02-25T07:40:00Z</dcterms:created>
  <dcterms:modified xsi:type="dcterms:W3CDTF">2019-10-15T07:54:00Z</dcterms:modified>
</cp:coreProperties>
</file>