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B1" w:rsidRPr="00D41537" w:rsidRDefault="00C54B5B" w:rsidP="00D4153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Kraków, dnia 0</w:t>
      </w:r>
      <w:r w:rsidR="00303025">
        <w:rPr>
          <w:rFonts w:ascii="Times New Roman" w:hAnsi="Times New Roman" w:cs="Times New Roman"/>
        </w:rPr>
        <w:t>7</w:t>
      </w:r>
      <w:r w:rsidR="004315B1" w:rsidRPr="00D415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A87BAC">
        <w:rPr>
          <w:rFonts w:ascii="Times New Roman" w:hAnsi="Times New Roman" w:cs="Times New Roman"/>
        </w:rPr>
        <w:t>2</w:t>
      </w:r>
      <w:bookmarkStart w:id="0" w:name="_GoBack"/>
      <w:bookmarkEnd w:id="0"/>
      <w:r w:rsidR="004315B1" w:rsidRPr="00D41537">
        <w:rPr>
          <w:rFonts w:ascii="Times New Roman" w:hAnsi="Times New Roman" w:cs="Times New Roman"/>
        </w:rPr>
        <w:t>.2020 r.</w:t>
      </w:r>
    </w:p>
    <w:p w:rsidR="004315B1" w:rsidRPr="00D41537" w:rsidRDefault="00C54B5B" w:rsidP="00D41537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DFP.271.101</w:t>
      </w:r>
      <w:r w:rsidR="004315B1" w:rsidRPr="00D41537">
        <w:rPr>
          <w:rFonts w:ascii="Times New Roman" w:hAnsi="Times New Roman" w:cs="Times New Roman"/>
        </w:rPr>
        <w:t>.2020.AB</w:t>
      </w:r>
    </w:p>
    <w:p w:rsidR="00274507" w:rsidRPr="00D41537" w:rsidRDefault="00274507" w:rsidP="00D415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D41537" w:rsidRDefault="004315B1" w:rsidP="00D415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D41537" w:rsidRDefault="00E7641C" w:rsidP="00D41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4153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115742" w:rsidRPr="00D41537" w:rsidRDefault="00B70D20" w:rsidP="00D41537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  <w:r w:rsidRPr="00D41537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</w:p>
    <w:p w:rsidR="00845DAF" w:rsidRPr="00D41537" w:rsidRDefault="00845DAF" w:rsidP="00C54B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</w:rPr>
        <w:t xml:space="preserve">Na podstawie art. 92 ust. 1 i 2 ustawy Prawo zamówień publicznych przedstawiam informację o wyniku postępowania o udzielenie zamówienia publicznego na </w:t>
      </w:r>
      <w:r w:rsidRPr="00D41537">
        <w:rPr>
          <w:rFonts w:ascii="Times New Roman" w:hAnsi="Times New Roman" w:cs="Times New Roman"/>
          <w:color w:val="000000"/>
        </w:rPr>
        <w:t xml:space="preserve">dostawę </w:t>
      </w:r>
      <w:r w:rsidR="00C54B5B" w:rsidRPr="00C54B5B">
        <w:rPr>
          <w:rFonts w:ascii="Times New Roman" w:hAnsi="Times New Roman" w:cs="Times New Roman"/>
          <w:color w:val="000000"/>
        </w:rPr>
        <w:t>odczynników dla Zakładu Diagnostyki wraz z dzierżawą urządzeń</w:t>
      </w:r>
      <w:r w:rsidRPr="00D41537">
        <w:rPr>
          <w:rFonts w:ascii="Times New Roman" w:hAnsi="Times New Roman" w:cs="Times New Roman"/>
          <w:color w:val="000000"/>
        </w:rPr>
        <w:t>.</w:t>
      </w:r>
    </w:p>
    <w:p w:rsidR="00845DAF" w:rsidRPr="00D41537" w:rsidRDefault="00845DAF" w:rsidP="00D41537">
      <w:pPr>
        <w:pStyle w:val="Skrconyadreszwrotny"/>
        <w:rPr>
          <w:sz w:val="22"/>
          <w:szCs w:val="22"/>
        </w:rPr>
      </w:pPr>
    </w:p>
    <w:p w:rsidR="00845DAF" w:rsidRPr="00D41537" w:rsidRDefault="00845DAF" w:rsidP="00D41537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D41537">
        <w:rPr>
          <w:rFonts w:ascii="Times New Roman" w:hAnsi="Times New Roman"/>
          <w:lang w:val="pl-PL"/>
        </w:rPr>
        <w:t>Wybrano następujące oferty:</w:t>
      </w:r>
    </w:p>
    <w:p w:rsidR="00845DAF" w:rsidRPr="00ED2828" w:rsidRDefault="00845DAF" w:rsidP="00D41537">
      <w:pPr>
        <w:pStyle w:val="Tekstpodstawowy3"/>
        <w:spacing w:after="0"/>
        <w:ind w:firstLine="540"/>
        <w:rPr>
          <w:rFonts w:ascii="Times New Roman" w:hAnsi="Times New Roman"/>
          <w:sz w:val="10"/>
          <w:szCs w:val="10"/>
          <w:lang w:val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4678"/>
        <w:gridCol w:w="1984"/>
      </w:tblGrid>
      <w:tr w:rsidR="00AA7578" w:rsidRPr="00D41537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1134" w:type="dxa"/>
          </w:tcPr>
          <w:p w:rsidR="00AA7578" w:rsidRPr="00D41537" w:rsidRDefault="00AA7578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 xml:space="preserve">oferta </w:t>
            </w:r>
            <w:r w:rsidR="00C54B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C54B5B" w:rsidRPr="00C54B5B" w:rsidRDefault="00C54B5B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5B">
              <w:rPr>
                <w:rFonts w:ascii="Times New Roman" w:hAnsi="Times New Roman" w:cs="Times New Roman"/>
              </w:rPr>
              <w:t>Siemens Healthcare Sp. z o.o.</w:t>
            </w:r>
          </w:p>
          <w:p w:rsidR="00AA7578" w:rsidRPr="00D41537" w:rsidRDefault="00C54B5B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5B">
              <w:rPr>
                <w:rFonts w:ascii="Times New Roman" w:hAnsi="Times New Roman" w:cs="Times New Roman"/>
              </w:rPr>
              <w:t>ul. Żupnicza 11, 03-821 Warszawa</w:t>
            </w:r>
          </w:p>
        </w:tc>
        <w:tc>
          <w:tcPr>
            <w:tcW w:w="1984" w:type="dxa"/>
          </w:tcPr>
          <w:p w:rsidR="00AA7578" w:rsidRPr="00D41537" w:rsidRDefault="002D15CD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cena brutto:</w:t>
            </w:r>
          </w:p>
          <w:p w:rsidR="00AA7578" w:rsidRPr="00D41537" w:rsidRDefault="006F05EC" w:rsidP="006A4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EC">
              <w:rPr>
                <w:rFonts w:ascii="Times New Roman" w:hAnsi="Times New Roman" w:cs="Times New Roman"/>
              </w:rPr>
              <w:t xml:space="preserve">53 231,85 </w:t>
            </w:r>
            <w:r w:rsidR="00AA7578" w:rsidRPr="00D41537">
              <w:rPr>
                <w:rFonts w:ascii="Times New Roman" w:hAnsi="Times New Roman" w:cs="Times New Roman"/>
              </w:rPr>
              <w:t>zł</w:t>
            </w:r>
          </w:p>
        </w:tc>
      </w:tr>
      <w:tr w:rsidR="00AA7578" w:rsidRPr="00D41537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AA7578" w:rsidRPr="00D41537" w:rsidRDefault="00AA7578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1134" w:type="dxa"/>
          </w:tcPr>
          <w:p w:rsidR="00AA7578" w:rsidRPr="00D41537" w:rsidRDefault="00C54B5B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678" w:type="dxa"/>
          </w:tcPr>
          <w:p w:rsidR="00C54B5B" w:rsidRPr="00C54B5B" w:rsidRDefault="00C54B5B" w:rsidP="00C54B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4B5B">
              <w:rPr>
                <w:rFonts w:ascii="Times New Roman" w:hAnsi="Times New Roman" w:cs="Times New Roman"/>
                <w:bCs/>
              </w:rPr>
              <w:t>Euroimmun Polska Sp. z o.o.</w:t>
            </w:r>
          </w:p>
          <w:p w:rsidR="00AA7578" w:rsidRPr="00D41537" w:rsidRDefault="00C54B5B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5B">
              <w:rPr>
                <w:rFonts w:ascii="Times New Roman" w:hAnsi="Times New Roman" w:cs="Times New Roman"/>
                <w:bCs/>
              </w:rPr>
              <w:t>ul. Widna 2a, 50-543 Wrocław</w:t>
            </w:r>
          </w:p>
        </w:tc>
        <w:tc>
          <w:tcPr>
            <w:tcW w:w="1984" w:type="dxa"/>
          </w:tcPr>
          <w:p w:rsidR="00DD207D" w:rsidRPr="00D41537" w:rsidRDefault="00DD207D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cena brutto:</w:t>
            </w:r>
          </w:p>
          <w:p w:rsidR="00AA7578" w:rsidRPr="00D41537" w:rsidRDefault="00C54B5B" w:rsidP="006A439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54B5B">
              <w:rPr>
                <w:rFonts w:ascii="Times New Roman" w:hAnsi="Times New Roman" w:cs="Times New Roman"/>
                <w:bCs/>
              </w:rPr>
              <w:t xml:space="preserve">219 873,90 </w:t>
            </w:r>
            <w:r w:rsidR="00AA7578" w:rsidRPr="00D41537">
              <w:rPr>
                <w:rFonts w:ascii="Times New Roman" w:hAnsi="Times New Roman" w:cs="Times New Roman"/>
                <w:bCs/>
              </w:rPr>
              <w:t>zł</w:t>
            </w:r>
          </w:p>
        </w:tc>
      </w:tr>
    </w:tbl>
    <w:p w:rsidR="00FA1121" w:rsidRPr="00ED2828" w:rsidRDefault="00FA1121" w:rsidP="00D4153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45DAF" w:rsidRPr="00D41537" w:rsidRDefault="00845DAF" w:rsidP="00D41537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D41537">
        <w:rPr>
          <w:rFonts w:ascii="Times New Roman" w:hAnsi="Times New Roman"/>
          <w:lang w:val="pl-PL"/>
        </w:rPr>
        <w:t>Zamawiający dokonał wyboru najkorzystniejszych ofert na podstawie kryterium oceny ofert określonego w specyfikacji istotnych warunków zamówienia. Oferty wybrane w poszczególnych częściach otrzymały maksymalną liczbę punktów.</w:t>
      </w:r>
    </w:p>
    <w:p w:rsidR="00845DAF" w:rsidRPr="00D41537" w:rsidRDefault="00845DAF" w:rsidP="00D41537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845DAF" w:rsidRPr="00D41537" w:rsidRDefault="00845DAF" w:rsidP="00D41537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D41537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ED2828" w:rsidRDefault="00845DAF" w:rsidP="00D41537">
      <w:pPr>
        <w:pStyle w:val="Zwykytekst"/>
        <w:ind w:left="28"/>
        <w:rPr>
          <w:rFonts w:ascii="Times New Roman" w:hAnsi="Times New Roman" w:cs="Times New Roman"/>
          <w:sz w:val="10"/>
          <w:szCs w:val="10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752"/>
        <w:gridCol w:w="4012"/>
      </w:tblGrid>
      <w:tr w:rsidR="00B83AA2" w:rsidRPr="00D41537" w:rsidTr="00115742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D41537" w:rsidRDefault="00B83AA2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3752" w:type="dxa"/>
            <w:shd w:val="clear" w:color="auto" w:fill="auto"/>
          </w:tcPr>
          <w:p w:rsidR="00C54B5B" w:rsidRPr="00C54B5B" w:rsidRDefault="00C54B5B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5B">
              <w:rPr>
                <w:rFonts w:ascii="Times New Roman" w:hAnsi="Times New Roman" w:cs="Times New Roman"/>
              </w:rPr>
              <w:t>Euroimmun Polska Sp. z o.o.</w:t>
            </w:r>
          </w:p>
          <w:p w:rsidR="00B83AA2" w:rsidRPr="00D41537" w:rsidRDefault="00C54B5B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5B">
              <w:rPr>
                <w:rFonts w:ascii="Times New Roman" w:hAnsi="Times New Roman" w:cs="Times New Roman"/>
              </w:rPr>
              <w:t>ul. Widna 2a, 50-543 Wrocław</w:t>
            </w:r>
          </w:p>
        </w:tc>
        <w:tc>
          <w:tcPr>
            <w:tcW w:w="4012" w:type="dxa"/>
          </w:tcPr>
          <w:p w:rsidR="00B83AA2" w:rsidRPr="00D41537" w:rsidRDefault="006A439C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części:</w:t>
            </w:r>
            <w:r w:rsidR="00C54B5B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B83AA2" w:rsidRPr="00D41537" w:rsidTr="00115742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D41537" w:rsidRDefault="00B83AA2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3752" w:type="dxa"/>
            <w:shd w:val="clear" w:color="auto" w:fill="auto"/>
          </w:tcPr>
          <w:p w:rsidR="00C54B5B" w:rsidRPr="00C54B5B" w:rsidRDefault="00C54B5B" w:rsidP="00C54B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4B5B">
              <w:rPr>
                <w:rFonts w:ascii="Times New Roman" w:hAnsi="Times New Roman" w:cs="Times New Roman"/>
                <w:bCs/>
              </w:rPr>
              <w:t>Roche Diagnostics Polska Sp. z o.o.</w:t>
            </w:r>
          </w:p>
          <w:p w:rsidR="00B83AA2" w:rsidRPr="00D41537" w:rsidRDefault="00C54B5B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5B">
              <w:rPr>
                <w:rFonts w:ascii="Times New Roman" w:hAnsi="Times New Roman" w:cs="Times New Roman"/>
                <w:bCs/>
              </w:rPr>
              <w:t>ul. Bobrowiecka 8, 00-728 Warszawa</w:t>
            </w:r>
          </w:p>
        </w:tc>
        <w:tc>
          <w:tcPr>
            <w:tcW w:w="4012" w:type="dxa"/>
          </w:tcPr>
          <w:p w:rsidR="00B0091F" w:rsidRPr="00D41537" w:rsidRDefault="006A439C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części:</w:t>
            </w:r>
            <w:r w:rsidR="00C54B5B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B83AA2" w:rsidRPr="00D41537" w:rsidTr="00115742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D41537" w:rsidRDefault="00B83AA2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537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3752" w:type="dxa"/>
            <w:shd w:val="clear" w:color="auto" w:fill="auto"/>
          </w:tcPr>
          <w:p w:rsidR="00C54B5B" w:rsidRPr="00C54B5B" w:rsidRDefault="00B0091F" w:rsidP="00C54B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>S</w:t>
            </w:r>
            <w:r w:rsidR="00C54B5B" w:rsidRPr="00C54B5B">
              <w:rPr>
                <w:rFonts w:ascii="Times New Roman" w:hAnsi="Times New Roman" w:cs="Times New Roman"/>
                <w:bCs/>
              </w:rPr>
              <w:t>iemens Healthcare Sp. z o.o.</w:t>
            </w:r>
          </w:p>
          <w:p w:rsidR="00B83AA2" w:rsidRPr="00D41537" w:rsidRDefault="00C54B5B" w:rsidP="00C54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5B">
              <w:rPr>
                <w:rFonts w:ascii="Times New Roman" w:hAnsi="Times New Roman" w:cs="Times New Roman"/>
                <w:bCs/>
              </w:rPr>
              <w:t>ul. Żupnicza 11, 03-821 Warszawa</w:t>
            </w:r>
          </w:p>
        </w:tc>
        <w:tc>
          <w:tcPr>
            <w:tcW w:w="4012" w:type="dxa"/>
          </w:tcPr>
          <w:p w:rsidR="00B83AA2" w:rsidRPr="00D41537" w:rsidRDefault="006A439C" w:rsidP="00D41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="00B0091F" w:rsidRPr="00D41537">
              <w:rPr>
                <w:rFonts w:ascii="Times New Roman" w:hAnsi="Times New Roman" w:cs="Times New Roman"/>
                <w:bCs/>
              </w:rPr>
              <w:t>z</w:t>
            </w:r>
            <w:r>
              <w:rPr>
                <w:rFonts w:ascii="Times New Roman" w:hAnsi="Times New Roman" w:cs="Times New Roman"/>
              </w:rPr>
              <w:t>ęści:</w:t>
            </w:r>
            <w:r w:rsidR="00C54B5B">
              <w:rPr>
                <w:rFonts w:ascii="Times New Roman" w:hAnsi="Times New Roman" w:cs="Times New Roman"/>
                <w:bCs/>
              </w:rPr>
              <w:t xml:space="preserve"> 1</w:t>
            </w:r>
          </w:p>
          <w:p w:rsidR="00B0091F" w:rsidRPr="00D41537" w:rsidRDefault="00B0091F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D52CA" w:rsidRPr="00D41537" w:rsidRDefault="000D52CA" w:rsidP="00D4153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2D1031" w:rsidRPr="00D41537" w:rsidRDefault="002D1031" w:rsidP="00D41537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D41537">
        <w:rPr>
          <w:rFonts w:ascii="Times New Roman" w:hAnsi="Times New Roman" w:cs="Times New Roman"/>
          <w:color w:val="000000"/>
          <w:sz w:val="22"/>
          <w:szCs w:val="22"/>
        </w:rPr>
        <w:t xml:space="preserve">Streszczenie oceny i porównania złożonych ofert: </w:t>
      </w:r>
    </w:p>
    <w:p w:rsidR="005B6E0C" w:rsidRPr="00FB7CAD" w:rsidRDefault="005B6E0C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878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3969"/>
      </w:tblGrid>
      <w:tr w:rsidR="002D1031" w:rsidRPr="00D41537" w:rsidTr="00115742">
        <w:trPr>
          <w:trHeight w:val="22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D1031" w:rsidRPr="00D41537" w:rsidRDefault="002D1031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31" w:rsidRPr="00D41537" w:rsidRDefault="002D1031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031" w:rsidRPr="00D41537" w:rsidRDefault="002D1031" w:rsidP="00C4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537">
              <w:rPr>
                <w:rFonts w:ascii="Times New Roman" w:eastAsia="Times New Roman" w:hAnsi="Times New Roman" w:cs="Times New Roman"/>
                <w:lang w:eastAsia="pl-PL"/>
              </w:rPr>
              <w:t xml:space="preserve">Liczba punktów w kryterium </w:t>
            </w:r>
            <w:r w:rsidR="00C46698">
              <w:rPr>
                <w:rFonts w:ascii="Times New Roman" w:eastAsia="Times New Roman" w:hAnsi="Times New Roman" w:cs="Times New Roman"/>
                <w:lang w:eastAsia="pl-PL"/>
              </w:rPr>
              <w:t>koszt</w:t>
            </w:r>
            <w:r w:rsidR="00725361" w:rsidRPr="00D41537">
              <w:rPr>
                <w:rFonts w:ascii="Times New Roman" w:eastAsia="Times New Roman" w:hAnsi="Times New Roman" w:cs="Times New Roman"/>
                <w:lang w:eastAsia="pl-PL"/>
              </w:rPr>
              <w:t xml:space="preserve"> (100%)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3A10B2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3A10B2" w:rsidRDefault="003A10B2" w:rsidP="006A439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54B5B">
              <w:rPr>
                <w:rFonts w:ascii="Times New Roman" w:hAnsi="Times New Roman" w:cs="Times New Roman"/>
                <w:bCs/>
              </w:rPr>
              <w:t>Roch</w:t>
            </w:r>
            <w:r>
              <w:rPr>
                <w:rFonts w:ascii="Times New Roman" w:hAnsi="Times New Roman" w:cs="Times New Roman"/>
                <w:bCs/>
              </w:rPr>
              <w:t>e Diagnostics Polska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C137D7" w:rsidP="00C1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79</w:t>
            </w:r>
            <w:r w:rsidR="005B002C" w:rsidRPr="005B002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93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3A10B2" w:rsidRDefault="003A10B2" w:rsidP="006A439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1537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iemens Healthcare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3A10B2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</w:tr>
      <w:tr w:rsidR="005B002C" w:rsidRPr="00D41537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5B002C" w:rsidRDefault="003A10B2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3A10B2" w:rsidRDefault="003A10B2" w:rsidP="006A4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Euroimmun Polska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5B002C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002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6A439C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</w:tbl>
    <w:p w:rsidR="003A10B2" w:rsidRPr="00FB7CAD" w:rsidRDefault="003A10B2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845DAF" w:rsidRPr="00D41537" w:rsidRDefault="00D47531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="00845DAF" w:rsidRPr="00D41537">
        <w:rPr>
          <w:rFonts w:ascii="Times New Roman" w:hAnsi="Times New Roman" w:cs="Times New Roman"/>
          <w:color w:val="000000"/>
        </w:rPr>
        <w:t>godnie z art. 91 ust. 1 ustawy Prawo zamówień publicznych, każda powyższa oferta otrzymała punkty w kryterium oceny ofert zgo</w:t>
      </w:r>
      <w:r>
        <w:rPr>
          <w:rFonts w:ascii="Times New Roman" w:hAnsi="Times New Roman" w:cs="Times New Roman"/>
          <w:color w:val="000000"/>
        </w:rPr>
        <w:t xml:space="preserve">dnie </w:t>
      </w:r>
      <w:r w:rsidR="00B37212" w:rsidRPr="00D41537">
        <w:rPr>
          <w:rFonts w:ascii="Times New Roman" w:hAnsi="Times New Roman" w:cs="Times New Roman"/>
          <w:color w:val="000000"/>
        </w:rPr>
        <w:t>ze sposobem określonym w s</w:t>
      </w:r>
      <w:r w:rsidR="00845DAF" w:rsidRPr="00D41537">
        <w:rPr>
          <w:rFonts w:ascii="Times New Roman" w:hAnsi="Times New Roman" w:cs="Times New Roman"/>
          <w:color w:val="000000"/>
        </w:rPr>
        <w:t>pecyfikacji</w:t>
      </w:r>
      <w:r w:rsidR="00B37212" w:rsidRPr="00D41537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845DAF" w:rsidRPr="00D41537" w:rsidRDefault="00845DAF" w:rsidP="00D4153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6A439C" w:rsidRDefault="00845DAF" w:rsidP="00D4153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  <w:color w:val="000000"/>
        </w:rPr>
        <w:t>Z postępowania nie wykluczono żadnego wykonawcy.</w:t>
      </w:r>
    </w:p>
    <w:p w:rsidR="006A439C" w:rsidRPr="00FB7CAD" w:rsidRDefault="006A439C" w:rsidP="006A439C">
      <w:pPr>
        <w:spacing w:after="0" w:line="240" w:lineRule="auto"/>
        <w:ind w:left="294"/>
        <w:rPr>
          <w:rFonts w:ascii="Times New Roman" w:hAnsi="Times New Roman" w:cs="Times New Roman"/>
          <w:sz w:val="10"/>
          <w:szCs w:val="10"/>
        </w:rPr>
      </w:pPr>
    </w:p>
    <w:p w:rsidR="0061476C" w:rsidRPr="00D41537" w:rsidRDefault="0061476C" w:rsidP="00D41537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876F2C" w:rsidRPr="00D41537" w:rsidRDefault="00876F2C" w:rsidP="00D41537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845DAF" w:rsidRPr="00D41537" w:rsidRDefault="00845DAF" w:rsidP="00D4153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D41537">
        <w:rPr>
          <w:rFonts w:ascii="Times New Roman" w:hAnsi="Times New Roman" w:cs="Times New Roman"/>
        </w:rPr>
        <w:t xml:space="preserve">W postępowaniu </w:t>
      </w:r>
      <w:r w:rsidR="00D47531">
        <w:rPr>
          <w:rFonts w:ascii="Times New Roman" w:hAnsi="Times New Roman" w:cs="Times New Roman"/>
        </w:rPr>
        <w:t>nie odrzucono ża</w:t>
      </w:r>
      <w:r w:rsidR="00F12B80" w:rsidRPr="00D41537">
        <w:rPr>
          <w:rFonts w:ascii="Times New Roman" w:hAnsi="Times New Roman" w:cs="Times New Roman"/>
        </w:rPr>
        <w:t>dnej oferty.</w:t>
      </w:r>
    </w:p>
    <w:p w:rsidR="00845DAF" w:rsidRPr="00D41537" w:rsidRDefault="00845DAF" w:rsidP="00D41537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45DAF" w:rsidRPr="00D41537" w:rsidRDefault="00845DAF" w:rsidP="00D41537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D41537">
        <w:rPr>
          <w:rFonts w:ascii="Times New Roman" w:eastAsia="Times New Roman" w:hAnsi="Times New Roman" w:cs="Times New Roman"/>
          <w:lang w:eastAsia="pl-PL"/>
        </w:rPr>
        <w:lastRenderedPageBreak/>
        <w:t xml:space="preserve">W części </w:t>
      </w:r>
      <w:r w:rsidR="00C137D7">
        <w:rPr>
          <w:rFonts w:ascii="Times New Roman" w:eastAsia="Times New Roman" w:hAnsi="Times New Roman" w:cs="Times New Roman"/>
          <w:lang w:eastAsia="pl-PL"/>
        </w:rPr>
        <w:t>2</w:t>
      </w:r>
      <w:r w:rsidR="001F6BAC" w:rsidRPr="00D41537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37D7">
        <w:rPr>
          <w:rFonts w:ascii="Times New Roman" w:eastAsia="Times New Roman" w:hAnsi="Times New Roman" w:cs="Times New Roman"/>
          <w:lang w:eastAsia="pl-PL"/>
        </w:rPr>
        <w:t>umowa</w:t>
      </w:r>
      <w:r w:rsidRPr="00D41537">
        <w:rPr>
          <w:rFonts w:ascii="Times New Roman" w:eastAsia="Times New Roman" w:hAnsi="Times New Roman" w:cs="Times New Roman"/>
          <w:lang w:eastAsia="pl-PL"/>
        </w:rPr>
        <w:t xml:space="preserve"> w sprawie zamówienia publicznego mo</w:t>
      </w:r>
      <w:r w:rsidR="00C137D7">
        <w:rPr>
          <w:rFonts w:ascii="Times New Roman" w:eastAsia="Times New Roman" w:hAnsi="Times New Roman" w:cs="Times New Roman"/>
          <w:lang w:eastAsia="pl-PL"/>
        </w:rPr>
        <w:t>że być zawarta</w:t>
      </w:r>
      <w:r w:rsidRPr="00D41537">
        <w:rPr>
          <w:rFonts w:ascii="Times New Roman" w:eastAsia="Times New Roman" w:hAnsi="Times New Roman" w:cs="Times New Roman"/>
          <w:lang w:eastAsia="pl-PL"/>
        </w:rPr>
        <w:t xml:space="preserve"> niezwłocznie </w:t>
      </w:r>
      <w:r w:rsidR="00D47531">
        <w:rPr>
          <w:rFonts w:ascii="Times New Roman" w:eastAsia="Times New Roman" w:hAnsi="Times New Roman" w:cs="Times New Roman"/>
          <w:lang w:eastAsia="pl-PL"/>
        </w:rPr>
        <w:br/>
      </w:r>
      <w:r w:rsidRPr="00D41537">
        <w:rPr>
          <w:rFonts w:ascii="Times New Roman" w:eastAsia="Times New Roman" w:hAnsi="Times New Roman" w:cs="Times New Roman"/>
          <w:lang w:eastAsia="pl-PL"/>
        </w:rPr>
        <w:t>po przesłaniu zawiadomienia o wyborze najkorzystniejszej oferty.</w:t>
      </w:r>
    </w:p>
    <w:p w:rsidR="00845DAF" w:rsidRPr="00D41537" w:rsidRDefault="002E7CAE" w:rsidP="00D41537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D41537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C137D7">
        <w:rPr>
          <w:rFonts w:ascii="Times New Roman" w:eastAsia="Times New Roman" w:hAnsi="Times New Roman" w:cs="Times New Roman"/>
          <w:lang w:eastAsia="pl-PL"/>
        </w:rPr>
        <w:t>1</w:t>
      </w:r>
      <w:r w:rsidR="00193843">
        <w:rPr>
          <w:rFonts w:ascii="Times New Roman" w:eastAsia="Times New Roman" w:hAnsi="Times New Roman" w:cs="Times New Roman"/>
          <w:lang w:eastAsia="pl-PL"/>
        </w:rPr>
        <w:t xml:space="preserve"> umowa</w:t>
      </w:r>
      <w:r w:rsidR="00845DAF" w:rsidRPr="00D41537">
        <w:rPr>
          <w:rFonts w:ascii="Times New Roman" w:eastAsia="Times New Roman" w:hAnsi="Times New Roman" w:cs="Times New Roman"/>
          <w:lang w:eastAsia="pl-PL"/>
        </w:rPr>
        <w:t xml:space="preserve"> w sp</w:t>
      </w:r>
      <w:r w:rsidR="00193843">
        <w:rPr>
          <w:rFonts w:ascii="Times New Roman" w:eastAsia="Times New Roman" w:hAnsi="Times New Roman" w:cs="Times New Roman"/>
          <w:lang w:eastAsia="pl-PL"/>
        </w:rPr>
        <w:t>rawie zamówienia publicznego może być zawarta</w:t>
      </w:r>
      <w:r w:rsidR="00845DAF" w:rsidRPr="00D41537">
        <w:rPr>
          <w:rFonts w:ascii="Times New Roman" w:eastAsia="Times New Roman" w:hAnsi="Times New Roman" w:cs="Times New Roman"/>
          <w:lang w:eastAsia="pl-PL"/>
        </w:rPr>
        <w:t xml:space="preserve"> w terminie nie krótszym niż 10 dni od dnia przesłania zawiadomienia o wyborze najkorzystniejszej oferty.</w:t>
      </w:r>
    </w:p>
    <w:sectPr w:rsidR="00845DAF" w:rsidRPr="00D41537" w:rsidSect="00115742">
      <w:headerReference w:type="default" r:id="rId10"/>
      <w:foot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D4" w:rsidRDefault="005D10D4" w:rsidP="00E22E7B">
      <w:pPr>
        <w:spacing w:after="0" w:line="240" w:lineRule="auto"/>
      </w:pPr>
      <w:r>
        <w:separator/>
      </w:r>
    </w:p>
  </w:endnote>
  <w:endnote w:type="continuationSeparator" w:id="0">
    <w:p w:rsidR="005D10D4" w:rsidRDefault="005D10D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Pr="00412B1C" w:rsidRDefault="007A4F1A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7A4F1A" w:rsidRPr="00412B1C" w:rsidRDefault="007A4F1A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D4" w:rsidRDefault="005D10D4" w:rsidP="00E22E7B">
      <w:pPr>
        <w:spacing w:after="0" w:line="240" w:lineRule="auto"/>
      </w:pPr>
      <w:r>
        <w:separator/>
      </w:r>
    </w:p>
  </w:footnote>
  <w:footnote w:type="continuationSeparator" w:id="0">
    <w:p w:rsidR="005D10D4" w:rsidRDefault="005D10D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Pr="00115742" w:rsidRDefault="007A4F1A" w:rsidP="00D109C0">
    <w:pPr>
      <w:pStyle w:val="Nagwek"/>
      <w:tabs>
        <w:tab w:val="left" w:pos="6375"/>
      </w:tabs>
      <w:rPr>
        <w:sz w:val="4"/>
        <w:szCs w:val="4"/>
      </w:rPr>
    </w:pPr>
    <w:r>
      <w:tab/>
    </w:r>
  </w:p>
  <w:p w:rsidR="007A4F1A" w:rsidRDefault="007A4F1A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479CD"/>
    <w:rsid w:val="000513BC"/>
    <w:rsid w:val="00062CBA"/>
    <w:rsid w:val="00076AFB"/>
    <w:rsid w:val="0009062C"/>
    <w:rsid w:val="000B2E90"/>
    <w:rsid w:val="000D52CA"/>
    <w:rsid w:val="000F6E40"/>
    <w:rsid w:val="00115742"/>
    <w:rsid w:val="0012433F"/>
    <w:rsid w:val="001522EC"/>
    <w:rsid w:val="00162D9A"/>
    <w:rsid w:val="00175F64"/>
    <w:rsid w:val="00176D66"/>
    <w:rsid w:val="00193843"/>
    <w:rsid w:val="001B0C90"/>
    <w:rsid w:val="001B28A2"/>
    <w:rsid w:val="001B2B8C"/>
    <w:rsid w:val="001E249A"/>
    <w:rsid w:val="001E6902"/>
    <w:rsid w:val="001F6BAC"/>
    <w:rsid w:val="00245135"/>
    <w:rsid w:val="00245BCF"/>
    <w:rsid w:val="00274507"/>
    <w:rsid w:val="00284FD2"/>
    <w:rsid w:val="00286864"/>
    <w:rsid w:val="002A6D3B"/>
    <w:rsid w:val="002B3097"/>
    <w:rsid w:val="002D1031"/>
    <w:rsid w:val="002D15CD"/>
    <w:rsid w:val="002E1B82"/>
    <w:rsid w:val="002E2775"/>
    <w:rsid w:val="002E7CAE"/>
    <w:rsid w:val="002F1AE8"/>
    <w:rsid w:val="00302582"/>
    <w:rsid w:val="00303025"/>
    <w:rsid w:val="0030753D"/>
    <w:rsid w:val="0031026D"/>
    <w:rsid w:val="003472F7"/>
    <w:rsid w:val="0037635E"/>
    <w:rsid w:val="00390313"/>
    <w:rsid w:val="0039214F"/>
    <w:rsid w:val="00394212"/>
    <w:rsid w:val="003A10B2"/>
    <w:rsid w:val="003A4C4A"/>
    <w:rsid w:val="003B0F0A"/>
    <w:rsid w:val="003B2AE1"/>
    <w:rsid w:val="003E2388"/>
    <w:rsid w:val="003E5306"/>
    <w:rsid w:val="0040105E"/>
    <w:rsid w:val="00412B1C"/>
    <w:rsid w:val="00417449"/>
    <w:rsid w:val="0042551F"/>
    <w:rsid w:val="004315B1"/>
    <w:rsid w:val="00445C65"/>
    <w:rsid w:val="00452077"/>
    <w:rsid w:val="00455A41"/>
    <w:rsid w:val="00457588"/>
    <w:rsid w:val="0047438A"/>
    <w:rsid w:val="00476008"/>
    <w:rsid w:val="004D0F6D"/>
    <w:rsid w:val="004D402A"/>
    <w:rsid w:val="004F286C"/>
    <w:rsid w:val="00506ACB"/>
    <w:rsid w:val="00525F10"/>
    <w:rsid w:val="005309E0"/>
    <w:rsid w:val="00533D33"/>
    <w:rsid w:val="005544E2"/>
    <w:rsid w:val="005863DA"/>
    <w:rsid w:val="0059426B"/>
    <w:rsid w:val="005A147B"/>
    <w:rsid w:val="005B002C"/>
    <w:rsid w:val="005B6E0C"/>
    <w:rsid w:val="005D10D4"/>
    <w:rsid w:val="005F2729"/>
    <w:rsid w:val="005F5CA3"/>
    <w:rsid w:val="00600795"/>
    <w:rsid w:val="00607E8F"/>
    <w:rsid w:val="0061059B"/>
    <w:rsid w:val="0061426E"/>
    <w:rsid w:val="0061476C"/>
    <w:rsid w:val="00615F13"/>
    <w:rsid w:val="006500E5"/>
    <w:rsid w:val="00651EDB"/>
    <w:rsid w:val="00670692"/>
    <w:rsid w:val="006A23B5"/>
    <w:rsid w:val="006A39B7"/>
    <w:rsid w:val="006A439C"/>
    <w:rsid w:val="006C25A6"/>
    <w:rsid w:val="006D52BA"/>
    <w:rsid w:val="006F05EC"/>
    <w:rsid w:val="00702819"/>
    <w:rsid w:val="00703D84"/>
    <w:rsid w:val="0070720E"/>
    <w:rsid w:val="00715B21"/>
    <w:rsid w:val="00716CFE"/>
    <w:rsid w:val="007229BB"/>
    <w:rsid w:val="00725361"/>
    <w:rsid w:val="007557BB"/>
    <w:rsid w:val="00770CD0"/>
    <w:rsid w:val="00782C81"/>
    <w:rsid w:val="007866B7"/>
    <w:rsid w:val="007A4F1A"/>
    <w:rsid w:val="007B4813"/>
    <w:rsid w:val="007D7E9B"/>
    <w:rsid w:val="007F7ED7"/>
    <w:rsid w:val="00806F2D"/>
    <w:rsid w:val="0081211B"/>
    <w:rsid w:val="008152BD"/>
    <w:rsid w:val="00830654"/>
    <w:rsid w:val="00845DAF"/>
    <w:rsid w:val="00871F8F"/>
    <w:rsid w:val="00876F2C"/>
    <w:rsid w:val="008C5E0A"/>
    <w:rsid w:val="00923305"/>
    <w:rsid w:val="009309EF"/>
    <w:rsid w:val="00946949"/>
    <w:rsid w:val="00950D3D"/>
    <w:rsid w:val="00954A79"/>
    <w:rsid w:val="00960001"/>
    <w:rsid w:val="00960228"/>
    <w:rsid w:val="00981766"/>
    <w:rsid w:val="009868C2"/>
    <w:rsid w:val="0099471C"/>
    <w:rsid w:val="009B1A20"/>
    <w:rsid w:val="009B2AA3"/>
    <w:rsid w:val="009D3BEA"/>
    <w:rsid w:val="009E0853"/>
    <w:rsid w:val="009E1292"/>
    <w:rsid w:val="00A01ADF"/>
    <w:rsid w:val="00A1385D"/>
    <w:rsid w:val="00A557DA"/>
    <w:rsid w:val="00A654B4"/>
    <w:rsid w:val="00A72064"/>
    <w:rsid w:val="00A8758E"/>
    <w:rsid w:val="00A87BAC"/>
    <w:rsid w:val="00A969D5"/>
    <w:rsid w:val="00AA7578"/>
    <w:rsid w:val="00AE3A1F"/>
    <w:rsid w:val="00AE4E9E"/>
    <w:rsid w:val="00AF3314"/>
    <w:rsid w:val="00AF65A7"/>
    <w:rsid w:val="00B0091F"/>
    <w:rsid w:val="00B04BDA"/>
    <w:rsid w:val="00B14A00"/>
    <w:rsid w:val="00B15088"/>
    <w:rsid w:val="00B15FC3"/>
    <w:rsid w:val="00B321E0"/>
    <w:rsid w:val="00B37212"/>
    <w:rsid w:val="00B46ED4"/>
    <w:rsid w:val="00B57F25"/>
    <w:rsid w:val="00B70D20"/>
    <w:rsid w:val="00B83AA2"/>
    <w:rsid w:val="00BB0ADB"/>
    <w:rsid w:val="00BB528C"/>
    <w:rsid w:val="00BC1D19"/>
    <w:rsid w:val="00BD3860"/>
    <w:rsid w:val="00BE1A0F"/>
    <w:rsid w:val="00BE21A7"/>
    <w:rsid w:val="00BE5370"/>
    <w:rsid w:val="00C01032"/>
    <w:rsid w:val="00C03926"/>
    <w:rsid w:val="00C137D7"/>
    <w:rsid w:val="00C2512B"/>
    <w:rsid w:val="00C357BB"/>
    <w:rsid w:val="00C45201"/>
    <w:rsid w:val="00C46698"/>
    <w:rsid w:val="00C54B5B"/>
    <w:rsid w:val="00C70246"/>
    <w:rsid w:val="00CB5A0A"/>
    <w:rsid w:val="00CE0008"/>
    <w:rsid w:val="00CE138D"/>
    <w:rsid w:val="00CE6F5D"/>
    <w:rsid w:val="00CE7F98"/>
    <w:rsid w:val="00CF77BB"/>
    <w:rsid w:val="00D109C0"/>
    <w:rsid w:val="00D41537"/>
    <w:rsid w:val="00D47531"/>
    <w:rsid w:val="00D57599"/>
    <w:rsid w:val="00D623E3"/>
    <w:rsid w:val="00D709A5"/>
    <w:rsid w:val="00D73C00"/>
    <w:rsid w:val="00D74465"/>
    <w:rsid w:val="00D85D38"/>
    <w:rsid w:val="00D866B2"/>
    <w:rsid w:val="00D90449"/>
    <w:rsid w:val="00D92615"/>
    <w:rsid w:val="00D953EA"/>
    <w:rsid w:val="00DA2B98"/>
    <w:rsid w:val="00DA6CF6"/>
    <w:rsid w:val="00DB6AA8"/>
    <w:rsid w:val="00DD207D"/>
    <w:rsid w:val="00DD603D"/>
    <w:rsid w:val="00DE73E7"/>
    <w:rsid w:val="00E22E7B"/>
    <w:rsid w:val="00E3013B"/>
    <w:rsid w:val="00E50B19"/>
    <w:rsid w:val="00E62323"/>
    <w:rsid w:val="00E649AC"/>
    <w:rsid w:val="00E67F69"/>
    <w:rsid w:val="00E7641C"/>
    <w:rsid w:val="00E878D1"/>
    <w:rsid w:val="00E94951"/>
    <w:rsid w:val="00E96942"/>
    <w:rsid w:val="00E9698A"/>
    <w:rsid w:val="00EA7F96"/>
    <w:rsid w:val="00EB5E28"/>
    <w:rsid w:val="00EB60FD"/>
    <w:rsid w:val="00EC2F60"/>
    <w:rsid w:val="00ED2828"/>
    <w:rsid w:val="00ED45EF"/>
    <w:rsid w:val="00ED524A"/>
    <w:rsid w:val="00F044AE"/>
    <w:rsid w:val="00F12B80"/>
    <w:rsid w:val="00F2409F"/>
    <w:rsid w:val="00F343B6"/>
    <w:rsid w:val="00F475F7"/>
    <w:rsid w:val="00F8548E"/>
    <w:rsid w:val="00F87037"/>
    <w:rsid w:val="00F90D46"/>
    <w:rsid w:val="00FA1121"/>
    <w:rsid w:val="00FA20DC"/>
    <w:rsid w:val="00FA284F"/>
    <w:rsid w:val="00FB5EDD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60443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30</cp:revision>
  <dcterms:created xsi:type="dcterms:W3CDTF">2020-06-05T07:50:00Z</dcterms:created>
  <dcterms:modified xsi:type="dcterms:W3CDTF">2020-12-07T13:23:00Z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