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0752" w14:textId="77777777" w:rsidR="005A73B4" w:rsidRDefault="005A73B4" w:rsidP="005A73B4">
      <w:pPr>
        <w:tabs>
          <w:tab w:val="center" w:pos="4536"/>
          <w:tab w:val="right" w:pos="14040"/>
        </w:tabs>
        <w:spacing w:after="0" w:line="240" w:lineRule="auto"/>
        <w:rPr>
          <w:rFonts w:ascii="Garamond" w:eastAsia="Times New Roman" w:hAnsi="Garamond"/>
          <w:color w:val="000000"/>
          <w:lang w:eastAsia="pl-PL" w:bidi="hi-IN"/>
        </w:rPr>
      </w:pPr>
    </w:p>
    <w:p w14:paraId="6E47D867" w14:textId="43BDBAE8" w:rsidR="005A73B4" w:rsidRDefault="005A73B4" w:rsidP="005A73B4">
      <w:pPr>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DFP.271</w:t>
      </w:r>
      <w:r>
        <w:rPr>
          <w:rFonts w:ascii="Garamond" w:eastAsia="Times New Roman" w:hAnsi="Garamond"/>
          <w:color w:val="000000"/>
          <w:lang w:eastAsia="pl-PL" w:bidi="hi-IN"/>
        </w:rPr>
        <w:t>.181.2020.KK</w:t>
      </w:r>
      <w:r w:rsidRPr="00CB4E4C">
        <w:rPr>
          <w:rFonts w:ascii="Garamond" w:eastAsia="Times New Roman" w:hAnsi="Garamond"/>
          <w:lang w:eastAsia="pl-PL"/>
        </w:rPr>
        <w:tab/>
      </w:r>
      <w:r>
        <w:rPr>
          <w:rFonts w:ascii="Garamond" w:eastAsia="Times New Roman" w:hAnsi="Garamond"/>
          <w:lang w:eastAsia="pl-PL"/>
        </w:rPr>
        <w:tab/>
        <w:t xml:space="preserve">  </w:t>
      </w:r>
      <w:r w:rsidR="00655AFD">
        <w:rPr>
          <w:rFonts w:ascii="Garamond" w:eastAsia="Times New Roman" w:hAnsi="Garamond"/>
          <w:lang w:eastAsia="pl-PL"/>
        </w:rPr>
        <w:t xml:space="preserve">           </w:t>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r>
      <w:r w:rsidR="00655AFD">
        <w:rPr>
          <w:rFonts w:ascii="Garamond" w:eastAsia="Times New Roman" w:hAnsi="Garamond"/>
          <w:lang w:eastAsia="pl-PL"/>
        </w:rPr>
        <w:tab/>
        <w:t xml:space="preserve">             </w:t>
      </w:r>
      <w:r w:rsidRPr="005A73B4">
        <w:rPr>
          <w:rFonts w:ascii="Garamond" w:eastAsia="Times New Roman" w:hAnsi="Garamond"/>
          <w:lang w:eastAsia="pl-PL"/>
        </w:rPr>
        <w:t>Załącznik nr 1a do specyfikacji</w:t>
      </w:r>
    </w:p>
    <w:p w14:paraId="7247395F" w14:textId="77777777" w:rsidR="005A73B4" w:rsidRPr="00CB4E4C" w:rsidRDefault="005A73B4" w:rsidP="005A73B4">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6C8D1CFF" w14:textId="1DF6D808" w:rsidR="0005288B" w:rsidRDefault="0005288B" w:rsidP="005A73B4">
      <w:pPr>
        <w:pStyle w:val="Tekstpodstawowy3"/>
        <w:tabs>
          <w:tab w:val="left" w:pos="7905"/>
        </w:tabs>
        <w:ind w:left="5386"/>
        <w:jc w:val="left"/>
        <w:rPr>
          <w:rFonts w:asciiTheme="minorHAnsi" w:hAnsiTheme="minorHAnsi" w:cstheme="minorHAnsi"/>
          <w:sz w:val="20"/>
          <w:szCs w:val="22"/>
          <w:lang w:val="en-US"/>
        </w:rPr>
      </w:pPr>
    </w:p>
    <w:p w14:paraId="3264E728" w14:textId="7739C6CA" w:rsidR="005A73B4" w:rsidRDefault="005A73B4" w:rsidP="005A73B4">
      <w:pPr>
        <w:pStyle w:val="Tekstpodstawowy3"/>
        <w:tabs>
          <w:tab w:val="left" w:pos="10155"/>
        </w:tabs>
        <w:ind w:left="5386"/>
        <w:jc w:val="left"/>
        <w:rPr>
          <w:rFonts w:asciiTheme="minorHAnsi" w:hAnsiTheme="minorHAnsi" w:cstheme="minorHAnsi"/>
          <w:sz w:val="20"/>
          <w:szCs w:val="22"/>
          <w:lang w:val="en-US"/>
        </w:rPr>
      </w:pPr>
      <w:r>
        <w:rPr>
          <w:rFonts w:asciiTheme="minorHAnsi" w:hAnsiTheme="minorHAnsi" w:cstheme="minorHAnsi"/>
          <w:sz w:val="20"/>
          <w:szCs w:val="22"/>
          <w:lang w:val="en-US"/>
        </w:rPr>
        <w:tab/>
      </w:r>
    </w:p>
    <w:tbl>
      <w:tblPr>
        <w:tblStyle w:val="Tabela-Siatka12"/>
        <w:tblW w:w="0" w:type="auto"/>
        <w:jc w:val="center"/>
        <w:tblLook w:val="04A0" w:firstRow="1" w:lastRow="0" w:firstColumn="1" w:lastColumn="0" w:noHBand="0" w:noVBand="1"/>
      </w:tblPr>
      <w:tblGrid>
        <w:gridCol w:w="13994"/>
      </w:tblGrid>
      <w:tr w:rsidR="001764E1" w:rsidRPr="00D24ECE" w14:paraId="0AA3F010" w14:textId="77777777" w:rsidTr="00B31DBC">
        <w:trPr>
          <w:trHeight w:val="406"/>
          <w:jc w:val="center"/>
        </w:trPr>
        <w:tc>
          <w:tcPr>
            <w:tcW w:w="13994" w:type="dxa"/>
            <w:shd w:val="clear" w:color="auto" w:fill="D9D9D9" w:themeFill="background1" w:themeFillShade="D9"/>
            <w:vAlign w:val="center"/>
          </w:tcPr>
          <w:p w14:paraId="0A9ED6D2" w14:textId="77777777" w:rsidR="001764E1" w:rsidRPr="00D24ECE" w:rsidRDefault="001764E1" w:rsidP="00B31DBC">
            <w:pPr>
              <w:suppressAutoHyphens/>
              <w:autoSpaceDN w:val="0"/>
              <w:spacing w:line="288" w:lineRule="auto"/>
              <w:jc w:val="center"/>
              <w:rPr>
                <w:b/>
                <w:kern w:val="3"/>
                <w:lang w:eastAsia="zh-CN"/>
              </w:rPr>
            </w:pPr>
            <w:r w:rsidRPr="00D24ECE">
              <w:rPr>
                <w:b/>
                <w:kern w:val="3"/>
                <w:lang w:eastAsia="zh-CN"/>
              </w:rPr>
              <w:t>OPIS PRZEDMIOTU ZAMÓWIENIA</w:t>
            </w:r>
          </w:p>
        </w:tc>
      </w:tr>
      <w:tr w:rsidR="001764E1" w:rsidRPr="00D24ECE" w14:paraId="20738A95" w14:textId="77777777" w:rsidTr="00B31DBC">
        <w:trPr>
          <w:trHeight w:val="643"/>
          <w:jc w:val="center"/>
        </w:trPr>
        <w:tc>
          <w:tcPr>
            <w:tcW w:w="13994" w:type="dxa"/>
            <w:shd w:val="clear" w:color="auto" w:fill="F2F2F2" w:themeFill="background1" w:themeFillShade="F2"/>
            <w:vAlign w:val="center"/>
          </w:tcPr>
          <w:p w14:paraId="4E3D4B03" w14:textId="1C7AA7A3" w:rsidR="001764E1" w:rsidRPr="00D24ECE" w:rsidRDefault="009A18AB" w:rsidP="00911A79">
            <w:pPr>
              <w:suppressAutoHyphens/>
              <w:autoSpaceDN w:val="0"/>
              <w:spacing w:line="288" w:lineRule="auto"/>
              <w:jc w:val="center"/>
              <w:textAlignment w:val="baseline"/>
              <w:rPr>
                <w:rFonts w:eastAsia="Lucida Sans Unicode"/>
                <w:b/>
                <w:kern w:val="3"/>
                <w:lang w:eastAsia="zh-CN" w:bidi="hi-IN"/>
              </w:rPr>
            </w:pPr>
            <w:r w:rsidRPr="00D24ECE">
              <w:rPr>
                <w:rFonts w:eastAsia="Lucida Sans Unicode"/>
                <w:b/>
                <w:kern w:val="3"/>
                <w:lang w:eastAsia="zh-CN" w:bidi="hi-IN"/>
              </w:rPr>
              <w:t xml:space="preserve">Dzierżawa echokardiografu </w:t>
            </w:r>
          </w:p>
        </w:tc>
      </w:tr>
    </w:tbl>
    <w:p w14:paraId="0B983D77" w14:textId="77777777" w:rsidR="001764E1" w:rsidRPr="00D24ECE" w:rsidRDefault="001764E1" w:rsidP="001764E1">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6A7AAEB5" w14:textId="77777777" w:rsidR="001764E1" w:rsidRPr="00D24ECE" w:rsidRDefault="001764E1" w:rsidP="001764E1">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u w:val="single"/>
          <w:lang w:eastAsia="zh-CN" w:bidi="hi-IN"/>
        </w:rPr>
        <w:t>Uwagi i objaśnienia</w:t>
      </w:r>
      <w:r w:rsidRPr="00D24ECE">
        <w:rPr>
          <w:rFonts w:ascii="Times New Roman" w:eastAsia="Lucida Sans Unicode" w:hAnsi="Times New Roman" w:cs="Times New Roman"/>
          <w:kern w:val="3"/>
          <w:sz w:val="20"/>
          <w:szCs w:val="20"/>
          <w:lang w:eastAsia="zh-CN" w:bidi="hi-IN"/>
        </w:rPr>
        <w:t>:</w:t>
      </w:r>
    </w:p>
    <w:p w14:paraId="7F8D4398" w14:textId="77777777"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6967295C" w14:textId="77777777"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35AA941A" w14:textId="77777777"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Wartość podana przy w/w oznaczeniach oznacza wartość wymaganą.</w:t>
      </w:r>
    </w:p>
    <w:p w14:paraId="6C006F93" w14:textId="77777777"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67C55B34" w14:textId="214D2DD2" w:rsidR="001764E1" w:rsidRPr="00D24ECE" w:rsidRDefault="001764E1" w:rsidP="005A73B4">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Wykonawca gwarantuje niniejszym, że sprzęt jest fabrycznie nowy</w:t>
      </w:r>
      <w:r w:rsidR="00327D4F">
        <w:rPr>
          <w:rFonts w:ascii="Times New Roman" w:eastAsia="Lucida Sans Unicode" w:hAnsi="Times New Roman" w:cs="Times New Roman"/>
          <w:kern w:val="3"/>
          <w:sz w:val="20"/>
          <w:szCs w:val="20"/>
          <w:lang w:eastAsia="zh-CN" w:bidi="hi-IN"/>
        </w:rPr>
        <w:t xml:space="preserve"> lub </w:t>
      </w:r>
      <w:r w:rsidR="00327D4F" w:rsidRPr="00327D4F">
        <w:rPr>
          <w:rFonts w:ascii="Times New Roman" w:eastAsia="Lucida Sans Unicode" w:hAnsi="Times New Roman" w:cs="Times New Roman"/>
          <w:color w:val="FF0000"/>
          <w:kern w:val="3"/>
          <w:sz w:val="20"/>
          <w:szCs w:val="20"/>
          <w:lang w:eastAsia="zh-CN" w:bidi="hi-IN"/>
        </w:rPr>
        <w:t>demonstracyjny</w:t>
      </w:r>
      <w:r w:rsidRPr="00D24ECE">
        <w:rPr>
          <w:rFonts w:ascii="Times New Roman" w:eastAsia="Lucida Sans Unicode" w:hAnsi="Times New Roman" w:cs="Times New Roman"/>
          <w:kern w:val="3"/>
          <w:sz w:val="20"/>
          <w:szCs w:val="20"/>
          <w:lang w:eastAsia="zh-CN" w:bidi="hi-IN"/>
        </w:rPr>
        <w:t xml:space="preserve"> (rok produkcji: nie wcześniej niż 2020),</w:t>
      </w:r>
      <w:r w:rsidRPr="00327D4F">
        <w:rPr>
          <w:rFonts w:ascii="Times New Roman" w:eastAsia="Lucida Sans Unicode" w:hAnsi="Times New Roman" w:cs="Times New Roman"/>
          <w:strike/>
          <w:color w:val="FF0000"/>
          <w:kern w:val="3"/>
          <w:sz w:val="20"/>
          <w:szCs w:val="20"/>
          <w:lang w:eastAsia="zh-CN" w:bidi="hi-IN"/>
        </w:rPr>
        <w:t xml:space="preserve"> nieużywany</w:t>
      </w:r>
      <w:r w:rsidRPr="00D24ECE">
        <w:rPr>
          <w:rFonts w:ascii="Times New Roman" w:eastAsia="Lucida Sans Unicode" w:hAnsi="Times New Roman" w:cs="Times New Roman"/>
          <w:kern w:val="3"/>
          <w:sz w:val="20"/>
          <w:szCs w:val="20"/>
          <w:lang w:eastAsia="zh-CN" w:bidi="hi-IN"/>
        </w:rPr>
        <w:t>, kompletny i do jego uruch</w:t>
      </w:r>
      <w:r w:rsidR="00A474C1" w:rsidRPr="00D24ECE">
        <w:rPr>
          <w:rFonts w:ascii="Times New Roman" w:eastAsia="Lucida Sans Unicode" w:hAnsi="Times New Roman" w:cs="Times New Roman"/>
          <w:kern w:val="3"/>
          <w:sz w:val="20"/>
          <w:szCs w:val="20"/>
          <w:lang w:eastAsia="zh-CN" w:bidi="hi-IN"/>
        </w:rPr>
        <w:t>omienia oraz stosowania zgodnie</w:t>
      </w:r>
      <w:r w:rsidRPr="00D24ECE">
        <w:rPr>
          <w:rFonts w:ascii="Times New Roman" w:eastAsia="Lucida Sans Unicode" w:hAnsi="Times New Roman" w:cs="Times New Roman"/>
          <w:kern w:val="3"/>
          <w:sz w:val="20"/>
          <w:szCs w:val="20"/>
          <w:lang w:eastAsia="zh-CN" w:bidi="hi-IN"/>
        </w:rPr>
        <w:t xml:space="preserve"> z przeznaczeniem nie jest konieczny zakup dodatkowych elementów i akcesoriów. Żaden aparat ani jego część składowa, wyposażenie, nie jest sprzętem rekondycjonowanym, </w:t>
      </w:r>
      <w:r w:rsidRPr="00327D4F">
        <w:rPr>
          <w:rFonts w:ascii="Times New Roman" w:eastAsia="Lucida Sans Unicode" w:hAnsi="Times New Roman" w:cs="Times New Roman"/>
          <w:strike/>
          <w:color w:val="FF0000"/>
          <w:kern w:val="3"/>
          <w:sz w:val="20"/>
          <w:szCs w:val="20"/>
          <w:lang w:eastAsia="zh-CN" w:bidi="hi-IN"/>
        </w:rPr>
        <w:t>powystawowym i nie był wykorzystywany wcześniej przez innego użytkownika</w:t>
      </w:r>
      <w:r w:rsidRPr="00D24ECE">
        <w:rPr>
          <w:rFonts w:ascii="Times New Roman" w:eastAsia="Lucida Sans Unicode" w:hAnsi="Times New Roman" w:cs="Times New Roman"/>
          <w:kern w:val="3"/>
          <w:sz w:val="20"/>
          <w:szCs w:val="20"/>
          <w:lang w:eastAsia="zh-CN" w:bidi="hi-IN"/>
        </w:rPr>
        <w:t>.</w:t>
      </w:r>
      <w:bookmarkStart w:id="0" w:name="_GoBack"/>
      <w:bookmarkEnd w:id="0"/>
    </w:p>
    <w:p w14:paraId="1948BD06" w14:textId="77777777" w:rsidR="001764E1" w:rsidRPr="00D24ECE" w:rsidRDefault="001764E1" w:rsidP="005A73B4">
      <w:pPr>
        <w:numPr>
          <w:ilvl w:val="0"/>
          <w:numId w:val="5"/>
        </w:numPr>
        <w:spacing w:after="120"/>
        <w:ind w:left="714" w:hanging="357"/>
        <w:contextualSpacing/>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6884E92" w14:textId="77777777" w:rsidR="001764E1" w:rsidRPr="00D24ECE" w:rsidRDefault="001764E1" w:rsidP="005A73B4">
      <w:pPr>
        <w:spacing w:after="120"/>
        <w:ind w:left="714"/>
        <w:contextualSpacing/>
        <w:jc w:val="both"/>
        <w:rPr>
          <w:rFonts w:ascii="Times New Roman" w:eastAsia="Lucida Sans Unicode" w:hAnsi="Times New Roman" w:cs="Times New Roman"/>
          <w:kern w:val="3"/>
          <w:sz w:val="20"/>
          <w:szCs w:val="20"/>
          <w:lang w:eastAsia="zh-CN" w:bidi="hi-IN"/>
        </w:rPr>
      </w:pPr>
    </w:p>
    <w:p w14:paraId="063B0425" w14:textId="77777777" w:rsidR="001764E1" w:rsidRPr="00D24ECE" w:rsidRDefault="001764E1" w:rsidP="005A73B4">
      <w:pPr>
        <w:numPr>
          <w:ilvl w:val="0"/>
          <w:numId w:val="5"/>
        </w:numPr>
        <w:spacing w:after="120"/>
        <w:ind w:left="714" w:hanging="357"/>
        <w:contextualSpacing/>
        <w:jc w:val="both"/>
        <w:rPr>
          <w:rFonts w:ascii="Times New Roman" w:eastAsia="Lucida Sans Unicode" w:hAnsi="Times New Roman" w:cs="Times New Roman"/>
          <w:kern w:val="3"/>
          <w:sz w:val="20"/>
          <w:szCs w:val="20"/>
          <w:lang w:eastAsia="zh-CN" w:bidi="hi-IN"/>
        </w:rPr>
      </w:pPr>
      <w:r w:rsidRPr="00D24ECE">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4430D16" w14:textId="52116546" w:rsidR="00A474C1" w:rsidRPr="00D24ECE" w:rsidRDefault="001764E1" w:rsidP="001764E1">
      <w:pPr>
        <w:rPr>
          <w:rFonts w:ascii="Times New Roman" w:eastAsia="Times New Roman" w:hAnsi="Times New Roman" w:cs="Times New Roman"/>
          <w:b/>
          <w:bCs/>
          <w:sz w:val="20"/>
          <w:szCs w:val="20"/>
        </w:rPr>
      </w:pPr>
      <w:r w:rsidRPr="00D24ECE">
        <w:rPr>
          <w:rFonts w:ascii="Times New Roman" w:eastAsia="Times New Roman" w:hAnsi="Times New Roman" w:cs="Times New Roman"/>
          <w:b/>
          <w:bCs/>
          <w:sz w:val="20"/>
          <w:szCs w:val="20"/>
        </w:rPr>
        <w:br w:type="page"/>
      </w:r>
    </w:p>
    <w:tbl>
      <w:tblPr>
        <w:tblW w:w="14792" w:type="dxa"/>
        <w:tblCellMar>
          <w:left w:w="70" w:type="dxa"/>
          <w:right w:w="70" w:type="dxa"/>
        </w:tblCellMar>
        <w:tblLook w:val="04A0" w:firstRow="1" w:lastRow="0" w:firstColumn="1" w:lastColumn="0" w:noHBand="0" w:noVBand="1"/>
      </w:tblPr>
      <w:tblGrid>
        <w:gridCol w:w="700"/>
        <w:gridCol w:w="1920"/>
        <w:gridCol w:w="1229"/>
        <w:gridCol w:w="1941"/>
        <w:gridCol w:w="1872"/>
        <w:gridCol w:w="1689"/>
        <w:gridCol w:w="1422"/>
        <w:gridCol w:w="1987"/>
        <w:gridCol w:w="1982"/>
        <w:gridCol w:w="50"/>
      </w:tblGrid>
      <w:tr w:rsidR="00D24ECE" w:rsidRPr="00D24ECE" w14:paraId="1A77D7F1" w14:textId="77777777" w:rsidTr="00D24ECE">
        <w:trPr>
          <w:trHeight w:val="375"/>
        </w:trPr>
        <w:tc>
          <w:tcPr>
            <w:tcW w:w="14792" w:type="dxa"/>
            <w:gridSpan w:val="10"/>
            <w:tcBorders>
              <w:top w:val="single" w:sz="4" w:space="0" w:color="auto"/>
              <w:left w:val="single" w:sz="4" w:space="0" w:color="auto"/>
              <w:bottom w:val="single" w:sz="4" w:space="0" w:color="auto"/>
              <w:right w:val="single" w:sz="4" w:space="0" w:color="auto"/>
            </w:tcBorders>
            <w:shd w:val="clear" w:color="000000" w:fill="E7E6E6"/>
            <w:vAlign w:val="center"/>
            <w:hideMark/>
          </w:tcPr>
          <w:p w14:paraId="61C9EC37" w14:textId="4AEE1D23" w:rsidR="00D24ECE" w:rsidRPr="00D24ECE" w:rsidRDefault="00D24ECE" w:rsidP="00D827B4">
            <w:pPr>
              <w:spacing w:after="0" w:line="240" w:lineRule="auto"/>
              <w:jc w:val="center"/>
              <w:rPr>
                <w:rFonts w:ascii="Times New Roman" w:eastAsia="Times New Roman" w:hAnsi="Times New Roman" w:cs="Times New Roman"/>
                <w:b/>
                <w:bCs/>
                <w:sz w:val="20"/>
                <w:szCs w:val="20"/>
                <w:lang w:eastAsia="pl-PL"/>
              </w:rPr>
            </w:pPr>
            <w:r w:rsidRPr="00D24ECE">
              <w:rPr>
                <w:rFonts w:ascii="Times New Roman" w:eastAsia="Times New Roman" w:hAnsi="Times New Roman" w:cs="Times New Roman"/>
                <w:b/>
                <w:bCs/>
                <w:sz w:val="20"/>
                <w:szCs w:val="20"/>
                <w:lang w:eastAsia="pl-PL"/>
              </w:rPr>
              <w:lastRenderedPageBreak/>
              <w:t xml:space="preserve">Dzierżawa echokardiografu </w:t>
            </w:r>
          </w:p>
        </w:tc>
      </w:tr>
      <w:tr w:rsidR="00D24ECE" w:rsidRPr="00D24ECE" w14:paraId="6EF9D0A8" w14:textId="77777777" w:rsidTr="00507CFB">
        <w:trPr>
          <w:gridAfter w:val="1"/>
          <w:wAfter w:w="50" w:type="dxa"/>
          <w:trHeight w:val="810"/>
        </w:trPr>
        <w:tc>
          <w:tcPr>
            <w:tcW w:w="700" w:type="dxa"/>
            <w:tcBorders>
              <w:top w:val="nil"/>
              <w:left w:val="single" w:sz="4" w:space="0" w:color="auto"/>
              <w:bottom w:val="single" w:sz="4" w:space="0" w:color="auto"/>
              <w:right w:val="single" w:sz="4" w:space="0" w:color="auto"/>
            </w:tcBorders>
            <w:shd w:val="clear" w:color="000000" w:fill="F2F2F2"/>
            <w:noWrap/>
            <w:vAlign w:val="center"/>
            <w:hideMark/>
          </w:tcPr>
          <w:p w14:paraId="02A409DA"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Lp.</w:t>
            </w:r>
          </w:p>
        </w:tc>
        <w:tc>
          <w:tcPr>
            <w:tcW w:w="1920" w:type="dxa"/>
            <w:tcBorders>
              <w:top w:val="nil"/>
              <w:left w:val="nil"/>
              <w:bottom w:val="single" w:sz="4" w:space="0" w:color="auto"/>
              <w:right w:val="single" w:sz="4" w:space="0" w:color="auto"/>
            </w:tcBorders>
            <w:shd w:val="clear" w:color="000000" w:fill="F2F2F2"/>
            <w:vAlign w:val="center"/>
            <w:hideMark/>
          </w:tcPr>
          <w:p w14:paraId="6A1AA6BE"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Przedmiot dzierżawy</w:t>
            </w:r>
          </w:p>
        </w:tc>
        <w:tc>
          <w:tcPr>
            <w:tcW w:w="1229" w:type="dxa"/>
            <w:tcBorders>
              <w:top w:val="nil"/>
              <w:left w:val="nil"/>
              <w:bottom w:val="single" w:sz="4" w:space="0" w:color="auto"/>
              <w:right w:val="single" w:sz="4" w:space="0" w:color="auto"/>
            </w:tcBorders>
            <w:shd w:val="clear" w:color="000000" w:fill="F2F2F2"/>
            <w:vAlign w:val="center"/>
            <w:hideMark/>
          </w:tcPr>
          <w:p w14:paraId="1B7BA9DC"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Ilość miesięcy</w:t>
            </w:r>
          </w:p>
        </w:tc>
        <w:tc>
          <w:tcPr>
            <w:tcW w:w="5502" w:type="dxa"/>
            <w:gridSpan w:val="3"/>
            <w:tcBorders>
              <w:top w:val="single" w:sz="4" w:space="0" w:color="auto"/>
              <w:left w:val="nil"/>
              <w:bottom w:val="single" w:sz="4" w:space="0" w:color="auto"/>
              <w:right w:val="single" w:sz="4" w:space="0" w:color="000000"/>
            </w:tcBorders>
            <w:shd w:val="clear" w:color="000000" w:fill="F2F2F2"/>
            <w:vAlign w:val="center"/>
            <w:hideMark/>
          </w:tcPr>
          <w:p w14:paraId="72301770"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Informacje dotyczące dzierżawionego urządzenia</w:t>
            </w:r>
          </w:p>
        </w:tc>
        <w:tc>
          <w:tcPr>
            <w:tcW w:w="1422" w:type="dxa"/>
            <w:tcBorders>
              <w:top w:val="nil"/>
              <w:left w:val="nil"/>
              <w:bottom w:val="single" w:sz="4" w:space="0" w:color="auto"/>
              <w:right w:val="single" w:sz="4" w:space="0" w:color="auto"/>
            </w:tcBorders>
            <w:shd w:val="clear" w:color="000000" w:fill="F2F2F2"/>
            <w:vAlign w:val="center"/>
            <w:hideMark/>
          </w:tcPr>
          <w:p w14:paraId="3A001E92"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 xml:space="preserve">Ilość sztuk </w:t>
            </w:r>
            <w:r w:rsidRPr="00D24ECE">
              <w:rPr>
                <w:rFonts w:ascii="Times New Roman" w:eastAsia="Times New Roman" w:hAnsi="Times New Roman" w:cs="Times New Roman"/>
                <w:b/>
                <w:bCs/>
                <w:color w:val="000000"/>
                <w:sz w:val="20"/>
                <w:szCs w:val="20"/>
                <w:lang w:eastAsia="pl-PL"/>
              </w:rPr>
              <w:br/>
              <w:t xml:space="preserve">urządzenia </w:t>
            </w:r>
          </w:p>
        </w:tc>
        <w:tc>
          <w:tcPr>
            <w:tcW w:w="1987" w:type="dxa"/>
            <w:tcBorders>
              <w:top w:val="nil"/>
              <w:left w:val="nil"/>
              <w:bottom w:val="single" w:sz="4" w:space="0" w:color="auto"/>
              <w:right w:val="single" w:sz="4" w:space="0" w:color="auto"/>
            </w:tcBorders>
            <w:shd w:val="clear" w:color="000000" w:fill="F2F2F2"/>
            <w:vAlign w:val="center"/>
            <w:hideMark/>
          </w:tcPr>
          <w:p w14:paraId="31A19CAF" w14:textId="77777777" w:rsidR="00D24ECE" w:rsidRPr="00D24ECE"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Czynsz dzierżawny brutto za 1 miesiąc</w:t>
            </w:r>
          </w:p>
        </w:tc>
        <w:tc>
          <w:tcPr>
            <w:tcW w:w="1982" w:type="dxa"/>
            <w:tcBorders>
              <w:top w:val="nil"/>
              <w:left w:val="nil"/>
              <w:bottom w:val="single" w:sz="4" w:space="0" w:color="auto"/>
              <w:right w:val="single" w:sz="4" w:space="0" w:color="auto"/>
            </w:tcBorders>
            <w:shd w:val="clear" w:color="000000" w:fill="F2F2F2"/>
            <w:vAlign w:val="center"/>
            <w:hideMark/>
          </w:tcPr>
          <w:p w14:paraId="46F08ECC" w14:textId="77777777" w:rsidR="00507CFB" w:rsidRDefault="00D24ECE" w:rsidP="00D24ECE">
            <w:pPr>
              <w:spacing w:after="0" w:line="240" w:lineRule="auto"/>
              <w:jc w:val="center"/>
              <w:rPr>
                <w:rFonts w:ascii="Times New Roman" w:eastAsia="Times New Roman" w:hAnsi="Times New Roman" w:cs="Times New Roman"/>
                <w:b/>
                <w:bCs/>
                <w:color w:val="000000"/>
                <w:sz w:val="20"/>
                <w:szCs w:val="20"/>
                <w:lang w:eastAsia="pl-PL"/>
              </w:rPr>
            </w:pPr>
            <w:r w:rsidRPr="00D24ECE">
              <w:rPr>
                <w:rFonts w:ascii="Times New Roman" w:eastAsia="Times New Roman" w:hAnsi="Times New Roman" w:cs="Times New Roman"/>
                <w:b/>
                <w:bCs/>
                <w:color w:val="000000"/>
                <w:sz w:val="20"/>
                <w:szCs w:val="20"/>
                <w:lang w:eastAsia="pl-PL"/>
              </w:rPr>
              <w:t xml:space="preserve">Czynsz dzierżawny brutto za okres </w:t>
            </w:r>
          </w:p>
          <w:p w14:paraId="2004B0A8" w14:textId="1400216C" w:rsidR="00D24ECE" w:rsidRPr="00D24ECE" w:rsidRDefault="00D803F3" w:rsidP="00D24ECE">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9</w:t>
            </w:r>
            <w:r w:rsidR="00D24ECE" w:rsidRPr="00D24ECE">
              <w:rPr>
                <w:rFonts w:ascii="Times New Roman" w:eastAsia="Times New Roman" w:hAnsi="Times New Roman" w:cs="Times New Roman"/>
                <w:b/>
                <w:bCs/>
                <w:color w:val="000000"/>
                <w:sz w:val="20"/>
                <w:szCs w:val="20"/>
                <w:lang w:eastAsia="pl-PL"/>
              </w:rPr>
              <w:t xml:space="preserve"> m-cy</w:t>
            </w:r>
          </w:p>
        </w:tc>
      </w:tr>
      <w:tr w:rsidR="00D24ECE" w:rsidRPr="00D24ECE" w14:paraId="07D1E9CB" w14:textId="77777777" w:rsidTr="00507CFB">
        <w:trPr>
          <w:gridAfter w:val="1"/>
          <w:wAfter w:w="50" w:type="dxa"/>
          <w:trHeight w:val="300"/>
        </w:trPr>
        <w:tc>
          <w:tcPr>
            <w:tcW w:w="700" w:type="dxa"/>
            <w:vMerge w:val="restart"/>
            <w:tcBorders>
              <w:top w:val="nil"/>
              <w:left w:val="single" w:sz="4" w:space="0" w:color="auto"/>
              <w:bottom w:val="single" w:sz="4" w:space="0" w:color="auto"/>
              <w:right w:val="single" w:sz="4" w:space="0" w:color="auto"/>
            </w:tcBorders>
            <w:shd w:val="clear" w:color="000000" w:fill="F2F2F2"/>
            <w:noWrap/>
            <w:hideMark/>
          </w:tcPr>
          <w:p w14:paraId="00C69CA5"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1.</w:t>
            </w:r>
          </w:p>
        </w:tc>
        <w:tc>
          <w:tcPr>
            <w:tcW w:w="1920" w:type="dxa"/>
            <w:vMerge w:val="restart"/>
            <w:tcBorders>
              <w:top w:val="nil"/>
              <w:left w:val="single" w:sz="4" w:space="0" w:color="auto"/>
              <w:bottom w:val="single" w:sz="4" w:space="0" w:color="auto"/>
              <w:right w:val="nil"/>
            </w:tcBorders>
            <w:shd w:val="clear" w:color="000000" w:fill="F2F2F2"/>
            <w:hideMark/>
          </w:tcPr>
          <w:p w14:paraId="5E7410B9" w14:textId="71DF092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Echokardiograf</w:t>
            </w:r>
          </w:p>
        </w:tc>
        <w:tc>
          <w:tcPr>
            <w:tcW w:w="1229" w:type="dxa"/>
            <w:vMerge w:val="restart"/>
            <w:tcBorders>
              <w:top w:val="nil"/>
              <w:left w:val="single" w:sz="4" w:space="0" w:color="auto"/>
              <w:bottom w:val="single" w:sz="4" w:space="0" w:color="000000"/>
              <w:right w:val="single" w:sz="4" w:space="0" w:color="auto"/>
            </w:tcBorders>
            <w:shd w:val="clear" w:color="000000" w:fill="F2F2F2"/>
            <w:hideMark/>
          </w:tcPr>
          <w:p w14:paraId="25B27E8C" w14:textId="0169110A" w:rsidR="00D24ECE" w:rsidRPr="00D24ECE" w:rsidRDefault="00C60B0F" w:rsidP="00D24ECE">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p>
        </w:tc>
        <w:tc>
          <w:tcPr>
            <w:tcW w:w="1941" w:type="dxa"/>
            <w:tcBorders>
              <w:top w:val="nil"/>
              <w:left w:val="nil"/>
              <w:bottom w:val="single" w:sz="4" w:space="0" w:color="auto"/>
              <w:right w:val="single" w:sz="4" w:space="0" w:color="auto"/>
            </w:tcBorders>
            <w:shd w:val="clear" w:color="000000" w:fill="F2F2F2"/>
            <w:hideMark/>
          </w:tcPr>
          <w:p w14:paraId="4BAD9108"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Nazwa urządzenia</w:t>
            </w:r>
          </w:p>
        </w:tc>
        <w:tc>
          <w:tcPr>
            <w:tcW w:w="3561" w:type="dxa"/>
            <w:gridSpan w:val="2"/>
            <w:tcBorders>
              <w:top w:val="single" w:sz="4" w:space="0" w:color="auto"/>
              <w:left w:val="nil"/>
              <w:bottom w:val="single" w:sz="4" w:space="0" w:color="auto"/>
              <w:right w:val="nil"/>
            </w:tcBorders>
            <w:shd w:val="clear" w:color="000000" w:fill="FFFFFF"/>
            <w:hideMark/>
          </w:tcPr>
          <w:p w14:paraId="5CA1C761"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6ACE85" w14:textId="77777777" w:rsidR="00D24ECE" w:rsidRPr="00D24ECE" w:rsidRDefault="00D24ECE" w:rsidP="00D24ECE">
            <w:pPr>
              <w:spacing w:after="0" w:line="240" w:lineRule="auto"/>
              <w:jc w:val="center"/>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1</w:t>
            </w:r>
          </w:p>
        </w:tc>
        <w:tc>
          <w:tcPr>
            <w:tcW w:w="19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81AEF1" w14:textId="77777777" w:rsidR="00D24ECE" w:rsidRPr="00D24ECE" w:rsidRDefault="00D24ECE" w:rsidP="00D24ECE">
            <w:pPr>
              <w:spacing w:after="0" w:line="240" w:lineRule="auto"/>
              <w:jc w:val="right"/>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xml:space="preserve">              -   zł </w:t>
            </w:r>
          </w:p>
        </w:tc>
        <w:tc>
          <w:tcPr>
            <w:tcW w:w="1982" w:type="dxa"/>
            <w:vMerge w:val="restart"/>
            <w:tcBorders>
              <w:top w:val="nil"/>
              <w:left w:val="single" w:sz="4" w:space="0" w:color="auto"/>
              <w:bottom w:val="single" w:sz="4" w:space="0" w:color="auto"/>
              <w:right w:val="single" w:sz="4" w:space="0" w:color="auto"/>
            </w:tcBorders>
            <w:shd w:val="clear" w:color="auto" w:fill="auto"/>
            <w:vAlign w:val="center"/>
            <w:hideMark/>
          </w:tcPr>
          <w:p w14:paraId="6321193B" w14:textId="77777777" w:rsidR="00D24ECE" w:rsidRPr="00D24ECE" w:rsidRDefault="00D24ECE" w:rsidP="00D24ECE">
            <w:pPr>
              <w:spacing w:after="0" w:line="240" w:lineRule="auto"/>
              <w:jc w:val="right"/>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xml:space="preserve">            -   zł </w:t>
            </w:r>
          </w:p>
        </w:tc>
      </w:tr>
      <w:tr w:rsidR="00A22766" w:rsidRPr="00D24ECE" w14:paraId="7FD39930"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tcPr>
          <w:p w14:paraId="17B70439"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tcPr>
          <w:p w14:paraId="6329C5BD"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tcPr>
          <w:p w14:paraId="5493C4FE"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tcPr>
          <w:p w14:paraId="43F91C3D" w14:textId="38EF7FB2"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Producent </w:t>
            </w:r>
          </w:p>
        </w:tc>
        <w:tc>
          <w:tcPr>
            <w:tcW w:w="3561" w:type="dxa"/>
            <w:gridSpan w:val="2"/>
            <w:tcBorders>
              <w:top w:val="single" w:sz="4" w:space="0" w:color="auto"/>
              <w:left w:val="nil"/>
              <w:bottom w:val="single" w:sz="4" w:space="0" w:color="auto"/>
              <w:right w:val="nil"/>
            </w:tcBorders>
            <w:shd w:val="clear" w:color="000000" w:fill="FFFFFF"/>
          </w:tcPr>
          <w:p w14:paraId="46BD3371"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422" w:type="dxa"/>
            <w:vMerge/>
            <w:tcBorders>
              <w:top w:val="nil"/>
              <w:left w:val="single" w:sz="4" w:space="0" w:color="auto"/>
              <w:bottom w:val="single" w:sz="4" w:space="0" w:color="000000"/>
              <w:right w:val="single" w:sz="4" w:space="0" w:color="auto"/>
            </w:tcBorders>
            <w:vAlign w:val="center"/>
          </w:tcPr>
          <w:p w14:paraId="636B4360"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tcPr>
          <w:p w14:paraId="2504A519"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tcPr>
          <w:p w14:paraId="3E3E8726"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41C04E33"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1B02BFCE"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5384F802"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2F2B4B14"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2AEC1CC0"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Typ</w:t>
            </w:r>
          </w:p>
        </w:tc>
        <w:tc>
          <w:tcPr>
            <w:tcW w:w="3561" w:type="dxa"/>
            <w:gridSpan w:val="2"/>
            <w:tcBorders>
              <w:top w:val="single" w:sz="4" w:space="0" w:color="auto"/>
              <w:left w:val="nil"/>
              <w:bottom w:val="single" w:sz="4" w:space="0" w:color="auto"/>
              <w:right w:val="nil"/>
            </w:tcBorders>
            <w:shd w:val="clear" w:color="000000" w:fill="FFFFFF"/>
            <w:hideMark/>
          </w:tcPr>
          <w:p w14:paraId="3F17CD76"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tcBorders>
              <w:top w:val="nil"/>
              <w:left w:val="single" w:sz="4" w:space="0" w:color="auto"/>
              <w:bottom w:val="single" w:sz="4" w:space="0" w:color="000000"/>
              <w:right w:val="single" w:sz="4" w:space="0" w:color="auto"/>
            </w:tcBorders>
            <w:vAlign w:val="center"/>
            <w:hideMark/>
          </w:tcPr>
          <w:p w14:paraId="0F320E4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0E5B38B4"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5C9B029E"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7BA57593"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0984DC76"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490A5DDA"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2DBF5CD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215AA756"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xml:space="preserve">Nr seryjny </w:t>
            </w:r>
          </w:p>
        </w:tc>
        <w:tc>
          <w:tcPr>
            <w:tcW w:w="3561" w:type="dxa"/>
            <w:gridSpan w:val="2"/>
            <w:tcBorders>
              <w:top w:val="single" w:sz="4" w:space="0" w:color="auto"/>
              <w:left w:val="nil"/>
              <w:bottom w:val="single" w:sz="4" w:space="0" w:color="auto"/>
              <w:right w:val="nil"/>
            </w:tcBorders>
            <w:shd w:val="clear" w:color="000000" w:fill="FFFFFF"/>
            <w:hideMark/>
          </w:tcPr>
          <w:p w14:paraId="2DD25D4B" w14:textId="77777777" w:rsidR="00D24ECE" w:rsidRPr="00D24ECE" w:rsidRDefault="00D24ECE" w:rsidP="00D24ECE">
            <w:pPr>
              <w:spacing w:after="0" w:line="240" w:lineRule="auto"/>
              <w:rPr>
                <w:rFonts w:ascii="Times New Roman" w:eastAsia="Times New Roman" w:hAnsi="Times New Roman" w:cs="Times New Roman"/>
                <w:i/>
                <w:iCs/>
                <w:color w:val="000000"/>
                <w:sz w:val="20"/>
                <w:szCs w:val="20"/>
                <w:lang w:eastAsia="pl-PL"/>
              </w:rPr>
            </w:pPr>
            <w:r w:rsidRPr="00D24ECE">
              <w:rPr>
                <w:rFonts w:ascii="Times New Roman" w:eastAsia="Times New Roman" w:hAnsi="Times New Roman" w:cs="Times New Roman"/>
                <w:i/>
                <w:iCs/>
                <w:color w:val="000000"/>
                <w:sz w:val="20"/>
                <w:szCs w:val="20"/>
                <w:lang w:eastAsia="pl-PL"/>
              </w:rPr>
              <w:t>(można wypełnić przy zawieraniu umowy)</w:t>
            </w:r>
          </w:p>
        </w:tc>
        <w:tc>
          <w:tcPr>
            <w:tcW w:w="1422" w:type="dxa"/>
            <w:vMerge/>
            <w:tcBorders>
              <w:top w:val="nil"/>
              <w:left w:val="single" w:sz="4" w:space="0" w:color="auto"/>
              <w:bottom w:val="single" w:sz="4" w:space="0" w:color="000000"/>
              <w:right w:val="single" w:sz="4" w:space="0" w:color="auto"/>
            </w:tcBorders>
            <w:vAlign w:val="center"/>
            <w:hideMark/>
          </w:tcPr>
          <w:p w14:paraId="7A51D1E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2FEF361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06FB8EE4"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A22766" w:rsidRPr="00D24ECE" w14:paraId="0B827CFB"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tcPr>
          <w:p w14:paraId="05038C56"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tcPr>
          <w:p w14:paraId="742B7F9A"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tcPr>
          <w:p w14:paraId="43CB3846"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tcPr>
          <w:p w14:paraId="663A9CAF" w14:textId="30E97BC9"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K</w:t>
            </w:r>
            <w:r w:rsidRPr="00A22766">
              <w:rPr>
                <w:rFonts w:ascii="Times New Roman" w:eastAsia="Times New Roman" w:hAnsi="Times New Roman" w:cs="Times New Roman"/>
                <w:color w:val="000000"/>
                <w:sz w:val="20"/>
                <w:szCs w:val="20"/>
                <w:lang w:eastAsia="pl-PL"/>
              </w:rPr>
              <w:t>raj produkcji</w:t>
            </w:r>
          </w:p>
        </w:tc>
        <w:tc>
          <w:tcPr>
            <w:tcW w:w="3561" w:type="dxa"/>
            <w:gridSpan w:val="2"/>
            <w:tcBorders>
              <w:top w:val="single" w:sz="4" w:space="0" w:color="auto"/>
              <w:left w:val="nil"/>
              <w:bottom w:val="single" w:sz="4" w:space="0" w:color="auto"/>
              <w:right w:val="nil"/>
            </w:tcBorders>
            <w:shd w:val="clear" w:color="000000" w:fill="FFFFFF"/>
          </w:tcPr>
          <w:p w14:paraId="7199DBCF"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422" w:type="dxa"/>
            <w:vMerge/>
            <w:tcBorders>
              <w:top w:val="nil"/>
              <w:left w:val="single" w:sz="4" w:space="0" w:color="auto"/>
              <w:bottom w:val="single" w:sz="4" w:space="0" w:color="000000"/>
              <w:right w:val="single" w:sz="4" w:space="0" w:color="auto"/>
            </w:tcBorders>
            <w:vAlign w:val="center"/>
          </w:tcPr>
          <w:p w14:paraId="3692862B"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tcPr>
          <w:p w14:paraId="2E31DDBD"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tcPr>
          <w:p w14:paraId="4A146564" w14:textId="77777777" w:rsidR="00A22766" w:rsidRPr="00D24ECE" w:rsidRDefault="00A22766"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0F7E6F96"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159C83D0"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30797C55"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3FA3A471"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03E85B8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Rok produkcji</w:t>
            </w:r>
          </w:p>
        </w:tc>
        <w:tc>
          <w:tcPr>
            <w:tcW w:w="3561" w:type="dxa"/>
            <w:gridSpan w:val="2"/>
            <w:tcBorders>
              <w:top w:val="single" w:sz="4" w:space="0" w:color="auto"/>
              <w:left w:val="nil"/>
              <w:bottom w:val="single" w:sz="4" w:space="0" w:color="auto"/>
              <w:right w:val="nil"/>
            </w:tcBorders>
            <w:shd w:val="clear" w:color="000000" w:fill="FFFFFF"/>
            <w:hideMark/>
          </w:tcPr>
          <w:p w14:paraId="040CAAD5"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tcBorders>
              <w:top w:val="nil"/>
              <w:left w:val="single" w:sz="4" w:space="0" w:color="auto"/>
              <w:bottom w:val="single" w:sz="4" w:space="0" w:color="000000"/>
              <w:right w:val="single" w:sz="4" w:space="0" w:color="auto"/>
            </w:tcBorders>
            <w:vAlign w:val="center"/>
            <w:hideMark/>
          </w:tcPr>
          <w:p w14:paraId="75025DDB"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76D78867"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4598BC59"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16CC07EF"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008B8B63"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046F09CB"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32D76666"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0C801821"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Akcesoria</w:t>
            </w:r>
          </w:p>
        </w:tc>
        <w:tc>
          <w:tcPr>
            <w:tcW w:w="3561" w:type="dxa"/>
            <w:gridSpan w:val="2"/>
            <w:tcBorders>
              <w:top w:val="single" w:sz="4" w:space="0" w:color="auto"/>
              <w:left w:val="nil"/>
              <w:bottom w:val="single" w:sz="4" w:space="0" w:color="auto"/>
              <w:right w:val="nil"/>
            </w:tcBorders>
            <w:shd w:val="clear" w:color="000000" w:fill="FFFFFF"/>
            <w:hideMark/>
          </w:tcPr>
          <w:p w14:paraId="292A5F9A"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tcBorders>
              <w:top w:val="nil"/>
              <w:left w:val="single" w:sz="4" w:space="0" w:color="auto"/>
              <w:bottom w:val="single" w:sz="4" w:space="0" w:color="000000"/>
              <w:right w:val="single" w:sz="4" w:space="0" w:color="auto"/>
            </w:tcBorders>
            <w:vAlign w:val="center"/>
            <w:hideMark/>
          </w:tcPr>
          <w:p w14:paraId="59A25C37"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44B89431"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7819F4AA"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3BFB5ABA" w14:textId="77777777" w:rsidTr="00507CFB">
        <w:trPr>
          <w:gridAfter w:val="1"/>
          <w:wAfter w:w="50" w:type="dxa"/>
          <w:trHeight w:val="300"/>
        </w:trPr>
        <w:tc>
          <w:tcPr>
            <w:tcW w:w="700" w:type="dxa"/>
            <w:vMerge/>
            <w:tcBorders>
              <w:top w:val="nil"/>
              <w:left w:val="single" w:sz="4" w:space="0" w:color="auto"/>
              <w:bottom w:val="single" w:sz="4" w:space="0" w:color="auto"/>
              <w:right w:val="single" w:sz="4" w:space="0" w:color="auto"/>
            </w:tcBorders>
            <w:vAlign w:val="center"/>
            <w:hideMark/>
          </w:tcPr>
          <w:p w14:paraId="2C591E23"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vMerge/>
            <w:tcBorders>
              <w:top w:val="nil"/>
              <w:left w:val="single" w:sz="4" w:space="0" w:color="auto"/>
              <w:bottom w:val="single" w:sz="4" w:space="0" w:color="auto"/>
              <w:right w:val="nil"/>
            </w:tcBorders>
            <w:vAlign w:val="center"/>
            <w:hideMark/>
          </w:tcPr>
          <w:p w14:paraId="71E5F509"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229" w:type="dxa"/>
            <w:vMerge/>
            <w:tcBorders>
              <w:top w:val="nil"/>
              <w:left w:val="single" w:sz="4" w:space="0" w:color="auto"/>
              <w:bottom w:val="single" w:sz="4" w:space="0" w:color="000000"/>
              <w:right w:val="single" w:sz="4" w:space="0" w:color="auto"/>
            </w:tcBorders>
            <w:vAlign w:val="center"/>
            <w:hideMark/>
          </w:tcPr>
          <w:p w14:paraId="1DF64FA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41" w:type="dxa"/>
            <w:tcBorders>
              <w:top w:val="nil"/>
              <w:left w:val="nil"/>
              <w:bottom w:val="single" w:sz="4" w:space="0" w:color="auto"/>
              <w:right w:val="single" w:sz="4" w:space="0" w:color="auto"/>
            </w:tcBorders>
            <w:shd w:val="clear" w:color="000000" w:fill="F2F2F2"/>
            <w:hideMark/>
          </w:tcPr>
          <w:p w14:paraId="0D5BB855"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Wartość</w:t>
            </w:r>
          </w:p>
        </w:tc>
        <w:tc>
          <w:tcPr>
            <w:tcW w:w="3561" w:type="dxa"/>
            <w:gridSpan w:val="2"/>
            <w:tcBorders>
              <w:top w:val="single" w:sz="4" w:space="0" w:color="auto"/>
              <w:left w:val="nil"/>
              <w:bottom w:val="single" w:sz="4" w:space="0" w:color="auto"/>
              <w:right w:val="nil"/>
            </w:tcBorders>
            <w:shd w:val="clear" w:color="000000" w:fill="FFFFFF"/>
            <w:hideMark/>
          </w:tcPr>
          <w:p w14:paraId="12BB3A7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w:t>
            </w:r>
          </w:p>
        </w:tc>
        <w:tc>
          <w:tcPr>
            <w:tcW w:w="1422" w:type="dxa"/>
            <w:vMerge/>
            <w:tcBorders>
              <w:top w:val="nil"/>
              <w:left w:val="single" w:sz="4" w:space="0" w:color="auto"/>
              <w:bottom w:val="single" w:sz="4" w:space="0" w:color="000000"/>
              <w:right w:val="single" w:sz="4" w:space="0" w:color="auto"/>
            </w:tcBorders>
            <w:vAlign w:val="center"/>
            <w:hideMark/>
          </w:tcPr>
          <w:p w14:paraId="33BFD4A8"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7" w:type="dxa"/>
            <w:vMerge/>
            <w:tcBorders>
              <w:top w:val="nil"/>
              <w:left w:val="single" w:sz="4" w:space="0" w:color="auto"/>
              <w:bottom w:val="single" w:sz="4" w:space="0" w:color="auto"/>
              <w:right w:val="single" w:sz="4" w:space="0" w:color="auto"/>
            </w:tcBorders>
            <w:vAlign w:val="center"/>
            <w:hideMark/>
          </w:tcPr>
          <w:p w14:paraId="614E058C"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82" w:type="dxa"/>
            <w:vMerge/>
            <w:tcBorders>
              <w:top w:val="nil"/>
              <w:left w:val="single" w:sz="4" w:space="0" w:color="auto"/>
              <w:bottom w:val="single" w:sz="4" w:space="0" w:color="auto"/>
              <w:right w:val="single" w:sz="4" w:space="0" w:color="auto"/>
            </w:tcBorders>
            <w:vAlign w:val="center"/>
            <w:hideMark/>
          </w:tcPr>
          <w:p w14:paraId="0937C7D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r>
      <w:tr w:rsidR="00D24ECE" w:rsidRPr="00D24ECE" w14:paraId="70A2E05B" w14:textId="77777777" w:rsidTr="00507CFB">
        <w:trPr>
          <w:gridAfter w:val="1"/>
          <w:wAfter w:w="50" w:type="dxa"/>
          <w:trHeight w:val="420"/>
        </w:trPr>
        <w:tc>
          <w:tcPr>
            <w:tcW w:w="700" w:type="dxa"/>
            <w:tcBorders>
              <w:top w:val="nil"/>
              <w:left w:val="nil"/>
              <w:bottom w:val="nil"/>
              <w:right w:val="nil"/>
            </w:tcBorders>
            <w:shd w:val="clear" w:color="auto" w:fill="auto"/>
            <w:noWrap/>
            <w:hideMark/>
          </w:tcPr>
          <w:p w14:paraId="34D46B8F" w14:textId="77777777" w:rsidR="00D24ECE" w:rsidRPr="00D24ECE" w:rsidRDefault="00D24ECE" w:rsidP="00D24ECE">
            <w:pPr>
              <w:spacing w:after="0" w:line="240" w:lineRule="auto"/>
              <w:rPr>
                <w:rFonts w:ascii="Times New Roman" w:eastAsia="Times New Roman" w:hAnsi="Times New Roman" w:cs="Times New Roman"/>
                <w:color w:val="000000"/>
                <w:sz w:val="20"/>
                <w:szCs w:val="20"/>
                <w:lang w:eastAsia="pl-PL"/>
              </w:rPr>
            </w:pPr>
          </w:p>
        </w:tc>
        <w:tc>
          <w:tcPr>
            <w:tcW w:w="1920" w:type="dxa"/>
            <w:tcBorders>
              <w:top w:val="nil"/>
              <w:left w:val="nil"/>
              <w:bottom w:val="nil"/>
              <w:right w:val="nil"/>
            </w:tcBorders>
            <w:shd w:val="clear" w:color="auto" w:fill="auto"/>
            <w:hideMark/>
          </w:tcPr>
          <w:p w14:paraId="542F2C8F"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229" w:type="dxa"/>
            <w:tcBorders>
              <w:top w:val="nil"/>
              <w:left w:val="nil"/>
              <w:bottom w:val="nil"/>
              <w:right w:val="nil"/>
            </w:tcBorders>
            <w:shd w:val="clear" w:color="auto" w:fill="auto"/>
            <w:hideMark/>
          </w:tcPr>
          <w:p w14:paraId="30CD3B19"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941" w:type="dxa"/>
            <w:tcBorders>
              <w:top w:val="nil"/>
              <w:left w:val="nil"/>
              <w:bottom w:val="nil"/>
              <w:right w:val="nil"/>
            </w:tcBorders>
            <w:shd w:val="clear" w:color="auto" w:fill="auto"/>
            <w:hideMark/>
          </w:tcPr>
          <w:p w14:paraId="4C60FD0E" w14:textId="77777777" w:rsidR="00D24ECE" w:rsidRPr="00D24ECE" w:rsidRDefault="00D24ECE" w:rsidP="00D24ECE">
            <w:pPr>
              <w:spacing w:after="0" w:line="240" w:lineRule="auto"/>
              <w:jc w:val="center"/>
              <w:rPr>
                <w:rFonts w:ascii="Times New Roman" w:eastAsia="Times New Roman" w:hAnsi="Times New Roman" w:cs="Times New Roman"/>
                <w:sz w:val="20"/>
                <w:szCs w:val="20"/>
                <w:lang w:eastAsia="pl-PL"/>
              </w:rPr>
            </w:pPr>
          </w:p>
        </w:tc>
        <w:tc>
          <w:tcPr>
            <w:tcW w:w="1872" w:type="dxa"/>
            <w:tcBorders>
              <w:top w:val="nil"/>
              <w:left w:val="nil"/>
              <w:bottom w:val="nil"/>
              <w:right w:val="nil"/>
            </w:tcBorders>
            <w:shd w:val="clear" w:color="auto" w:fill="auto"/>
            <w:hideMark/>
          </w:tcPr>
          <w:p w14:paraId="3FD8ED29"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689" w:type="dxa"/>
            <w:tcBorders>
              <w:top w:val="nil"/>
              <w:left w:val="nil"/>
              <w:bottom w:val="nil"/>
              <w:right w:val="nil"/>
            </w:tcBorders>
            <w:shd w:val="clear" w:color="auto" w:fill="auto"/>
            <w:hideMark/>
          </w:tcPr>
          <w:p w14:paraId="000F0707"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422" w:type="dxa"/>
            <w:tcBorders>
              <w:top w:val="nil"/>
              <w:left w:val="nil"/>
              <w:bottom w:val="nil"/>
              <w:right w:val="nil"/>
            </w:tcBorders>
            <w:shd w:val="clear" w:color="auto" w:fill="auto"/>
            <w:hideMark/>
          </w:tcPr>
          <w:p w14:paraId="5B8D55CF" w14:textId="77777777" w:rsidR="00D24ECE" w:rsidRPr="00D24ECE" w:rsidRDefault="00D24ECE" w:rsidP="00D24ECE">
            <w:pPr>
              <w:spacing w:after="0" w:line="240" w:lineRule="auto"/>
              <w:rPr>
                <w:rFonts w:ascii="Times New Roman" w:eastAsia="Times New Roman" w:hAnsi="Times New Roman" w:cs="Times New Roman"/>
                <w:sz w:val="20"/>
                <w:szCs w:val="20"/>
                <w:lang w:eastAsia="pl-PL"/>
              </w:rPr>
            </w:pPr>
          </w:p>
        </w:tc>
        <w:tc>
          <w:tcPr>
            <w:tcW w:w="1987" w:type="dxa"/>
            <w:tcBorders>
              <w:top w:val="nil"/>
              <w:left w:val="single" w:sz="4" w:space="0" w:color="auto"/>
              <w:bottom w:val="single" w:sz="4" w:space="0" w:color="auto"/>
              <w:right w:val="single" w:sz="4" w:space="0" w:color="auto"/>
            </w:tcBorders>
            <w:shd w:val="clear" w:color="000000" w:fill="F2F2F2"/>
            <w:vAlign w:val="center"/>
            <w:hideMark/>
          </w:tcPr>
          <w:p w14:paraId="5821BDDE" w14:textId="77AA42C6" w:rsidR="00D24ECE" w:rsidRPr="00D24ECE" w:rsidRDefault="00507CFB" w:rsidP="00D24ECE">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A:</w:t>
            </w:r>
            <w:r w:rsidR="00D24ECE" w:rsidRPr="00D24ECE">
              <w:rPr>
                <w:rFonts w:ascii="Times New Roman" w:eastAsia="Times New Roman" w:hAnsi="Times New Roman" w:cs="Times New Roman"/>
                <w:b/>
                <w:bCs/>
                <w:color w:val="000000"/>
                <w:sz w:val="20"/>
                <w:szCs w:val="20"/>
                <w:lang w:eastAsia="pl-PL"/>
              </w:rPr>
              <w:t xml:space="preserve"> RAZEM: </w:t>
            </w:r>
          </w:p>
        </w:tc>
        <w:tc>
          <w:tcPr>
            <w:tcW w:w="1982" w:type="dxa"/>
            <w:tcBorders>
              <w:top w:val="nil"/>
              <w:left w:val="nil"/>
              <w:bottom w:val="single" w:sz="4" w:space="0" w:color="auto"/>
              <w:right w:val="single" w:sz="4" w:space="0" w:color="auto"/>
            </w:tcBorders>
            <w:shd w:val="clear" w:color="000000" w:fill="F2F2F2"/>
            <w:vAlign w:val="center"/>
            <w:hideMark/>
          </w:tcPr>
          <w:p w14:paraId="217DC2B2" w14:textId="77777777" w:rsidR="00D24ECE" w:rsidRPr="00D24ECE" w:rsidRDefault="00D24ECE" w:rsidP="00D24ECE">
            <w:pPr>
              <w:spacing w:after="0" w:line="240" w:lineRule="auto"/>
              <w:jc w:val="right"/>
              <w:rPr>
                <w:rFonts w:ascii="Times New Roman" w:eastAsia="Times New Roman" w:hAnsi="Times New Roman" w:cs="Times New Roman"/>
                <w:color w:val="000000"/>
                <w:sz w:val="20"/>
                <w:szCs w:val="20"/>
                <w:lang w:eastAsia="pl-PL"/>
              </w:rPr>
            </w:pPr>
            <w:r w:rsidRPr="00D24ECE">
              <w:rPr>
                <w:rFonts w:ascii="Times New Roman" w:eastAsia="Times New Roman" w:hAnsi="Times New Roman" w:cs="Times New Roman"/>
                <w:color w:val="000000"/>
                <w:sz w:val="20"/>
                <w:szCs w:val="20"/>
                <w:lang w:eastAsia="pl-PL"/>
              </w:rPr>
              <w:t xml:space="preserve">            -   zł </w:t>
            </w:r>
          </w:p>
        </w:tc>
      </w:tr>
    </w:tbl>
    <w:p w14:paraId="19995972" w14:textId="37B20A71" w:rsidR="009D4579" w:rsidRDefault="009D4579" w:rsidP="001764E1">
      <w:pPr>
        <w:rPr>
          <w:rFonts w:ascii="Century Gothic" w:eastAsia="Times New Roman" w:hAnsi="Century Gothic" w:cs="Arial"/>
          <w:b/>
          <w:bCs/>
        </w:rPr>
      </w:pPr>
    </w:p>
    <w:p w14:paraId="092E9AE5" w14:textId="77777777" w:rsidR="009D4579" w:rsidRPr="00FC734B" w:rsidRDefault="009D4579" w:rsidP="001764E1">
      <w:pPr>
        <w:rPr>
          <w:rFonts w:ascii="Century Gothic" w:eastAsia="Times New Roman" w:hAnsi="Century Gothic" w:cs="Arial"/>
          <w:b/>
          <w:bCs/>
        </w:rPr>
      </w:pPr>
    </w:p>
    <w:tbl>
      <w:tblPr>
        <w:tblW w:w="15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2"/>
        <w:gridCol w:w="6813"/>
        <w:gridCol w:w="1558"/>
        <w:gridCol w:w="3548"/>
        <w:gridCol w:w="2551"/>
      </w:tblGrid>
      <w:tr w:rsidR="001764E1" w:rsidRPr="00472638" w14:paraId="381529F0" w14:textId="77777777" w:rsidTr="001764E1">
        <w:trPr>
          <w:jc w:val="center"/>
        </w:trPr>
        <w:tc>
          <w:tcPr>
            <w:tcW w:w="1503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BE3F7"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472638">
              <w:rPr>
                <w:rFonts w:ascii="Times New Roman" w:eastAsia="Andale Sans UI" w:hAnsi="Times New Roman" w:cs="Times New Roman"/>
                <w:b/>
                <w:kern w:val="1"/>
                <w:sz w:val="20"/>
                <w:szCs w:val="20"/>
                <w:lang w:eastAsia="pl-PL"/>
              </w:rPr>
              <w:t>PARAMETRY TECHNICZNE</w:t>
            </w:r>
          </w:p>
        </w:tc>
      </w:tr>
      <w:tr w:rsidR="001764E1" w:rsidRPr="00472638" w14:paraId="1FA03C8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6A04D"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Lp.</w:t>
            </w:r>
          </w:p>
        </w:tc>
        <w:tc>
          <w:tcPr>
            <w:tcW w:w="6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061B7" w14:textId="77777777" w:rsidR="001764E1" w:rsidRPr="00472638" w:rsidRDefault="001764E1" w:rsidP="00B31DBC">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OPIS PARAMETRU</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1AF14"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PARAMETR WYMAGANY</w:t>
            </w:r>
          </w:p>
        </w:tc>
        <w:tc>
          <w:tcPr>
            <w:tcW w:w="3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866702"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PARAMERT OFEROWANY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AA247"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SPOSÓB OCENY</w:t>
            </w:r>
          </w:p>
        </w:tc>
      </w:tr>
      <w:tr w:rsidR="001764E1" w:rsidRPr="00472638" w14:paraId="27B838A7" w14:textId="77777777" w:rsidTr="001764E1">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613E2256" w14:textId="5D64AA09" w:rsidR="001764E1" w:rsidRPr="00472638" w:rsidRDefault="009A18AB" w:rsidP="00B31DBC">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Ogólne parametry techniczne</w:t>
            </w:r>
          </w:p>
        </w:tc>
      </w:tr>
      <w:tr w:rsidR="009A18AB" w:rsidRPr="00472638" w14:paraId="2E182AAE"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162185C"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B4D7C62" w14:textId="3EBF0228" w:rsidR="009A18AB" w:rsidRPr="00472638" w:rsidRDefault="009A18AB" w:rsidP="009A18AB">
            <w:pPr>
              <w:jc w:val="both"/>
              <w:rPr>
                <w:rFonts w:ascii="Times New Roman" w:hAnsi="Times New Roman" w:cs="Times New Roman"/>
              </w:rPr>
            </w:pPr>
            <w:r w:rsidRPr="00472638">
              <w:rPr>
                <w:rFonts w:ascii="Times New Roman" w:hAnsi="Times New Roman" w:cs="Times New Roman"/>
              </w:rPr>
              <w:t>Regulacja wysokości i położenia konsoli wspomagana elektrycznie</w:t>
            </w:r>
          </w:p>
        </w:tc>
        <w:tc>
          <w:tcPr>
            <w:tcW w:w="1558" w:type="dxa"/>
            <w:tcBorders>
              <w:top w:val="single" w:sz="4" w:space="0" w:color="auto"/>
              <w:left w:val="single" w:sz="4" w:space="0" w:color="auto"/>
              <w:bottom w:val="single" w:sz="4" w:space="0" w:color="auto"/>
              <w:right w:val="single" w:sz="4" w:space="0" w:color="auto"/>
            </w:tcBorders>
            <w:vAlign w:val="center"/>
          </w:tcPr>
          <w:p w14:paraId="36A971DA" w14:textId="1DECE3F2" w:rsidR="009A18AB" w:rsidRPr="00472638" w:rsidRDefault="00472638"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D817F28"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BF7D589" w14:textId="77777777" w:rsidR="009A18AB" w:rsidRPr="00472638" w:rsidRDefault="009A18AB" w:rsidP="009A18AB">
            <w:pPr>
              <w:jc w:val="center"/>
              <w:rPr>
                <w:rFonts w:ascii="Times New Roman" w:hAnsi="Times New Roman" w:cs="Times New Roman"/>
              </w:rPr>
            </w:pPr>
          </w:p>
          <w:p w14:paraId="3DC79E7E" w14:textId="77777777" w:rsidR="009A18AB" w:rsidRPr="00472638" w:rsidRDefault="009A18AB"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27391071" w14:textId="77777777" w:rsidTr="002510D3">
        <w:tblPrEx>
          <w:jc w:val="left"/>
        </w:tblPrEx>
        <w:trPr>
          <w:trHeight w:val="814"/>
        </w:trPr>
        <w:tc>
          <w:tcPr>
            <w:tcW w:w="562" w:type="dxa"/>
            <w:tcBorders>
              <w:top w:val="single" w:sz="4" w:space="0" w:color="auto"/>
              <w:left w:val="single" w:sz="4" w:space="0" w:color="auto"/>
              <w:bottom w:val="single" w:sz="4" w:space="0" w:color="auto"/>
              <w:right w:val="single" w:sz="4" w:space="0" w:color="auto"/>
            </w:tcBorders>
            <w:vAlign w:val="center"/>
          </w:tcPr>
          <w:p w14:paraId="702A260E"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EDE8384" w14:textId="2F23BD01" w:rsidR="009A18AB" w:rsidRPr="00472638" w:rsidRDefault="009A18AB" w:rsidP="009A18AB">
            <w:pPr>
              <w:jc w:val="both"/>
              <w:rPr>
                <w:rFonts w:ascii="Times New Roman" w:hAnsi="Times New Roman" w:cs="Times New Roman"/>
              </w:rPr>
            </w:pPr>
            <w:r w:rsidRPr="00472638">
              <w:rPr>
                <w:rFonts w:ascii="Times New Roman" w:hAnsi="Times New Roman" w:cs="Times New Roman"/>
              </w:rPr>
              <w:t>Ruchomy</w:t>
            </w:r>
            <w:r w:rsidR="00472638">
              <w:rPr>
                <w:rFonts w:ascii="Times New Roman" w:hAnsi="Times New Roman" w:cs="Times New Roman"/>
              </w:rPr>
              <w:t xml:space="preserve"> monitor</w:t>
            </w:r>
            <w:r w:rsidRPr="00472638">
              <w:rPr>
                <w:rFonts w:ascii="Times New Roman" w:hAnsi="Times New Roman" w:cs="Times New Roman"/>
              </w:rPr>
              <w:t xml:space="preserve"> typu OLED lub QLED</w:t>
            </w:r>
            <w:r w:rsidR="00EA55D3">
              <w:rPr>
                <w:rFonts w:ascii="Times New Roman" w:hAnsi="Times New Roman" w:cs="Times New Roman"/>
              </w:rPr>
              <w:t xml:space="preserve"> przekątnej</w:t>
            </w:r>
            <w:r w:rsidR="00100932">
              <w:rPr>
                <w:rFonts w:ascii="Times New Roman" w:hAnsi="Times New Roman" w:cs="Times New Roman"/>
              </w:rPr>
              <w:t xml:space="preserve"> min</w:t>
            </w:r>
            <w:r w:rsidR="00EA55D3">
              <w:rPr>
                <w:rFonts w:ascii="Times New Roman" w:hAnsi="Times New Roman" w:cs="Times New Roman"/>
              </w:rPr>
              <w:t xml:space="preserve"> 20</w:t>
            </w:r>
            <w:r w:rsidR="00EA55D3" w:rsidRPr="00EA55D3">
              <w:rPr>
                <w:rFonts w:ascii="Times New Roman"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vAlign w:val="center"/>
          </w:tcPr>
          <w:p w14:paraId="09681C2C" w14:textId="77777777" w:rsidR="009A18AB" w:rsidRPr="00472638" w:rsidRDefault="009A18AB" w:rsidP="009A18AB">
            <w:pPr>
              <w:spacing w:after="0" w:line="240" w:lineRule="auto"/>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A0D86D1"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906422F" w14:textId="6F39EF45" w:rsidR="009A18AB" w:rsidRPr="00472638" w:rsidRDefault="009A18AB" w:rsidP="00472638">
            <w:pPr>
              <w:rPr>
                <w:rFonts w:ascii="Times New Roman" w:hAnsi="Times New Roman" w:cs="Times New Roman"/>
              </w:rPr>
            </w:pPr>
          </w:p>
          <w:p w14:paraId="6025DA6A" w14:textId="77777777" w:rsidR="009A18AB" w:rsidRPr="00472638" w:rsidRDefault="009A18AB"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62CCB517" w14:textId="77777777" w:rsidTr="005818C8">
        <w:tblPrEx>
          <w:jc w:val="left"/>
        </w:tblPrEx>
        <w:trPr>
          <w:trHeight w:val="459"/>
        </w:trPr>
        <w:tc>
          <w:tcPr>
            <w:tcW w:w="15032" w:type="dxa"/>
            <w:gridSpan w:val="5"/>
            <w:tcBorders>
              <w:top w:val="single" w:sz="4" w:space="0" w:color="auto"/>
              <w:left w:val="single" w:sz="4" w:space="0" w:color="auto"/>
              <w:bottom w:val="single" w:sz="4" w:space="0" w:color="auto"/>
              <w:right w:val="single" w:sz="4" w:space="0" w:color="auto"/>
            </w:tcBorders>
            <w:vAlign w:val="center"/>
          </w:tcPr>
          <w:p w14:paraId="6C3C5D1B" w14:textId="7544E00C" w:rsidR="009A18AB" w:rsidRPr="00472638" w:rsidRDefault="009A18AB" w:rsidP="009A18AB">
            <w:pPr>
              <w:rPr>
                <w:rFonts w:ascii="Times New Roman" w:hAnsi="Times New Roman" w:cs="Times New Roman"/>
                <w:b/>
                <w:bCs/>
              </w:rPr>
            </w:pPr>
            <w:r w:rsidRPr="00472638">
              <w:rPr>
                <w:rFonts w:ascii="Times New Roman" w:hAnsi="Times New Roman" w:cs="Times New Roman"/>
                <w:b/>
                <w:bCs/>
              </w:rPr>
              <w:lastRenderedPageBreak/>
              <w:t>Tryby obrazowania/ funkcje pomiarowe i analityczne</w:t>
            </w:r>
          </w:p>
        </w:tc>
      </w:tr>
      <w:tr w:rsidR="009A18AB" w:rsidRPr="00472638" w14:paraId="44292537" w14:textId="77777777" w:rsidTr="001764E1">
        <w:tblPrEx>
          <w:jc w:val="left"/>
        </w:tblPrEx>
        <w:trPr>
          <w:trHeight w:val="459"/>
        </w:trPr>
        <w:tc>
          <w:tcPr>
            <w:tcW w:w="562" w:type="dxa"/>
            <w:tcBorders>
              <w:top w:val="single" w:sz="4" w:space="0" w:color="auto"/>
              <w:left w:val="single" w:sz="4" w:space="0" w:color="auto"/>
              <w:bottom w:val="single" w:sz="4" w:space="0" w:color="auto"/>
              <w:right w:val="single" w:sz="4" w:space="0" w:color="auto"/>
            </w:tcBorders>
            <w:vAlign w:val="center"/>
          </w:tcPr>
          <w:p w14:paraId="53388329"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A0C9A01" w14:textId="1F99CC54"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Tryby obrazowania i funkcje: tryb M; Anatomiczny M-mode; Krzywoliniowy M-mode;  2D; 3D w czasie rzeczywistym (przezklatkowe </w:t>
            </w:r>
            <w:r w:rsidR="00472638">
              <w:rPr>
                <w:rFonts w:ascii="Times New Roman" w:hAnsi="Times New Roman" w:cs="Times New Roman"/>
              </w:rPr>
              <w:t xml:space="preserve">                   </w:t>
            </w:r>
            <w:r w:rsidRPr="00472638">
              <w:rPr>
                <w:rFonts w:ascii="Times New Roman" w:hAnsi="Times New Roman" w:cs="Times New Roman"/>
              </w:rPr>
              <w:t>i przezprzełykowe), obrazowanie harmoniczne, Doppler fali pulsacyjnej,  Doppler fali ciągłej; Doppler kolorowy, Doppler tkankowy, badania kontrastowe LoMi i LVO</w:t>
            </w:r>
          </w:p>
        </w:tc>
        <w:tc>
          <w:tcPr>
            <w:tcW w:w="1558" w:type="dxa"/>
            <w:tcBorders>
              <w:top w:val="single" w:sz="4" w:space="0" w:color="auto"/>
              <w:left w:val="single" w:sz="4" w:space="0" w:color="auto"/>
              <w:bottom w:val="single" w:sz="4" w:space="0" w:color="auto"/>
              <w:right w:val="single" w:sz="4" w:space="0" w:color="auto"/>
            </w:tcBorders>
            <w:vAlign w:val="center"/>
          </w:tcPr>
          <w:p w14:paraId="107CF79A" w14:textId="77777777" w:rsidR="009A18AB" w:rsidRPr="00472638" w:rsidRDefault="009A18AB" w:rsidP="009A18AB">
            <w:pPr>
              <w:spacing w:after="0" w:line="240" w:lineRule="auto"/>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5337D41"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A0B50D2" w14:textId="77777777" w:rsidR="00472638" w:rsidRDefault="00472638" w:rsidP="009A18AB">
            <w:pPr>
              <w:jc w:val="center"/>
              <w:rPr>
                <w:rFonts w:ascii="Times New Roman" w:hAnsi="Times New Roman" w:cs="Times New Roman"/>
              </w:rPr>
            </w:pPr>
          </w:p>
          <w:p w14:paraId="4358E3D4" w14:textId="394EAB38"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485CB558"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98589B7"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3013069" w14:textId="46F84E98"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pomiarowy kardiologii dorosłych</w:t>
            </w:r>
          </w:p>
        </w:tc>
        <w:tc>
          <w:tcPr>
            <w:tcW w:w="1558" w:type="dxa"/>
            <w:tcBorders>
              <w:top w:val="single" w:sz="4" w:space="0" w:color="auto"/>
              <w:left w:val="single" w:sz="4" w:space="0" w:color="auto"/>
              <w:bottom w:val="single" w:sz="4" w:space="0" w:color="auto"/>
              <w:right w:val="single" w:sz="4" w:space="0" w:color="auto"/>
            </w:tcBorders>
            <w:vAlign w:val="center"/>
          </w:tcPr>
          <w:p w14:paraId="2FAAFA99" w14:textId="77777777" w:rsidR="009A18AB" w:rsidRPr="00472638" w:rsidRDefault="009A18AB"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472638">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5C79E0"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FBC6C5A" w14:textId="77777777" w:rsidR="009A18AB" w:rsidRPr="00472638" w:rsidRDefault="009A18AB" w:rsidP="009A18AB">
            <w:pPr>
              <w:jc w:val="center"/>
              <w:rPr>
                <w:rFonts w:ascii="Times New Roman" w:hAnsi="Times New Roman" w:cs="Times New Roman"/>
              </w:rPr>
            </w:pPr>
          </w:p>
          <w:p w14:paraId="2A959AB4" w14:textId="77777777" w:rsidR="009A18AB" w:rsidRPr="00472638" w:rsidRDefault="009A18AB"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43143EF8"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2AEA9DE"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1B768D1" w14:textId="3EEBF4F6"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pomiarowy naczyniowy</w:t>
            </w:r>
          </w:p>
        </w:tc>
        <w:tc>
          <w:tcPr>
            <w:tcW w:w="1558" w:type="dxa"/>
            <w:tcBorders>
              <w:top w:val="single" w:sz="4" w:space="0" w:color="auto"/>
              <w:left w:val="single" w:sz="4" w:space="0" w:color="auto"/>
              <w:bottom w:val="single" w:sz="4" w:space="0" w:color="auto"/>
              <w:right w:val="single" w:sz="4" w:space="0" w:color="auto"/>
            </w:tcBorders>
            <w:vAlign w:val="center"/>
          </w:tcPr>
          <w:p w14:paraId="743CD21F" w14:textId="01FBA544"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r w:rsidR="00F02922">
              <w:rPr>
                <w:rFonts w:ascii="Times New Roman" w:eastAsia="Andale Sans UI" w:hAnsi="Times New Roman" w:cs="Times New Roman"/>
                <w:kern w:val="1"/>
                <w:lang w:eastAsia="pl-PL"/>
              </w:rPr>
              <w:t xml:space="preserve"> </w:t>
            </w:r>
          </w:p>
        </w:tc>
        <w:tc>
          <w:tcPr>
            <w:tcW w:w="3548" w:type="dxa"/>
            <w:tcBorders>
              <w:top w:val="single" w:sz="4" w:space="0" w:color="auto"/>
              <w:left w:val="single" w:sz="4" w:space="0" w:color="auto"/>
              <w:bottom w:val="single" w:sz="4" w:space="0" w:color="auto"/>
              <w:right w:val="single" w:sz="4" w:space="0" w:color="auto"/>
            </w:tcBorders>
            <w:vAlign w:val="center"/>
          </w:tcPr>
          <w:p w14:paraId="5C55E8F0"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6D6374C" w14:textId="315A82A1"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4787742D"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C28ACF8"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7F8071D8" w14:textId="7D214FBD" w:rsidR="009A18AB" w:rsidRPr="00472638" w:rsidRDefault="009A18AB" w:rsidP="009A18AB">
            <w:pPr>
              <w:jc w:val="both"/>
              <w:rPr>
                <w:rFonts w:ascii="Times New Roman" w:hAnsi="Times New Roman" w:cs="Times New Roman"/>
              </w:rPr>
            </w:pPr>
            <w:r w:rsidRPr="00472638">
              <w:rPr>
                <w:rFonts w:ascii="Times New Roman" w:hAnsi="Times New Roman" w:cs="Times New Roman"/>
              </w:rPr>
              <w:t>Automatyczne wyznaczanie obwiedni i wartości maksymalnej przepływów kardiologicznych</w:t>
            </w:r>
          </w:p>
        </w:tc>
        <w:tc>
          <w:tcPr>
            <w:tcW w:w="1558" w:type="dxa"/>
            <w:tcBorders>
              <w:top w:val="single" w:sz="4" w:space="0" w:color="auto"/>
              <w:left w:val="single" w:sz="4" w:space="0" w:color="auto"/>
              <w:bottom w:val="single" w:sz="4" w:space="0" w:color="auto"/>
              <w:right w:val="single" w:sz="4" w:space="0" w:color="auto"/>
            </w:tcBorders>
            <w:vAlign w:val="center"/>
          </w:tcPr>
          <w:p w14:paraId="7D9C5DCE" w14:textId="297B06B2"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2C7AF3B"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19A4CF6" w14:textId="41DEE338"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4C6784B0"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97E8B7F"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6BA895D" w14:textId="1E97BABA" w:rsidR="009A18AB" w:rsidRPr="00472638" w:rsidRDefault="009A18AB" w:rsidP="009A18AB">
            <w:pPr>
              <w:jc w:val="both"/>
              <w:rPr>
                <w:rFonts w:ascii="Times New Roman" w:hAnsi="Times New Roman" w:cs="Times New Roman"/>
              </w:rPr>
            </w:pPr>
            <w:r w:rsidRPr="00472638">
              <w:rPr>
                <w:rFonts w:ascii="Times New Roman" w:hAnsi="Times New Roman" w:cs="Times New Roman"/>
              </w:rPr>
              <w:t>Automatyczne wyznaczanie parametrów  lewej komory (przegroda, komora, tylna ściana, frakcja wyrzutowa) na pętlach 2D zgodna z procedurą Teicholtza</w:t>
            </w:r>
          </w:p>
        </w:tc>
        <w:tc>
          <w:tcPr>
            <w:tcW w:w="1558" w:type="dxa"/>
            <w:tcBorders>
              <w:top w:val="single" w:sz="4" w:space="0" w:color="auto"/>
              <w:left w:val="single" w:sz="4" w:space="0" w:color="auto"/>
              <w:bottom w:val="single" w:sz="4" w:space="0" w:color="auto"/>
              <w:right w:val="single" w:sz="4" w:space="0" w:color="auto"/>
            </w:tcBorders>
            <w:vAlign w:val="center"/>
          </w:tcPr>
          <w:p w14:paraId="2D3482C9" w14:textId="4C660B34"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28A363B"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B4F4DC7" w14:textId="237288E7"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026FCD5A"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CB4856E"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46F8F47" w14:textId="3DE33575"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do analizy automatycznej funkcji skurczowej lewej komory w 2D-strain z wykresem polarnym min. 17-sto segmentowym i analiza frakcji wyrzutowej</w:t>
            </w:r>
          </w:p>
        </w:tc>
        <w:tc>
          <w:tcPr>
            <w:tcW w:w="1558" w:type="dxa"/>
            <w:tcBorders>
              <w:top w:val="single" w:sz="4" w:space="0" w:color="auto"/>
              <w:left w:val="single" w:sz="4" w:space="0" w:color="auto"/>
              <w:bottom w:val="single" w:sz="4" w:space="0" w:color="auto"/>
              <w:right w:val="single" w:sz="4" w:space="0" w:color="auto"/>
            </w:tcBorders>
            <w:vAlign w:val="center"/>
          </w:tcPr>
          <w:p w14:paraId="46D840C1" w14:textId="508C772B"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7138FB29"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20845F0" w14:textId="2D97FCD5"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3624445B"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63EBF49"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03D523A" w14:textId="508692B5"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do analizy automatycznej/półautomatycznej  funkcji skurczowej prawej komory w 2D-strain z wyznaczenie frakcji i TAPSE</w:t>
            </w:r>
          </w:p>
        </w:tc>
        <w:tc>
          <w:tcPr>
            <w:tcW w:w="1558" w:type="dxa"/>
            <w:tcBorders>
              <w:top w:val="single" w:sz="4" w:space="0" w:color="auto"/>
              <w:left w:val="single" w:sz="4" w:space="0" w:color="auto"/>
              <w:bottom w:val="single" w:sz="4" w:space="0" w:color="auto"/>
              <w:right w:val="single" w:sz="4" w:space="0" w:color="auto"/>
            </w:tcBorders>
            <w:vAlign w:val="center"/>
          </w:tcPr>
          <w:p w14:paraId="1B883478" w14:textId="49685C6A"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3519850"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C4D2228" w14:textId="6099D4CC"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160A36D4"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27C08A7"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B64E415" w14:textId="2B6E1816"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do analizy funkcji skurczowej lewego przedsi</w:t>
            </w:r>
            <w:r w:rsidR="00472638">
              <w:rPr>
                <w:rFonts w:ascii="Times New Roman" w:hAnsi="Times New Roman" w:cs="Times New Roman"/>
              </w:rPr>
              <w:t>o</w:t>
            </w:r>
            <w:r w:rsidRPr="00472638">
              <w:rPr>
                <w:rFonts w:ascii="Times New Roman" w:hAnsi="Times New Roman" w:cs="Times New Roman"/>
              </w:rPr>
              <w:t>nka  w 2D-strain</w:t>
            </w:r>
          </w:p>
        </w:tc>
        <w:tc>
          <w:tcPr>
            <w:tcW w:w="1558" w:type="dxa"/>
            <w:tcBorders>
              <w:top w:val="single" w:sz="4" w:space="0" w:color="auto"/>
              <w:left w:val="single" w:sz="4" w:space="0" w:color="auto"/>
              <w:bottom w:val="single" w:sz="4" w:space="0" w:color="auto"/>
              <w:right w:val="single" w:sz="4" w:space="0" w:color="auto"/>
            </w:tcBorders>
            <w:vAlign w:val="center"/>
          </w:tcPr>
          <w:p w14:paraId="088EC563" w14:textId="104810B6"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68370C94"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2EA6AA6" w14:textId="6222A3D8"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739863AF"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3E86565"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586D82A" w14:textId="5D57A2FD"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Pakiet do automatycznej/półautomatycznej analizy funkcji skurczowej lewej komory oraz jej masy 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111FA27F" w14:textId="1A836084"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05A99072"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51722A1" w14:textId="47092F3D"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2F4C83DB"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CA70F43"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00160D8" w14:textId="6FEAF64F" w:rsidR="009A18AB" w:rsidRPr="00472638" w:rsidRDefault="009A18AB" w:rsidP="009A18AB">
            <w:pPr>
              <w:jc w:val="both"/>
              <w:rPr>
                <w:rFonts w:ascii="Times New Roman" w:hAnsi="Times New Roman" w:cs="Times New Roman"/>
              </w:rPr>
            </w:pPr>
            <w:r w:rsidRPr="00472638">
              <w:rPr>
                <w:rFonts w:ascii="Times New Roman" w:hAnsi="Times New Roman" w:cs="Times New Roman"/>
              </w:rPr>
              <w:t>Pakiet do</w:t>
            </w:r>
            <w:r w:rsidR="00472638">
              <w:rPr>
                <w:rFonts w:ascii="Times New Roman" w:hAnsi="Times New Roman" w:cs="Times New Roman"/>
              </w:rPr>
              <w:t xml:space="preserve"> automatyczne/półautomatycznej</w:t>
            </w:r>
            <w:r w:rsidRPr="00472638">
              <w:rPr>
                <w:rFonts w:ascii="Times New Roman" w:hAnsi="Times New Roman" w:cs="Times New Roman"/>
              </w:rPr>
              <w:t xml:space="preserve"> analizy prawej komory </w:t>
            </w:r>
            <w:r w:rsidR="00472638">
              <w:rPr>
                <w:rFonts w:ascii="Times New Roman" w:hAnsi="Times New Roman" w:cs="Times New Roman"/>
              </w:rPr>
              <w:t xml:space="preserve">                            </w:t>
            </w:r>
            <w:r w:rsidRPr="00472638">
              <w:rPr>
                <w:rFonts w:ascii="Times New Roman" w:hAnsi="Times New Roman" w:cs="Times New Roman"/>
              </w:rPr>
              <w:t xml:space="preserve">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2FED20B3" w14:textId="66585A70"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70C51E3"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EAE49A7" w14:textId="0B8725EA"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05A0EAA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920907E"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215430EE" w14:textId="64B76996"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Pakiet do automatycznej/półautomatycznej analizy funkcji skurczowej lewego przedsionka 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35E5D74E" w14:textId="4E4FD99E"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8191B1"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EBF22A4" w14:textId="63AB5ADA"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0A2F2537"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9A93CEF"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C939BFA" w14:textId="72BB1B7C"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Półautomatyczna analiza wymiarowa zastawki mitralnej i aortalnej </w:t>
            </w:r>
            <w:r w:rsidR="00472638">
              <w:rPr>
                <w:rFonts w:ascii="Times New Roman" w:hAnsi="Times New Roman" w:cs="Times New Roman"/>
              </w:rPr>
              <w:t xml:space="preserve">                            </w:t>
            </w:r>
            <w:r w:rsidRPr="00472638">
              <w:rPr>
                <w:rFonts w:ascii="Times New Roman" w:hAnsi="Times New Roman" w:cs="Times New Roman"/>
              </w:rPr>
              <w:t xml:space="preserve">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75D3A919" w14:textId="1FCF0353"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40B17D8"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89EABBC" w14:textId="0F665A28"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9A18AB" w:rsidRPr="00472638" w14:paraId="71FDD8A6"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112442B6" w14:textId="77777777" w:rsidR="009A18AB" w:rsidRPr="00472638" w:rsidRDefault="009A18AB" w:rsidP="009A18AB">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7200367" w14:textId="0B772654" w:rsidR="009A18AB" w:rsidRPr="00472638" w:rsidRDefault="009A18AB" w:rsidP="009A18AB">
            <w:pPr>
              <w:jc w:val="both"/>
              <w:rPr>
                <w:rFonts w:ascii="Times New Roman" w:hAnsi="Times New Roman" w:cs="Times New Roman"/>
              </w:rPr>
            </w:pPr>
            <w:r w:rsidRPr="00472638">
              <w:rPr>
                <w:rFonts w:ascii="Times New Roman" w:hAnsi="Times New Roman" w:cs="Times New Roman"/>
              </w:rPr>
              <w:t xml:space="preserve">Pakiet do automatycznej analizy funkcji skurczowej lewej komory oraz jej masy w zapisach pętli 3D </w:t>
            </w:r>
          </w:p>
        </w:tc>
        <w:tc>
          <w:tcPr>
            <w:tcW w:w="1558" w:type="dxa"/>
            <w:tcBorders>
              <w:top w:val="single" w:sz="4" w:space="0" w:color="auto"/>
              <w:left w:val="single" w:sz="4" w:space="0" w:color="auto"/>
              <w:bottom w:val="single" w:sz="4" w:space="0" w:color="auto"/>
              <w:right w:val="single" w:sz="4" w:space="0" w:color="auto"/>
            </w:tcBorders>
            <w:vAlign w:val="center"/>
          </w:tcPr>
          <w:p w14:paraId="622F649A" w14:textId="45289EBF" w:rsidR="009A18AB" w:rsidRPr="00472638" w:rsidRDefault="00EE2E4D" w:rsidP="009A18AB">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E2E4D">
              <w:rPr>
                <w:rFonts w:ascii="Times New Roman" w:eastAsia="Andale Sans UI" w:hAnsi="Times New Roman" w:cs="Times New Roman"/>
                <w:kern w:val="1"/>
                <w:lang w:eastAsia="pl-PL"/>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F334E26" w14:textId="77777777" w:rsidR="009A18AB" w:rsidRPr="00472638" w:rsidRDefault="009A18AB" w:rsidP="009A18A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E49D859" w14:textId="079F0D95" w:rsidR="009A18AB" w:rsidRPr="00472638" w:rsidRDefault="00472638" w:rsidP="009A18AB">
            <w:pPr>
              <w:jc w:val="center"/>
              <w:rPr>
                <w:rFonts w:ascii="Times New Roman" w:hAnsi="Times New Roman" w:cs="Times New Roman"/>
              </w:rPr>
            </w:pPr>
            <w:r w:rsidRPr="00472638">
              <w:rPr>
                <w:rFonts w:ascii="Times New Roman" w:hAnsi="Times New Roman" w:cs="Times New Roman"/>
              </w:rPr>
              <w:t>- - -</w:t>
            </w:r>
          </w:p>
        </w:tc>
      </w:tr>
      <w:tr w:rsidR="001764E1" w:rsidRPr="00472638" w14:paraId="1FFD4661" w14:textId="77777777" w:rsidTr="001764E1">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27A5D586" w14:textId="1A258348" w:rsidR="001764E1" w:rsidRPr="00472638" w:rsidRDefault="009A18AB" w:rsidP="00B31DBC">
            <w:pPr>
              <w:rPr>
                <w:rFonts w:ascii="Times New Roman" w:hAnsi="Times New Roman" w:cs="Times New Roman"/>
                <w:b/>
                <w:bCs/>
              </w:rPr>
            </w:pPr>
            <w:r w:rsidRPr="00472638">
              <w:rPr>
                <w:rFonts w:ascii="Times New Roman" w:hAnsi="Times New Roman" w:cs="Times New Roman"/>
                <w:b/>
                <w:bCs/>
              </w:rPr>
              <w:t>Głowice ultrasonograficzne</w:t>
            </w:r>
          </w:p>
        </w:tc>
      </w:tr>
      <w:tr w:rsidR="009A18AB" w:rsidRPr="00472638" w14:paraId="452F7A48" w14:textId="77777777" w:rsidTr="00902775">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0674AD78" w14:textId="6FDAD26C" w:rsidR="009A18AB" w:rsidRPr="000847AA" w:rsidRDefault="009A18AB" w:rsidP="009A18AB">
            <w:pPr>
              <w:rPr>
                <w:rFonts w:ascii="Times New Roman" w:hAnsi="Times New Roman" w:cs="Times New Roman"/>
                <w:b/>
              </w:rPr>
            </w:pPr>
            <w:r w:rsidRPr="000847AA">
              <w:rPr>
                <w:rFonts w:ascii="Times New Roman" w:hAnsi="Times New Roman" w:cs="Times New Roman"/>
                <w:b/>
              </w:rPr>
              <w:t xml:space="preserve">Głowica sektorowa szerokopasmowa do badań przezklatkowych 2D i 3D                     </w:t>
            </w:r>
          </w:p>
        </w:tc>
      </w:tr>
      <w:tr w:rsidR="009A18AB" w:rsidRPr="00472638" w14:paraId="124A01BC"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1E78B575"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7D604ED" w14:textId="66C1DE53" w:rsidR="009A18AB" w:rsidRPr="00472638" w:rsidRDefault="009A18AB" w:rsidP="009A18AB">
            <w:pPr>
              <w:jc w:val="both"/>
              <w:rPr>
                <w:rFonts w:ascii="Times New Roman" w:hAnsi="Times New Roman" w:cs="Times New Roman"/>
              </w:rPr>
            </w:pPr>
            <w:r w:rsidRPr="00472638">
              <w:rPr>
                <w:rFonts w:ascii="Times New Roman" w:hAnsi="Times New Roman" w:cs="Times New Roman"/>
              </w:rPr>
              <w:t>Pasmo 2-4MHz</w:t>
            </w:r>
          </w:p>
        </w:tc>
        <w:tc>
          <w:tcPr>
            <w:tcW w:w="1558" w:type="dxa"/>
            <w:tcBorders>
              <w:top w:val="single" w:sz="4" w:space="0" w:color="auto"/>
              <w:left w:val="single" w:sz="4" w:space="0" w:color="auto"/>
              <w:bottom w:val="single" w:sz="4" w:space="0" w:color="auto"/>
              <w:right w:val="single" w:sz="4" w:space="0" w:color="auto"/>
            </w:tcBorders>
            <w:vAlign w:val="center"/>
          </w:tcPr>
          <w:p w14:paraId="0887AD27" w14:textId="1BD1E5C1" w:rsidR="009A18AB" w:rsidRPr="00472638" w:rsidRDefault="00472638"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80A555B"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F7979FF" w14:textId="59C9CFF9" w:rsidR="009A18AB" w:rsidRPr="00472638" w:rsidRDefault="00472638" w:rsidP="00B31DBC">
            <w:pPr>
              <w:jc w:val="center"/>
              <w:rPr>
                <w:rFonts w:ascii="Times New Roman" w:hAnsi="Times New Roman" w:cs="Times New Roman"/>
              </w:rPr>
            </w:pPr>
            <w:r w:rsidRPr="00472638">
              <w:rPr>
                <w:rFonts w:ascii="Times New Roman" w:hAnsi="Times New Roman" w:cs="Times New Roman"/>
              </w:rPr>
              <w:t>- - -</w:t>
            </w:r>
          </w:p>
        </w:tc>
      </w:tr>
      <w:tr w:rsidR="001764E1" w:rsidRPr="00472638" w14:paraId="40614964"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5281C2C4" w14:textId="77777777" w:rsidR="001764E1" w:rsidRPr="00472638" w:rsidRDefault="001764E1"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719B6A3" w14:textId="462C347A" w:rsidR="001764E1" w:rsidRPr="00472638" w:rsidRDefault="009A18AB" w:rsidP="009A18AB">
            <w:pPr>
              <w:jc w:val="both"/>
              <w:rPr>
                <w:rFonts w:ascii="Times New Roman" w:hAnsi="Times New Roman" w:cs="Times New Roman"/>
              </w:rPr>
            </w:pPr>
            <w:r w:rsidRPr="00472638">
              <w:rPr>
                <w:rFonts w:ascii="Times New Roman" w:hAnsi="Times New Roman" w:cs="Times New Roman"/>
              </w:rPr>
              <w:t>Obrazow</w:t>
            </w:r>
            <w:r w:rsidR="00472638">
              <w:rPr>
                <w:rFonts w:ascii="Times New Roman" w:hAnsi="Times New Roman" w:cs="Times New Roman"/>
              </w:rPr>
              <w:t>anie harmoniczne w min 4-ech czę</w:t>
            </w:r>
            <w:r w:rsidRPr="00472638">
              <w:rPr>
                <w:rFonts w:ascii="Times New Roman" w:hAnsi="Times New Roman" w:cs="Times New Roman"/>
              </w:rPr>
              <w:t>stotliwościach</w:t>
            </w:r>
          </w:p>
        </w:tc>
        <w:tc>
          <w:tcPr>
            <w:tcW w:w="1558" w:type="dxa"/>
            <w:tcBorders>
              <w:top w:val="single" w:sz="4" w:space="0" w:color="auto"/>
              <w:left w:val="single" w:sz="4" w:space="0" w:color="auto"/>
              <w:bottom w:val="single" w:sz="4" w:space="0" w:color="auto"/>
              <w:right w:val="single" w:sz="4" w:space="0" w:color="auto"/>
            </w:tcBorders>
            <w:vAlign w:val="center"/>
          </w:tcPr>
          <w:p w14:paraId="10807877" w14:textId="1F6C1315" w:rsidR="001764E1" w:rsidRPr="00472638" w:rsidRDefault="00472638"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B9A1A44" w14:textId="77777777" w:rsidR="001764E1" w:rsidRPr="00472638" w:rsidRDefault="001764E1"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1EE5C8C" w14:textId="77777777" w:rsidR="001764E1" w:rsidRPr="00472638" w:rsidRDefault="001764E1"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23729D2D"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A9C862A"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1D3DBA4" w14:textId="61DA6A86" w:rsidR="009A18AB" w:rsidRPr="00472638" w:rsidRDefault="009A18AB" w:rsidP="00B31DBC">
            <w:pPr>
              <w:jc w:val="both"/>
              <w:rPr>
                <w:rFonts w:ascii="Times New Roman" w:hAnsi="Times New Roman" w:cs="Times New Roman"/>
              </w:rPr>
            </w:pPr>
            <w:r w:rsidRPr="00472638">
              <w:rPr>
                <w:rFonts w:ascii="Times New Roman" w:hAnsi="Times New Roman" w:cs="Times New Roman"/>
              </w:rPr>
              <w:t>Ilość el</w:t>
            </w:r>
            <w:r w:rsidR="00472638">
              <w:rPr>
                <w:rFonts w:ascii="Times New Roman" w:hAnsi="Times New Roman" w:cs="Times New Roman"/>
              </w:rPr>
              <w:t>ementów piezoelektrycznych min 4 5</w:t>
            </w:r>
            <w:r w:rsidRPr="00472638">
              <w:rPr>
                <w:rFonts w:ascii="Times New Roman" w:hAnsi="Times New Roman" w:cs="Times New Roman"/>
              </w:rPr>
              <w:t>00</w:t>
            </w:r>
          </w:p>
        </w:tc>
        <w:tc>
          <w:tcPr>
            <w:tcW w:w="1558" w:type="dxa"/>
            <w:tcBorders>
              <w:top w:val="single" w:sz="4" w:space="0" w:color="auto"/>
              <w:left w:val="single" w:sz="4" w:space="0" w:color="auto"/>
              <w:bottom w:val="single" w:sz="4" w:space="0" w:color="auto"/>
              <w:right w:val="single" w:sz="4" w:space="0" w:color="auto"/>
            </w:tcBorders>
            <w:vAlign w:val="center"/>
          </w:tcPr>
          <w:p w14:paraId="079DE904" w14:textId="616FB226" w:rsidR="009A18AB" w:rsidRPr="00472638" w:rsidRDefault="009A18AB"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000E80A"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DD29A34" w14:textId="29E70790" w:rsidR="009A18AB" w:rsidRPr="00472638" w:rsidRDefault="00472638" w:rsidP="00B31DBC">
            <w:pPr>
              <w:jc w:val="center"/>
              <w:rPr>
                <w:rFonts w:ascii="Times New Roman" w:hAnsi="Times New Roman" w:cs="Times New Roman"/>
              </w:rPr>
            </w:pPr>
            <w:r>
              <w:rPr>
                <w:rFonts w:ascii="Times New Roman" w:hAnsi="Times New Roman" w:cs="Times New Roman"/>
              </w:rPr>
              <w:t>wymagana ilość  – 0 pkt, największa 2 pkt</w:t>
            </w:r>
            <w:r w:rsidRPr="00472638">
              <w:rPr>
                <w:rFonts w:ascii="Times New Roman" w:hAnsi="Times New Roman" w:cs="Times New Roman"/>
              </w:rPr>
              <w:t>, inne proporcjonalnie mni</w:t>
            </w:r>
            <w:r>
              <w:rPr>
                <w:rFonts w:ascii="Times New Roman" w:hAnsi="Times New Roman" w:cs="Times New Roman"/>
              </w:rPr>
              <w:t>ej, względem największej wartości</w:t>
            </w:r>
          </w:p>
        </w:tc>
      </w:tr>
      <w:tr w:rsidR="009A18AB" w:rsidRPr="00472638" w14:paraId="5CB5F13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5A2DF7E2"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308B7EB5" w14:textId="1747946C" w:rsidR="009A18AB" w:rsidRPr="00472638" w:rsidRDefault="009A18AB" w:rsidP="00B31DBC">
            <w:pPr>
              <w:jc w:val="both"/>
              <w:rPr>
                <w:rFonts w:ascii="Times New Roman" w:hAnsi="Times New Roman" w:cs="Times New Roman"/>
              </w:rPr>
            </w:pPr>
            <w:r w:rsidRPr="00472638">
              <w:rPr>
                <w:rFonts w:ascii="Times New Roman" w:hAnsi="Times New Roman" w:cs="Times New Roman"/>
              </w:rPr>
              <w:t>Tryb Triplex dla B/CD/PW i B/CD/CWD</w:t>
            </w:r>
          </w:p>
        </w:tc>
        <w:tc>
          <w:tcPr>
            <w:tcW w:w="1558" w:type="dxa"/>
            <w:tcBorders>
              <w:top w:val="single" w:sz="4" w:space="0" w:color="auto"/>
              <w:left w:val="single" w:sz="4" w:space="0" w:color="auto"/>
              <w:bottom w:val="single" w:sz="4" w:space="0" w:color="auto"/>
              <w:right w:val="single" w:sz="4" w:space="0" w:color="auto"/>
            </w:tcBorders>
            <w:vAlign w:val="center"/>
          </w:tcPr>
          <w:p w14:paraId="7288A4EA" w14:textId="44940CE3" w:rsidR="009A18AB" w:rsidRPr="00472638" w:rsidRDefault="00472638"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F2BA9ED"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922F24B" w14:textId="15F4AA98" w:rsidR="009A18AB" w:rsidRPr="00472638" w:rsidRDefault="00472638"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259BE645" w14:textId="77777777" w:rsidTr="000648C8">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0EDBE990" w14:textId="12CDA4FB" w:rsidR="009A18AB" w:rsidRPr="000847AA" w:rsidRDefault="009A18AB" w:rsidP="009A18AB">
            <w:pPr>
              <w:rPr>
                <w:rFonts w:ascii="Times New Roman" w:hAnsi="Times New Roman" w:cs="Times New Roman"/>
                <w:b/>
              </w:rPr>
            </w:pPr>
            <w:r w:rsidRPr="000847AA">
              <w:rPr>
                <w:rFonts w:ascii="Times New Roman" w:hAnsi="Times New Roman" w:cs="Times New Roman"/>
                <w:b/>
              </w:rPr>
              <w:t>Głowica sektorowa szerokopasmowa do badań przezprzełykowych 2D i 3D</w:t>
            </w:r>
          </w:p>
        </w:tc>
      </w:tr>
      <w:tr w:rsidR="009A18AB" w:rsidRPr="00472638" w14:paraId="53F207F1"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155FA89"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4A792BAA" w14:textId="14218F57" w:rsidR="009A18AB" w:rsidRPr="00472638" w:rsidRDefault="009A18AB" w:rsidP="00B31DBC">
            <w:pPr>
              <w:jc w:val="both"/>
              <w:rPr>
                <w:rFonts w:ascii="Times New Roman" w:hAnsi="Times New Roman" w:cs="Times New Roman"/>
              </w:rPr>
            </w:pPr>
            <w:r w:rsidRPr="00472638">
              <w:rPr>
                <w:rFonts w:ascii="Times New Roman" w:hAnsi="Times New Roman" w:cs="Times New Roman"/>
              </w:rPr>
              <w:t>Pasmo 3-8MHz</w:t>
            </w:r>
          </w:p>
        </w:tc>
        <w:tc>
          <w:tcPr>
            <w:tcW w:w="1558" w:type="dxa"/>
            <w:tcBorders>
              <w:top w:val="single" w:sz="4" w:space="0" w:color="auto"/>
              <w:left w:val="single" w:sz="4" w:space="0" w:color="auto"/>
              <w:bottom w:val="single" w:sz="4" w:space="0" w:color="auto"/>
              <w:right w:val="single" w:sz="4" w:space="0" w:color="auto"/>
            </w:tcBorders>
            <w:vAlign w:val="center"/>
          </w:tcPr>
          <w:p w14:paraId="258D070E" w14:textId="4DFA9527" w:rsidR="009A18AB" w:rsidRPr="00472638" w:rsidRDefault="00472638"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E5465F3"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6D7E827" w14:textId="08910B91" w:rsidR="009A18AB" w:rsidRPr="00472638" w:rsidRDefault="00472638"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4173E4E5"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413E513"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A47FBB7" w14:textId="7ECF49CF" w:rsidR="009A18AB" w:rsidRPr="00472638" w:rsidRDefault="009A18AB" w:rsidP="00B31DBC">
            <w:pPr>
              <w:jc w:val="both"/>
              <w:rPr>
                <w:rFonts w:ascii="Times New Roman" w:hAnsi="Times New Roman" w:cs="Times New Roman"/>
              </w:rPr>
            </w:pPr>
            <w:r w:rsidRPr="00472638">
              <w:rPr>
                <w:rFonts w:ascii="Times New Roman" w:hAnsi="Times New Roman" w:cs="Times New Roman"/>
              </w:rPr>
              <w:t>Obrazowanie harmoniczne</w:t>
            </w:r>
          </w:p>
        </w:tc>
        <w:tc>
          <w:tcPr>
            <w:tcW w:w="1558" w:type="dxa"/>
            <w:tcBorders>
              <w:top w:val="single" w:sz="4" w:space="0" w:color="auto"/>
              <w:left w:val="single" w:sz="4" w:space="0" w:color="auto"/>
              <w:bottom w:val="single" w:sz="4" w:space="0" w:color="auto"/>
              <w:right w:val="single" w:sz="4" w:space="0" w:color="auto"/>
            </w:tcBorders>
            <w:vAlign w:val="center"/>
          </w:tcPr>
          <w:p w14:paraId="6690984F" w14:textId="003DFFD2" w:rsidR="009A18AB" w:rsidRPr="00472638" w:rsidRDefault="00472638" w:rsidP="00B31DBC">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4300011"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07F5F32" w14:textId="0FF8D699" w:rsidR="009A18AB" w:rsidRPr="00472638" w:rsidRDefault="00472638"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665C42BE"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C4C4FBB"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69B9D69" w14:textId="34F36F67" w:rsidR="009A18AB" w:rsidRPr="00472638" w:rsidRDefault="009A18AB" w:rsidP="00B31DBC">
            <w:pPr>
              <w:jc w:val="both"/>
              <w:rPr>
                <w:rFonts w:ascii="Times New Roman" w:hAnsi="Times New Roman" w:cs="Times New Roman"/>
              </w:rPr>
            </w:pPr>
            <w:r w:rsidRPr="00472638">
              <w:rPr>
                <w:rFonts w:ascii="Times New Roman" w:hAnsi="Times New Roman" w:cs="Times New Roman"/>
              </w:rPr>
              <w:t>Ilość elem</w:t>
            </w:r>
            <w:r w:rsidR="00472638">
              <w:rPr>
                <w:rFonts w:ascii="Times New Roman" w:hAnsi="Times New Roman" w:cs="Times New Roman"/>
              </w:rPr>
              <w:t>entów piezoelektrycznych min</w:t>
            </w:r>
            <w:r w:rsidR="000847AA">
              <w:rPr>
                <w:rFonts w:ascii="Times New Roman" w:hAnsi="Times New Roman" w:cs="Times New Roman"/>
              </w:rPr>
              <w:t>.</w:t>
            </w:r>
            <w:r w:rsidR="00472638">
              <w:rPr>
                <w:rFonts w:ascii="Times New Roman" w:hAnsi="Times New Roman" w:cs="Times New Roman"/>
              </w:rPr>
              <w:t xml:space="preserve"> 2 0</w:t>
            </w:r>
            <w:r w:rsidRPr="00472638">
              <w:rPr>
                <w:rFonts w:ascii="Times New Roman" w:hAnsi="Times New Roman" w:cs="Times New Roman"/>
              </w:rPr>
              <w:t>00</w:t>
            </w:r>
          </w:p>
        </w:tc>
        <w:tc>
          <w:tcPr>
            <w:tcW w:w="1558" w:type="dxa"/>
            <w:tcBorders>
              <w:top w:val="single" w:sz="4" w:space="0" w:color="auto"/>
              <w:left w:val="single" w:sz="4" w:space="0" w:color="auto"/>
              <w:bottom w:val="single" w:sz="4" w:space="0" w:color="auto"/>
              <w:right w:val="single" w:sz="4" w:space="0" w:color="auto"/>
            </w:tcBorders>
            <w:vAlign w:val="center"/>
          </w:tcPr>
          <w:p w14:paraId="2AF2B53D" w14:textId="564C1C60" w:rsidR="009A18AB" w:rsidRPr="00472638" w:rsidRDefault="009A18AB"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C1FB4CF"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7684643" w14:textId="53AD995F" w:rsidR="009A18AB" w:rsidRPr="00472638" w:rsidRDefault="00472638" w:rsidP="00B31DBC">
            <w:pPr>
              <w:jc w:val="center"/>
              <w:rPr>
                <w:rFonts w:ascii="Times New Roman" w:hAnsi="Times New Roman" w:cs="Times New Roman"/>
              </w:rPr>
            </w:pPr>
            <w:r w:rsidRPr="00472638">
              <w:rPr>
                <w:rFonts w:ascii="Times New Roman" w:hAnsi="Times New Roman" w:cs="Times New Roman"/>
              </w:rPr>
              <w:t>wymagana ilość  – 0 pkt, największa 2 pkt, inne proporcjonalnie mniej, względem największej wartości</w:t>
            </w:r>
          </w:p>
        </w:tc>
      </w:tr>
      <w:tr w:rsidR="009A18AB" w:rsidRPr="00472638" w14:paraId="6AA69F72"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01C1F20"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1E2CE63" w14:textId="73E764CB" w:rsidR="009A18AB" w:rsidRPr="00472638" w:rsidRDefault="009A18AB" w:rsidP="00B31DBC">
            <w:pPr>
              <w:jc w:val="both"/>
              <w:rPr>
                <w:rFonts w:ascii="Times New Roman" w:hAnsi="Times New Roman" w:cs="Times New Roman"/>
              </w:rPr>
            </w:pPr>
            <w:r w:rsidRPr="00472638">
              <w:rPr>
                <w:rFonts w:ascii="Times New Roman" w:hAnsi="Times New Roman" w:cs="Times New Roman"/>
              </w:rPr>
              <w:t>Tryb Triplex dla B/CD/PW i B/CD/CWD</w:t>
            </w:r>
          </w:p>
        </w:tc>
        <w:tc>
          <w:tcPr>
            <w:tcW w:w="1558" w:type="dxa"/>
            <w:tcBorders>
              <w:top w:val="single" w:sz="4" w:space="0" w:color="auto"/>
              <w:left w:val="single" w:sz="4" w:space="0" w:color="auto"/>
              <w:bottom w:val="single" w:sz="4" w:space="0" w:color="auto"/>
              <w:right w:val="single" w:sz="4" w:space="0" w:color="auto"/>
            </w:tcBorders>
            <w:vAlign w:val="center"/>
          </w:tcPr>
          <w:p w14:paraId="05149BEA" w14:textId="5F492746" w:rsidR="009A18AB"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2AE09BF"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9B89E87" w14:textId="4511644E" w:rsidR="009A18AB"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9A18AB" w:rsidRPr="00472638" w14:paraId="630FFBBA"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B872FF8"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4C4811D6" w14:textId="075694E1" w:rsidR="009A18AB" w:rsidRPr="00472638" w:rsidRDefault="009A18AB" w:rsidP="00B31DBC">
            <w:pPr>
              <w:jc w:val="both"/>
              <w:rPr>
                <w:rFonts w:ascii="Times New Roman" w:hAnsi="Times New Roman" w:cs="Times New Roman"/>
              </w:rPr>
            </w:pPr>
            <w:r w:rsidRPr="00472638">
              <w:rPr>
                <w:rFonts w:ascii="Times New Roman" w:hAnsi="Times New Roman" w:cs="Times New Roman"/>
              </w:rPr>
              <w:t>Prędkość</w:t>
            </w:r>
            <w:r w:rsidR="00E8580B">
              <w:rPr>
                <w:rFonts w:ascii="Times New Roman" w:hAnsi="Times New Roman" w:cs="Times New Roman"/>
              </w:rPr>
              <w:t xml:space="preserve"> akwizycji min. 35</w:t>
            </w:r>
            <w:r w:rsidRPr="00472638">
              <w:rPr>
                <w:rFonts w:ascii="Times New Roman" w:hAnsi="Times New Roman" w:cs="Times New Roman"/>
              </w:rPr>
              <w:t>00 obrazy/s</w:t>
            </w:r>
          </w:p>
        </w:tc>
        <w:tc>
          <w:tcPr>
            <w:tcW w:w="1558" w:type="dxa"/>
            <w:tcBorders>
              <w:top w:val="single" w:sz="4" w:space="0" w:color="auto"/>
              <w:left w:val="single" w:sz="4" w:space="0" w:color="auto"/>
              <w:bottom w:val="single" w:sz="4" w:space="0" w:color="auto"/>
              <w:right w:val="single" w:sz="4" w:space="0" w:color="auto"/>
            </w:tcBorders>
            <w:vAlign w:val="center"/>
          </w:tcPr>
          <w:p w14:paraId="03E1294B" w14:textId="54014DC1" w:rsidR="009A18AB" w:rsidRPr="00472638" w:rsidRDefault="009A18AB"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FF9E0F5"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038187A" w14:textId="21E5CC86" w:rsidR="009A18AB" w:rsidRPr="00472638" w:rsidRDefault="006C44E4" w:rsidP="00B31DBC">
            <w:pPr>
              <w:jc w:val="center"/>
              <w:rPr>
                <w:rFonts w:ascii="Times New Roman" w:hAnsi="Times New Roman" w:cs="Times New Roman"/>
              </w:rPr>
            </w:pPr>
            <w:r>
              <w:rPr>
                <w:rFonts w:ascii="Times New Roman" w:hAnsi="Times New Roman" w:cs="Times New Roman"/>
              </w:rPr>
              <w:t>wymagana wartoś</w:t>
            </w:r>
            <w:r w:rsidR="000D7BC5">
              <w:rPr>
                <w:rFonts w:ascii="Times New Roman" w:hAnsi="Times New Roman" w:cs="Times New Roman"/>
              </w:rPr>
              <w:t>ć</w:t>
            </w:r>
            <w:r w:rsidR="00E8580B" w:rsidRPr="00E8580B">
              <w:rPr>
                <w:rFonts w:ascii="Times New Roman" w:hAnsi="Times New Roman" w:cs="Times New Roman"/>
              </w:rPr>
              <w:t xml:space="preserve">  – 0 pkt, największa 2 pkt, inne proporcjonalnie mniej, względem największej wartości</w:t>
            </w:r>
          </w:p>
        </w:tc>
      </w:tr>
      <w:tr w:rsidR="001764E1" w:rsidRPr="00472638" w14:paraId="6B697BBB" w14:textId="77777777" w:rsidTr="001764E1">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6F4955B2" w14:textId="575C2C47" w:rsidR="001764E1" w:rsidRPr="000847AA" w:rsidRDefault="009A18AB" w:rsidP="00B31DBC">
            <w:pPr>
              <w:rPr>
                <w:rFonts w:ascii="Times New Roman" w:hAnsi="Times New Roman" w:cs="Times New Roman"/>
                <w:b/>
              </w:rPr>
            </w:pPr>
            <w:r w:rsidRPr="000847AA">
              <w:rPr>
                <w:rFonts w:ascii="Times New Roman" w:hAnsi="Times New Roman" w:cs="Times New Roman"/>
                <w:b/>
              </w:rPr>
              <w:t>Głowica liniowa do badań naczyniowych</w:t>
            </w:r>
          </w:p>
        </w:tc>
      </w:tr>
      <w:tr w:rsidR="001764E1" w:rsidRPr="00472638" w14:paraId="7E25B7F8"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48BCAEB1" w14:textId="77777777" w:rsidR="001764E1" w:rsidRPr="00472638" w:rsidRDefault="001764E1"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9869C96" w14:textId="6D237962" w:rsidR="001764E1" w:rsidRPr="00472638" w:rsidRDefault="008D156C" w:rsidP="00F77D83">
            <w:pPr>
              <w:jc w:val="both"/>
              <w:rPr>
                <w:rFonts w:ascii="Times New Roman" w:hAnsi="Times New Roman" w:cs="Times New Roman"/>
              </w:rPr>
            </w:pPr>
            <w:r w:rsidRPr="00472638">
              <w:rPr>
                <w:rFonts w:ascii="Times New Roman" w:hAnsi="Times New Roman" w:cs="Times New Roman"/>
              </w:rPr>
              <w:t>Pasmo minimum 3-9 MHz</w:t>
            </w:r>
          </w:p>
        </w:tc>
        <w:tc>
          <w:tcPr>
            <w:tcW w:w="1558" w:type="dxa"/>
            <w:tcBorders>
              <w:top w:val="single" w:sz="4" w:space="0" w:color="auto"/>
              <w:left w:val="single" w:sz="4" w:space="0" w:color="auto"/>
              <w:bottom w:val="single" w:sz="4" w:space="0" w:color="auto"/>
              <w:right w:val="single" w:sz="4" w:space="0" w:color="auto"/>
            </w:tcBorders>
            <w:vAlign w:val="center"/>
          </w:tcPr>
          <w:p w14:paraId="0C31E9A2" w14:textId="77777777" w:rsidR="001764E1" w:rsidRPr="00472638" w:rsidRDefault="001764E1" w:rsidP="00B31DBC">
            <w:pPr>
              <w:jc w:val="center"/>
              <w:rPr>
                <w:rFonts w:ascii="Times New Roman" w:hAnsi="Times New Roman" w:cs="Times New Roman"/>
              </w:rPr>
            </w:pPr>
            <w:r w:rsidRPr="00472638">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1DC95BC" w14:textId="77777777" w:rsidR="001764E1" w:rsidRPr="00472638" w:rsidRDefault="001764E1"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6693BBE" w14:textId="77777777" w:rsidR="001764E1" w:rsidRPr="00472638" w:rsidRDefault="001764E1" w:rsidP="00B31DBC">
            <w:pPr>
              <w:jc w:val="center"/>
              <w:rPr>
                <w:rFonts w:ascii="Times New Roman" w:hAnsi="Times New Roman" w:cs="Times New Roman"/>
              </w:rPr>
            </w:pPr>
            <w:r w:rsidRPr="00472638">
              <w:rPr>
                <w:rFonts w:ascii="Times New Roman" w:hAnsi="Times New Roman" w:cs="Times New Roman"/>
              </w:rPr>
              <w:t>- - -</w:t>
            </w:r>
          </w:p>
        </w:tc>
      </w:tr>
      <w:tr w:rsidR="009A18AB" w:rsidRPr="00472638" w14:paraId="55F51FEB"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607F4575" w14:textId="77777777" w:rsidR="009A18AB" w:rsidRPr="00472638" w:rsidRDefault="009A18AB"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0D988D32" w14:textId="003414AA" w:rsidR="009A18AB" w:rsidRPr="00472638" w:rsidRDefault="000847AA" w:rsidP="00F77D83">
            <w:pPr>
              <w:jc w:val="both"/>
              <w:rPr>
                <w:rFonts w:ascii="Times New Roman" w:hAnsi="Times New Roman" w:cs="Times New Roman"/>
              </w:rPr>
            </w:pPr>
            <w:r>
              <w:rPr>
                <w:rFonts w:ascii="Times New Roman" w:hAnsi="Times New Roman" w:cs="Times New Roman"/>
              </w:rPr>
              <w:t>Min. 190</w:t>
            </w:r>
            <w:r w:rsidR="008D156C" w:rsidRPr="00472638">
              <w:rPr>
                <w:rFonts w:ascii="Times New Roman" w:hAnsi="Times New Roman" w:cs="Times New Roman"/>
              </w:rPr>
              <w:t xml:space="preserve"> elementy piezoelektryczne</w:t>
            </w:r>
          </w:p>
        </w:tc>
        <w:tc>
          <w:tcPr>
            <w:tcW w:w="1558" w:type="dxa"/>
            <w:tcBorders>
              <w:top w:val="single" w:sz="4" w:space="0" w:color="auto"/>
              <w:left w:val="single" w:sz="4" w:space="0" w:color="auto"/>
              <w:bottom w:val="single" w:sz="4" w:space="0" w:color="auto"/>
              <w:right w:val="single" w:sz="4" w:space="0" w:color="auto"/>
            </w:tcBorders>
            <w:vAlign w:val="center"/>
          </w:tcPr>
          <w:p w14:paraId="306D7C06" w14:textId="53D99024" w:rsidR="009A18AB"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33BC93E" w14:textId="77777777" w:rsidR="009A18AB" w:rsidRPr="00472638" w:rsidRDefault="009A18AB"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7A45246" w14:textId="2AC6A24F" w:rsidR="009A18AB" w:rsidRPr="00472638" w:rsidRDefault="000847AA" w:rsidP="00B31DBC">
            <w:pPr>
              <w:jc w:val="center"/>
              <w:rPr>
                <w:rFonts w:ascii="Times New Roman" w:hAnsi="Times New Roman" w:cs="Times New Roman"/>
              </w:rPr>
            </w:pPr>
            <w:r w:rsidRPr="000847AA">
              <w:rPr>
                <w:rFonts w:ascii="Times New Roman" w:hAnsi="Times New Roman" w:cs="Times New Roman"/>
              </w:rPr>
              <w:t xml:space="preserve">wymagana ilość  – 0 pkt, największa 2 pkt, inne proporcjonalnie mniej, </w:t>
            </w:r>
            <w:r w:rsidRPr="000847AA">
              <w:rPr>
                <w:rFonts w:ascii="Times New Roman" w:hAnsi="Times New Roman" w:cs="Times New Roman"/>
              </w:rPr>
              <w:lastRenderedPageBreak/>
              <w:t>względem największej wartości</w:t>
            </w:r>
          </w:p>
        </w:tc>
      </w:tr>
      <w:tr w:rsidR="008D156C" w:rsidRPr="00472638" w14:paraId="211EDD07" w14:textId="77777777" w:rsidTr="000F5B15">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3EDF8C87" w14:textId="0C8F13A8" w:rsidR="008D156C" w:rsidRPr="000847AA" w:rsidRDefault="008D156C" w:rsidP="008D156C">
            <w:pPr>
              <w:rPr>
                <w:rFonts w:ascii="Times New Roman" w:hAnsi="Times New Roman" w:cs="Times New Roman"/>
                <w:b/>
              </w:rPr>
            </w:pPr>
            <w:r w:rsidRPr="000847AA">
              <w:rPr>
                <w:rFonts w:ascii="Times New Roman" w:hAnsi="Times New Roman" w:cs="Times New Roman"/>
                <w:b/>
              </w:rPr>
              <w:lastRenderedPageBreak/>
              <w:t>Głowica convex do badań naczyniowych i jamy brzusznej, płuc</w:t>
            </w:r>
          </w:p>
        </w:tc>
      </w:tr>
      <w:tr w:rsidR="008D156C" w:rsidRPr="00472638" w14:paraId="7ECBBB0D"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4C96323"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CED33F7" w14:textId="50B27F9F" w:rsidR="008D156C" w:rsidRPr="00472638" w:rsidRDefault="008D156C" w:rsidP="00F77D83">
            <w:pPr>
              <w:jc w:val="both"/>
              <w:rPr>
                <w:rFonts w:ascii="Times New Roman" w:hAnsi="Times New Roman" w:cs="Times New Roman"/>
              </w:rPr>
            </w:pPr>
            <w:r w:rsidRPr="00472638">
              <w:rPr>
                <w:rFonts w:ascii="Times New Roman" w:hAnsi="Times New Roman" w:cs="Times New Roman"/>
              </w:rPr>
              <w:t>Pasmo minimum 2-5 MHz</w:t>
            </w:r>
          </w:p>
        </w:tc>
        <w:tc>
          <w:tcPr>
            <w:tcW w:w="1558" w:type="dxa"/>
            <w:tcBorders>
              <w:top w:val="single" w:sz="4" w:space="0" w:color="auto"/>
              <w:left w:val="single" w:sz="4" w:space="0" w:color="auto"/>
              <w:bottom w:val="single" w:sz="4" w:space="0" w:color="auto"/>
              <w:right w:val="single" w:sz="4" w:space="0" w:color="auto"/>
            </w:tcBorders>
            <w:vAlign w:val="center"/>
          </w:tcPr>
          <w:p w14:paraId="62EF8D7B" w14:textId="088F11CF" w:rsidR="008D156C"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B13802D"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62905AE" w14:textId="3A1613C3"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8D156C" w:rsidRPr="00472638" w14:paraId="0CBB52ED"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2E7D014"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1226485D" w14:textId="10C9CE61" w:rsidR="008D156C" w:rsidRPr="00472638" w:rsidRDefault="00EB6295" w:rsidP="00F77D83">
            <w:pPr>
              <w:jc w:val="both"/>
              <w:rPr>
                <w:rFonts w:ascii="Times New Roman" w:hAnsi="Times New Roman" w:cs="Times New Roman"/>
              </w:rPr>
            </w:pPr>
            <w:r>
              <w:rPr>
                <w:rFonts w:ascii="Times New Roman" w:hAnsi="Times New Roman" w:cs="Times New Roman"/>
              </w:rPr>
              <w:t xml:space="preserve">Min. </w:t>
            </w:r>
            <w:r w:rsidR="000847AA">
              <w:rPr>
                <w:rFonts w:ascii="Times New Roman" w:hAnsi="Times New Roman" w:cs="Times New Roman"/>
              </w:rPr>
              <w:t>190</w:t>
            </w:r>
            <w:r w:rsidR="008D156C" w:rsidRPr="00472638">
              <w:rPr>
                <w:rFonts w:ascii="Times New Roman" w:hAnsi="Times New Roman" w:cs="Times New Roman"/>
              </w:rPr>
              <w:t xml:space="preserve"> elementy piezoelektryczne</w:t>
            </w:r>
          </w:p>
        </w:tc>
        <w:tc>
          <w:tcPr>
            <w:tcW w:w="1558" w:type="dxa"/>
            <w:tcBorders>
              <w:top w:val="single" w:sz="4" w:space="0" w:color="auto"/>
              <w:left w:val="single" w:sz="4" w:space="0" w:color="auto"/>
              <w:bottom w:val="single" w:sz="4" w:space="0" w:color="auto"/>
              <w:right w:val="single" w:sz="4" w:space="0" w:color="auto"/>
            </w:tcBorders>
            <w:vAlign w:val="center"/>
          </w:tcPr>
          <w:p w14:paraId="61B2DAFF" w14:textId="1732128B" w:rsidR="008D156C"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58856DC"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A78F0D0" w14:textId="23E201F4" w:rsidR="008D156C" w:rsidRPr="00472638" w:rsidRDefault="000847AA" w:rsidP="00B31DBC">
            <w:pPr>
              <w:jc w:val="center"/>
              <w:rPr>
                <w:rFonts w:ascii="Times New Roman" w:hAnsi="Times New Roman" w:cs="Times New Roman"/>
              </w:rPr>
            </w:pPr>
            <w:r w:rsidRPr="000847AA">
              <w:rPr>
                <w:rFonts w:ascii="Times New Roman" w:hAnsi="Times New Roman" w:cs="Times New Roman"/>
              </w:rPr>
              <w:t>wymagana ilość  – 0 pkt, największa 2 pkt, inne proporcjonalnie mniej, względem największej wartości</w:t>
            </w:r>
          </w:p>
        </w:tc>
      </w:tr>
      <w:tr w:rsidR="008D156C" w:rsidRPr="00472638" w14:paraId="47FCC03F" w14:textId="77777777" w:rsidTr="00CA27CB">
        <w:tblPrEx>
          <w:jc w:val="left"/>
        </w:tblPrEx>
        <w:tc>
          <w:tcPr>
            <w:tcW w:w="15032" w:type="dxa"/>
            <w:gridSpan w:val="5"/>
            <w:tcBorders>
              <w:top w:val="single" w:sz="4" w:space="0" w:color="auto"/>
              <w:left w:val="single" w:sz="4" w:space="0" w:color="auto"/>
              <w:bottom w:val="single" w:sz="4" w:space="0" w:color="auto"/>
              <w:right w:val="single" w:sz="4" w:space="0" w:color="auto"/>
            </w:tcBorders>
            <w:vAlign w:val="center"/>
          </w:tcPr>
          <w:p w14:paraId="1827BFFB" w14:textId="3FFF6629" w:rsidR="008D156C" w:rsidRPr="000847AA" w:rsidRDefault="008D156C" w:rsidP="008D156C">
            <w:pPr>
              <w:rPr>
                <w:rFonts w:ascii="Times New Roman" w:hAnsi="Times New Roman" w:cs="Times New Roman"/>
                <w:b/>
              </w:rPr>
            </w:pPr>
            <w:r w:rsidRPr="000847AA">
              <w:rPr>
                <w:rFonts w:ascii="Times New Roman" w:hAnsi="Times New Roman" w:cs="Times New Roman"/>
                <w:b/>
              </w:rPr>
              <w:t>Archiwizacja współpraca ze szpitalnymi systemami komputerowymi</w:t>
            </w:r>
          </w:p>
        </w:tc>
      </w:tr>
      <w:tr w:rsidR="008D156C" w:rsidRPr="00472638" w14:paraId="10052328"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4DE4FDB3"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64E58C59" w14:textId="1DFC708E" w:rsidR="008D156C" w:rsidRPr="00472638" w:rsidRDefault="008D156C" w:rsidP="00F77D83">
            <w:pPr>
              <w:jc w:val="both"/>
              <w:rPr>
                <w:rFonts w:ascii="Times New Roman" w:hAnsi="Times New Roman" w:cs="Times New Roman"/>
              </w:rPr>
            </w:pPr>
            <w:r w:rsidRPr="00472638">
              <w:rPr>
                <w:rFonts w:ascii="Times New Roman" w:hAnsi="Times New Roman" w:cs="Times New Roman"/>
              </w:rPr>
              <w:t>Archiwizacja obrazów, pętli 2D na twar</w:t>
            </w:r>
            <w:r w:rsidR="000847AA">
              <w:rPr>
                <w:rFonts w:ascii="Times New Roman" w:hAnsi="Times New Roman" w:cs="Times New Roman"/>
              </w:rPr>
              <w:t xml:space="preserve">dym dysku o długości minimum 19 </w:t>
            </w:r>
            <w:r w:rsidRPr="00472638">
              <w:rPr>
                <w:rFonts w:ascii="Times New Roman" w:hAnsi="Times New Roman" w:cs="Times New Roman"/>
              </w:rPr>
              <w:t>000 obrazów</w:t>
            </w:r>
          </w:p>
        </w:tc>
        <w:tc>
          <w:tcPr>
            <w:tcW w:w="1558" w:type="dxa"/>
            <w:tcBorders>
              <w:top w:val="single" w:sz="4" w:space="0" w:color="auto"/>
              <w:left w:val="single" w:sz="4" w:space="0" w:color="auto"/>
              <w:bottom w:val="single" w:sz="4" w:space="0" w:color="auto"/>
              <w:right w:val="single" w:sz="4" w:space="0" w:color="auto"/>
            </w:tcBorders>
            <w:vAlign w:val="center"/>
          </w:tcPr>
          <w:p w14:paraId="554627BE" w14:textId="471B0F54" w:rsidR="008D156C" w:rsidRPr="00472638" w:rsidRDefault="000847AA" w:rsidP="00B31DBC">
            <w:pPr>
              <w:jc w:val="center"/>
              <w:rPr>
                <w:rFonts w:ascii="Times New Roman" w:hAnsi="Times New Roman" w:cs="Times New Roman"/>
              </w:rPr>
            </w:pPr>
            <w:r w:rsidRPr="000847AA">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F6F9610"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6DCCF2F" w14:textId="5526537A"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8D156C" w:rsidRPr="00472638" w14:paraId="254E57A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026D9684"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413401E5" w14:textId="336E9A8D" w:rsidR="008D156C" w:rsidRPr="00472638" w:rsidRDefault="008D156C" w:rsidP="00F77D83">
            <w:pPr>
              <w:jc w:val="both"/>
              <w:rPr>
                <w:rFonts w:ascii="Times New Roman" w:hAnsi="Times New Roman" w:cs="Times New Roman"/>
              </w:rPr>
            </w:pPr>
            <w:r w:rsidRPr="00472638">
              <w:rPr>
                <w:rFonts w:ascii="Times New Roman" w:hAnsi="Times New Roman" w:cs="Times New Roman"/>
              </w:rPr>
              <w:t xml:space="preserve">Zintegrowana nagrywarka CD/DVD z zapisem w formacie DICOM                                i przeglądarką DICOM </w:t>
            </w:r>
          </w:p>
        </w:tc>
        <w:tc>
          <w:tcPr>
            <w:tcW w:w="1558" w:type="dxa"/>
            <w:tcBorders>
              <w:top w:val="single" w:sz="4" w:space="0" w:color="auto"/>
              <w:left w:val="single" w:sz="4" w:space="0" w:color="auto"/>
              <w:bottom w:val="single" w:sz="4" w:space="0" w:color="auto"/>
              <w:right w:val="single" w:sz="4" w:space="0" w:color="auto"/>
            </w:tcBorders>
            <w:vAlign w:val="center"/>
          </w:tcPr>
          <w:p w14:paraId="03399406" w14:textId="2890C278" w:rsidR="008D156C" w:rsidRPr="00472638" w:rsidRDefault="000847AA" w:rsidP="00B31DBC">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2F06EE3"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CDAE9F5" w14:textId="150584B9"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8D156C" w:rsidRPr="00472638" w14:paraId="0B8C60AA"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3C1071D8"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DEC5232" w14:textId="0B0C1C8E" w:rsidR="008D156C" w:rsidRPr="00472638" w:rsidRDefault="008D156C" w:rsidP="00F77D83">
            <w:pPr>
              <w:jc w:val="both"/>
              <w:rPr>
                <w:rFonts w:ascii="Times New Roman" w:hAnsi="Times New Roman" w:cs="Times New Roman"/>
              </w:rPr>
            </w:pPr>
            <w:r w:rsidRPr="00472638">
              <w:rPr>
                <w:rFonts w:ascii="Times New Roman" w:hAnsi="Times New Roman" w:cs="Times New Roman"/>
              </w:rPr>
              <w:t>Videoprinter</w:t>
            </w:r>
          </w:p>
        </w:tc>
        <w:tc>
          <w:tcPr>
            <w:tcW w:w="1558" w:type="dxa"/>
            <w:tcBorders>
              <w:top w:val="single" w:sz="4" w:space="0" w:color="auto"/>
              <w:left w:val="single" w:sz="4" w:space="0" w:color="auto"/>
              <w:bottom w:val="single" w:sz="4" w:space="0" w:color="auto"/>
              <w:right w:val="single" w:sz="4" w:space="0" w:color="auto"/>
            </w:tcBorders>
            <w:vAlign w:val="center"/>
          </w:tcPr>
          <w:p w14:paraId="4E1A2320" w14:textId="2DD25E60" w:rsidR="008D156C" w:rsidRPr="00472638" w:rsidRDefault="000847AA" w:rsidP="00B31DBC">
            <w:pPr>
              <w:jc w:val="center"/>
              <w:rPr>
                <w:rFonts w:ascii="Times New Roman" w:hAnsi="Times New Roman" w:cs="Times New Roman"/>
              </w:rPr>
            </w:pPr>
            <w:r>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5BC27018"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D533105" w14:textId="6A3AD236"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r w:rsidR="008D156C" w:rsidRPr="00472638" w14:paraId="7E1101A3" w14:textId="77777777" w:rsidTr="001764E1">
        <w:tblPrEx>
          <w:jc w:val="left"/>
        </w:tblPrEx>
        <w:tc>
          <w:tcPr>
            <w:tcW w:w="562" w:type="dxa"/>
            <w:tcBorders>
              <w:top w:val="single" w:sz="4" w:space="0" w:color="auto"/>
              <w:left w:val="single" w:sz="4" w:space="0" w:color="auto"/>
              <w:bottom w:val="single" w:sz="4" w:space="0" w:color="auto"/>
              <w:right w:val="single" w:sz="4" w:space="0" w:color="auto"/>
            </w:tcBorders>
            <w:vAlign w:val="center"/>
          </w:tcPr>
          <w:p w14:paraId="7B1480ED" w14:textId="77777777" w:rsidR="008D156C" w:rsidRPr="00472638" w:rsidRDefault="008D156C" w:rsidP="001764E1">
            <w:pPr>
              <w:pStyle w:val="Akapitzlist"/>
              <w:widowControl w:val="0"/>
              <w:numPr>
                <w:ilvl w:val="0"/>
                <w:numId w:val="19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813" w:type="dxa"/>
          </w:tcPr>
          <w:p w14:paraId="5CA30F17" w14:textId="5FBE5264" w:rsidR="008D156C" w:rsidRPr="00472638" w:rsidRDefault="008D156C" w:rsidP="00F77D83">
            <w:pPr>
              <w:jc w:val="both"/>
              <w:rPr>
                <w:rFonts w:ascii="Times New Roman" w:hAnsi="Times New Roman" w:cs="Times New Roman"/>
              </w:rPr>
            </w:pPr>
            <w:r w:rsidRPr="00472638">
              <w:rPr>
                <w:rFonts w:ascii="Times New Roman" w:hAnsi="Times New Roman" w:cs="Times New Roman"/>
              </w:rPr>
              <w:t>Integracja z posiadanym</w:t>
            </w:r>
            <w:r w:rsidR="000847AA">
              <w:rPr>
                <w:rFonts w:ascii="Times New Roman" w:hAnsi="Times New Roman" w:cs="Times New Roman"/>
              </w:rPr>
              <w:t xml:space="preserve"> przez Zamawiającego</w:t>
            </w:r>
            <w:r w:rsidRPr="00472638">
              <w:rPr>
                <w:rFonts w:ascii="Times New Roman" w:hAnsi="Times New Roman" w:cs="Times New Roman"/>
              </w:rPr>
              <w:t xml:space="preserve"> systemem ViewPoint (licencje podłączenia aparatu, użytkownika i analizy postprocessingowej obrazów, pętli 2D i 3D)</w:t>
            </w:r>
          </w:p>
        </w:tc>
        <w:tc>
          <w:tcPr>
            <w:tcW w:w="1558" w:type="dxa"/>
            <w:tcBorders>
              <w:top w:val="single" w:sz="4" w:space="0" w:color="auto"/>
              <w:left w:val="single" w:sz="4" w:space="0" w:color="auto"/>
              <w:bottom w:val="single" w:sz="4" w:space="0" w:color="auto"/>
              <w:right w:val="single" w:sz="4" w:space="0" w:color="auto"/>
            </w:tcBorders>
            <w:vAlign w:val="center"/>
          </w:tcPr>
          <w:p w14:paraId="7686BD18" w14:textId="45F6A655" w:rsidR="008D156C" w:rsidRPr="00472638" w:rsidRDefault="000847AA" w:rsidP="00B31DBC">
            <w:pPr>
              <w:jc w:val="center"/>
              <w:rPr>
                <w:rFonts w:ascii="Times New Roman" w:hAnsi="Times New Roman" w:cs="Times New Roman"/>
              </w:rPr>
            </w:pPr>
            <w:r w:rsidRPr="000847AA">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A113675" w14:textId="77777777" w:rsidR="008D156C" w:rsidRPr="00472638" w:rsidRDefault="008D156C" w:rsidP="00B31DB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1630057" w14:textId="3781AED8" w:rsidR="008D156C" w:rsidRPr="00472638" w:rsidRDefault="000847AA" w:rsidP="00B31DBC">
            <w:pPr>
              <w:jc w:val="center"/>
              <w:rPr>
                <w:rFonts w:ascii="Times New Roman" w:hAnsi="Times New Roman" w:cs="Times New Roman"/>
              </w:rPr>
            </w:pPr>
            <w:r w:rsidRPr="000847AA">
              <w:rPr>
                <w:rFonts w:ascii="Times New Roman" w:hAnsi="Times New Roman" w:cs="Times New Roman"/>
              </w:rPr>
              <w:t>- - -</w:t>
            </w:r>
          </w:p>
        </w:tc>
      </w:tr>
    </w:tbl>
    <w:p w14:paraId="080F9E08" w14:textId="46ACE398" w:rsidR="001764E1" w:rsidRDefault="001764E1" w:rsidP="001764E1">
      <w:pPr>
        <w:spacing w:after="0" w:line="288" w:lineRule="auto"/>
        <w:jc w:val="both"/>
        <w:rPr>
          <w:rFonts w:ascii="Times New Roman" w:hAnsi="Times New Roman" w:cs="Times New Roman"/>
          <w:b/>
          <w:color w:val="000000" w:themeColor="text1"/>
        </w:rPr>
      </w:pPr>
    </w:p>
    <w:p w14:paraId="71A42AF0" w14:textId="5FB745CF" w:rsidR="00672613" w:rsidRDefault="00672613" w:rsidP="001764E1">
      <w:pPr>
        <w:spacing w:after="0" w:line="288" w:lineRule="auto"/>
        <w:jc w:val="both"/>
        <w:rPr>
          <w:rFonts w:ascii="Times New Roman" w:hAnsi="Times New Roman" w:cs="Times New Roman"/>
          <w:b/>
          <w:color w:val="000000" w:themeColor="text1"/>
        </w:rPr>
      </w:pPr>
    </w:p>
    <w:p w14:paraId="14FDEEB1" w14:textId="77777777" w:rsidR="00672613" w:rsidRPr="00472638" w:rsidRDefault="00672613" w:rsidP="001764E1">
      <w:pPr>
        <w:spacing w:after="0" w:line="288" w:lineRule="auto"/>
        <w:jc w:val="both"/>
        <w:rPr>
          <w:rFonts w:ascii="Times New Roman" w:hAnsi="Times New Roman" w:cs="Times New Roman"/>
          <w:b/>
          <w:color w:val="000000" w:themeColor="text1"/>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8"/>
        <w:gridCol w:w="6945"/>
        <w:gridCol w:w="2268"/>
        <w:gridCol w:w="2268"/>
        <w:gridCol w:w="2977"/>
      </w:tblGrid>
      <w:tr w:rsidR="001764E1" w:rsidRPr="00472638" w14:paraId="3E3211E5" w14:textId="77777777" w:rsidTr="002510D3">
        <w:tc>
          <w:tcPr>
            <w:tcW w:w="1502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E52F9" w14:textId="7A4B48E1" w:rsidR="001764E1" w:rsidRPr="00472638" w:rsidRDefault="000847AA"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bCs/>
                <w:kern w:val="1"/>
                <w:lang w:eastAsia="pl-PL"/>
              </w:rPr>
              <w:lastRenderedPageBreak/>
              <w:t xml:space="preserve">WARUNKI </w:t>
            </w:r>
            <w:r w:rsidR="001764E1" w:rsidRPr="00472638">
              <w:rPr>
                <w:rFonts w:ascii="Times New Roman" w:eastAsia="Andale Sans UI" w:hAnsi="Times New Roman" w:cs="Times New Roman"/>
                <w:b/>
                <w:bCs/>
                <w:kern w:val="1"/>
                <w:lang w:eastAsia="pl-PL"/>
              </w:rPr>
              <w:t>SERWISU</w:t>
            </w:r>
          </w:p>
        </w:tc>
      </w:tr>
      <w:tr w:rsidR="001764E1" w:rsidRPr="00472638" w14:paraId="27F88A92"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54633"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Lp.</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2DB5B" w14:textId="77777777" w:rsidR="001764E1" w:rsidRPr="00472638" w:rsidRDefault="001764E1" w:rsidP="00B31DBC">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OPIS PARAMETRU</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66212E"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PARAMETR WYMAGANY</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3A394"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70B48"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472638">
              <w:rPr>
                <w:rFonts w:ascii="Times New Roman" w:eastAsia="Andale Sans UI" w:hAnsi="Times New Roman" w:cs="Times New Roman"/>
                <w:b/>
                <w:kern w:val="1"/>
                <w:lang w:eastAsia="pl-PL"/>
              </w:rPr>
              <w:t>SPOSÓB OCENY</w:t>
            </w:r>
          </w:p>
        </w:tc>
      </w:tr>
      <w:tr w:rsidR="001764E1" w:rsidRPr="00472638" w14:paraId="2D0B6D72"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4B33D" w14:textId="77777777" w:rsidR="001764E1" w:rsidRPr="00472638" w:rsidRDefault="001764E1" w:rsidP="00B31DBC">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CD63E" w14:textId="77777777" w:rsidR="001764E1" w:rsidRPr="00472638" w:rsidRDefault="001764E1" w:rsidP="00B31DBC">
            <w:pPr>
              <w:snapToGrid w:val="0"/>
              <w:spacing w:after="0" w:line="240" w:lineRule="auto"/>
              <w:rPr>
                <w:rFonts w:ascii="Times New Roman" w:hAnsi="Times New Roman" w:cs="Times New Roman"/>
                <w:color w:val="000000" w:themeColor="text1"/>
              </w:rPr>
            </w:pPr>
            <w:r w:rsidRPr="00472638">
              <w:rPr>
                <w:rFonts w:ascii="Times New Roman" w:hAnsi="Times New Roman" w:cs="Times New Roman"/>
                <w:b/>
                <w:bCs/>
                <w:color w:val="000000" w:themeColor="text1"/>
              </w:rPr>
              <w:t>WARUNKI SERWISU</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3F35F"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C5E19"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2D614" w14:textId="77777777" w:rsidR="001764E1" w:rsidRPr="00472638" w:rsidRDefault="001764E1" w:rsidP="00B31DBC">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E13D45" w:rsidRPr="00472638" w14:paraId="20C4CEC5"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D0F1EF"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788FA5" w14:textId="2EF03E1A" w:rsidR="00E13D45" w:rsidRPr="00472638" w:rsidRDefault="00E13D45" w:rsidP="00E13D45">
            <w:pPr>
              <w:jc w:val="both"/>
              <w:rPr>
                <w:rFonts w:ascii="Times New Roman" w:hAnsi="Times New Roman" w:cs="Times New Roman"/>
              </w:rPr>
            </w:pPr>
            <w:r w:rsidRPr="00472638">
              <w:rPr>
                <w:rFonts w:ascii="Times New Roman" w:hAnsi="Times New Roman" w:cs="Times New Roman"/>
              </w:rPr>
              <w:t xml:space="preserve">Koszty napraw, konserwacji i serwisowania, ewentualnej wymiany uszkodzonych lub zużytych elementów, a także koszty </w:t>
            </w:r>
            <w:r w:rsidR="002510D3">
              <w:rPr>
                <w:rFonts w:ascii="Times New Roman" w:hAnsi="Times New Roman" w:cs="Times New Roman"/>
              </w:rPr>
              <w:t>dostawy</w:t>
            </w:r>
            <w:r w:rsidRPr="00472638">
              <w:rPr>
                <w:rFonts w:ascii="Times New Roman" w:hAnsi="Times New Roman" w:cs="Times New Roman"/>
              </w:rPr>
              <w:t xml:space="preserve">  i montażu tych elementów w okresie dzierżawy – w cenie umowy dzierżawy</w:t>
            </w:r>
          </w:p>
          <w:p w14:paraId="5DDE0A08" w14:textId="1677A558" w:rsidR="00E13D45" w:rsidRPr="00472638" w:rsidRDefault="00E13D45" w:rsidP="00E13D45">
            <w:pPr>
              <w:jc w:val="both"/>
              <w:rPr>
                <w:rFonts w:ascii="Times New Roman" w:hAnsi="Times New Roman" w:cs="Times New Roman"/>
              </w:rPr>
            </w:pPr>
            <w:r w:rsidRPr="00472638">
              <w:rPr>
                <w:rFonts w:ascii="Times New Roman" w:hAnsi="Times New Roman" w:cs="Times New Roman"/>
              </w:rPr>
              <w:t>Wykonawca zobowiązuje się do zapewnienia, we własn</w:t>
            </w:r>
            <w:r w:rsidR="002510D3">
              <w:rPr>
                <w:rFonts w:ascii="Times New Roman" w:hAnsi="Times New Roman" w:cs="Times New Roman"/>
              </w:rPr>
              <w:t xml:space="preserve">ym zakresie </w:t>
            </w:r>
            <w:r w:rsidRPr="00472638">
              <w:rPr>
                <w:rFonts w:ascii="Times New Roman" w:hAnsi="Times New Roman" w:cs="Times New Roman"/>
              </w:rPr>
              <w:t>i na własny koszt, utrzymania pełnej sprawności Sprzętu oraz jego pełnej funkcjonalności przez cały okres obowiązywania umowy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33B531" w14:textId="7BDC500F"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BADBF0"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945670" w14:textId="15554A95" w:rsidR="00E13D45"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0847AA">
              <w:rPr>
                <w:rFonts w:ascii="Times New Roman" w:hAnsi="Times New Roman" w:cs="Times New Roman"/>
                <w:color w:val="000000" w:themeColor="text1"/>
              </w:rPr>
              <w:t>- - -</w:t>
            </w:r>
          </w:p>
        </w:tc>
      </w:tr>
      <w:tr w:rsidR="00E13D45" w:rsidRPr="00472638" w14:paraId="26F31E48"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09FED6D"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641A5B" w14:textId="0B50A716" w:rsidR="00E13D45" w:rsidRPr="00472638" w:rsidRDefault="00E13D45" w:rsidP="00E13D45">
            <w:pPr>
              <w:jc w:val="both"/>
              <w:rPr>
                <w:rFonts w:ascii="Times New Roman" w:hAnsi="Times New Roman" w:cs="Times New Roman"/>
              </w:rPr>
            </w:pPr>
            <w:r w:rsidRPr="00472638">
              <w:rPr>
                <w:rFonts w:ascii="Times New Roman" w:hAnsi="Times New Roman" w:cs="Times New Roman"/>
              </w:rPr>
              <w:t>Przeglądy techniczne zgodnie z zaleceniami producenta w okresie dzierżawy lub zapewnienie, że przez cały okres dzierżawy urządzenie będzie mieć aktualny przegląd techniczny – w cenie umowy dzierżawy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53F1E5" w14:textId="53F2C43E"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73BA0D"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B57917" w14:textId="26457132" w:rsidR="00E13D45"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0847AA">
              <w:rPr>
                <w:rFonts w:ascii="Times New Roman" w:hAnsi="Times New Roman" w:cs="Times New Roman"/>
                <w:color w:val="000000" w:themeColor="text1"/>
              </w:rPr>
              <w:t>- - -</w:t>
            </w:r>
          </w:p>
        </w:tc>
      </w:tr>
      <w:tr w:rsidR="00E13D45" w:rsidRPr="00472638" w14:paraId="24FD1076"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459407D"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0BE1C2" w14:textId="4719F1A5" w:rsidR="00E13D45" w:rsidRPr="00472638" w:rsidRDefault="00E13D45" w:rsidP="00E13D45">
            <w:pPr>
              <w:jc w:val="both"/>
              <w:rPr>
                <w:rFonts w:ascii="Times New Roman" w:hAnsi="Times New Roman" w:cs="Times New Roman"/>
              </w:rPr>
            </w:pPr>
            <w:r w:rsidRPr="00472638">
              <w:rPr>
                <w:rFonts w:ascii="Times New Roman" w:hAnsi="Times New Roman" w:cs="Times New Roman"/>
              </w:rPr>
              <w:t>Czas reakcji na zgłoszenie awarii w okresie dzierżawy (dotyczy dni roboczych rozumianych jako dni od poniedziałku do piątku, z wyjątkiem świąt i dni ustawowo wolnych od pracy, w godzinach od 8.00 do 15.00) – do 2 dni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E0D454" w14:textId="5579BE5B"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 podać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3E4FF1"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61217D" w14:textId="26F791DF" w:rsidR="00E13D45"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C</w:t>
            </w:r>
            <w:r w:rsidR="00EB6295">
              <w:rPr>
                <w:rFonts w:ascii="Times New Roman" w:hAnsi="Times New Roman" w:cs="Times New Roman"/>
                <w:color w:val="000000" w:themeColor="text1"/>
              </w:rPr>
              <w:t xml:space="preserve">zas reakcji </w:t>
            </w:r>
            <w:r w:rsidR="008E67FC" w:rsidRPr="00D803F3">
              <w:rPr>
                <w:rFonts w:ascii="Times New Roman" w:hAnsi="Times New Roman" w:cs="Times New Roman"/>
              </w:rPr>
              <w:t>do</w:t>
            </w:r>
            <w:r w:rsidR="008E67FC">
              <w:rPr>
                <w:rFonts w:ascii="Times New Roman" w:hAnsi="Times New Roman" w:cs="Times New Roman"/>
                <w:color w:val="000000" w:themeColor="text1"/>
              </w:rPr>
              <w:t xml:space="preserve"> </w:t>
            </w:r>
            <w:r w:rsidR="00EB6295">
              <w:rPr>
                <w:rFonts w:ascii="Times New Roman" w:hAnsi="Times New Roman" w:cs="Times New Roman"/>
                <w:color w:val="000000" w:themeColor="text1"/>
              </w:rPr>
              <w:t>2 dni</w:t>
            </w:r>
            <w:r>
              <w:rPr>
                <w:rFonts w:ascii="Times New Roman" w:hAnsi="Times New Roman" w:cs="Times New Roman"/>
                <w:color w:val="000000" w:themeColor="text1"/>
              </w:rPr>
              <w:t xml:space="preserve"> – 0 pkt</w:t>
            </w:r>
          </w:p>
          <w:p w14:paraId="7A8D9794" w14:textId="33D3AC32" w:rsidR="000847AA"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Pr>
                <w:rFonts w:ascii="Times New Roman" w:hAnsi="Times New Roman" w:cs="Times New Roman"/>
                <w:color w:val="000000" w:themeColor="text1"/>
              </w:rPr>
              <w:t>Czas reakcji do 1 dnia – 5 pkt</w:t>
            </w:r>
          </w:p>
        </w:tc>
      </w:tr>
      <w:tr w:rsidR="00E13D45" w:rsidRPr="00472638" w14:paraId="6F88FFA3"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CC1E7F8"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ED160B" w14:textId="20A82DB7" w:rsidR="00E13D45" w:rsidRPr="00472638" w:rsidRDefault="00E13D45" w:rsidP="00E13D45">
            <w:pPr>
              <w:jc w:val="both"/>
              <w:rPr>
                <w:rFonts w:ascii="Times New Roman" w:hAnsi="Times New Roman" w:cs="Times New Roman"/>
              </w:rPr>
            </w:pPr>
            <w:r w:rsidRPr="00472638">
              <w:rPr>
                <w:rFonts w:ascii="Times New Roman" w:hAnsi="Times New Roman" w:cs="Times New Roman"/>
              </w:rPr>
              <w:t>W przypadku stwierdzenia przez Zamawiającego w Sprzęcie wad lub awarii, uniemożliwiających lub utrudniających korzystanie z niego</w:t>
            </w:r>
            <w:r w:rsidR="00D803F3">
              <w:rPr>
                <w:rFonts w:ascii="Times New Roman" w:hAnsi="Times New Roman" w:cs="Times New Roman"/>
              </w:rPr>
              <w:t>, Wykonawca zobowiązany jest do</w:t>
            </w:r>
            <w:r w:rsidRPr="00472638">
              <w:rPr>
                <w:rFonts w:ascii="Times New Roman" w:hAnsi="Times New Roman" w:cs="Times New Roman"/>
              </w:rPr>
              <w:t xml:space="preserve"> zbadania </w:t>
            </w:r>
            <w:r w:rsidR="00913ABE">
              <w:rPr>
                <w:rFonts w:ascii="Times New Roman" w:hAnsi="Times New Roman" w:cs="Times New Roman"/>
              </w:rPr>
              <w:t xml:space="preserve">usterki </w:t>
            </w:r>
            <w:r w:rsidR="00D803F3" w:rsidRPr="00D803F3">
              <w:rPr>
                <w:rFonts w:ascii="Times New Roman" w:hAnsi="Times New Roman" w:cs="Times New Roman"/>
              </w:rPr>
              <w:t>s</w:t>
            </w:r>
            <w:r w:rsidRPr="00D803F3">
              <w:rPr>
                <w:rFonts w:ascii="Times New Roman" w:hAnsi="Times New Roman" w:cs="Times New Roman"/>
              </w:rPr>
              <w:t>przętu</w:t>
            </w:r>
            <w:r w:rsidR="00F24610" w:rsidRPr="00D803F3">
              <w:rPr>
                <w:rFonts w:ascii="Times New Roman" w:hAnsi="Times New Roman" w:cs="Times New Roman"/>
              </w:rPr>
              <w:t xml:space="preserve"> (przyjazd serwisu lub diagnostyka zdalna)</w:t>
            </w:r>
            <w:r w:rsidRPr="00D803F3">
              <w:rPr>
                <w:rFonts w:ascii="Times New Roman" w:hAnsi="Times New Roman" w:cs="Times New Roman"/>
              </w:rPr>
              <w:t xml:space="preserve"> </w:t>
            </w:r>
            <w:r w:rsidRPr="00472638">
              <w:rPr>
                <w:rFonts w:ascii="Times New Roman" w:hAnsi="Times New Roman" w:cs="Times New Roman"/>
              </w:rPr>
              <w:t xml:space="preserve">po otrzymaniu </w:t>
            </w:r>
            <w:r w:rsidR="00D803F3">
              <w:rPr>
                <w:rFonts w:ascii="Times New Roman" w:hAnsi="Times New Roman" w:cs="Times New Roman"/>
              </w:rPr>
              <w:t>zgłoszenia</w:t>
            </w:r>
            <w:r w:rsidRPr="00472638">
              <w:rPr>
                <w:rFonts w:ascii="Times New Roman" w:hAnsi="Times New Roman" w:cs="Times New Roman"/>
              </w:rPr>
              <w:t>, nie później niż w terminie do 3 dni roboczych od stwierdzenia wystąpienia wady lub awarii, naprawy Sprzętu bądź jego wymiany na wolny od wad, w celu przywrócenia jego pełnej sprawności i funkcjonalności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739510" w14:textId="2A5C543F"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 podać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2A6453"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579201" w14:textId="0D0E1C46" w:rsidR="00E13D45"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0847AA">
              <w:rPr>
                <w:rFonts w:ascii="Times New Roman" w:hAnsi="Times New Roman" w:cs="Times New Roman"/>
                <w:color w:val="000000" w:themeColor="text1"/>
              </w:rPr>
              <w:t>- - -</w:t>
            </w:r>
          </w:p>
        </w:tc>
      </w:tr>
      <w:tr w:rsidR="00E13D45" w:rsidRPr="00472638" w14:paraId="7172F591"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490302" w14:textId="77777777" w:rsidR="00E13D45" w:rsidRPr="00472638" w:rsidRDefault="00E13D45"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53C11" w14:textId="5AF8C4C6" w:rsidR="00E13D45" w:rsidRPr="00472638" w:rsidRDefault="00E13D45" w:rsidP="00E13D45">
            <w:pPr>
              <w:jc w:val="both"/>
              <w:rPr>
                <w:rFonts w:ascii="Times New Roman" w:hAnsi="Times New Roman" w:cs="Times New Roman"/>
              </w:rPr>
            </w:pPr>
            <w:r w:rsidRPr="00472638">
              <w:rPr>
                <w:rFonts w:ascii="Times New Roman" w:hAnsi="Times New Roman" w:cs="Times New Roman"/>
              </w:rPr>
              <w:t>W przypadku wystąpienia wady lub awarii Sprzętu, niemożliwej do usunięcia w terminie 3 dni roboczych, Wykonawca zobowiązuje się niezwłocznie, nie później niż w terminie 7 dni roboczych od stwierdzenia wystąpienia takiej wady lub awarii, dostarczyć Sprzęt zamienny o takich samych lub lepszych parametrach technicznych. Wszelkie koszty związane z naprawą i dostarczeniem Sprzętu zamiennego pokrywa Wykonawca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DE37EF" w14:textId="11F0F74B" w:rsidR="00E13D45" w:rsidRPr="00472638" w:rsidRDefault="000847AA"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0847AA">
              <w:rPr>
                <w:rFonts w:ascii="Times New Roman" w:eastAsia="Calibri" w:hAnsi="Times New Roman" w:cs="Times New Roman"/>
                <w:color w:val="000000" w:themeColor="text1"/>
                <w:lang w:eastAsia="ar-SA"/>
              </w:rPr>
              <w:t>tak, podać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14AAE8" w14:textId="77777777" w:rsidR="00E13D45" w:rsidRPr="00472638" w:rsidRDefault="00E13D45"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ED7374" w14:textId="244BD6A8" w:rsidR="00E13D45" w:rsidRPr="00472638" w:rsidRDefault="000847AA"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0847AA">
              <w:rPr>
                <w:rFonts w:ascii="Times New Roman" w:hAnsi="Times New Roman" w:cs="Times New Roman"/>
                <w:color w:val="000000" w:themeColor="text1"/>
              </w:rPr>
              <w:t>- - -</w:t>
            </w:r>
          </w:p>
        </w:tc>
      </w:tr>
      <w:tr w:rsidR="001764E1" w:rsidRPr="00472638" w14:paraId="5FAB360B"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D8673" w14:textId="77777777" w:rsidR="001764E1" w:rsidRPr="00472638" w:rsidRDefault="001764E1" w:rsidP="00B31DBC">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BBC5A" w14:textId="77777777" w:rsidR="001764E1" w:rsidRPr="00472638" w:rsidRDefault="001764E1" w:rsidP="00B31DBC">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472638">
              <w:rPr>
                <w:rFonts w:ascii="Times New Roman" w:hAnsi="Times New Roman" w:cs="Times New Roman"/>
                <w:b/>
                <w:bCs/>
                <w:color w:val="000000" w:themeColor="text1"/>
              </w:rPr>
              <w:t>SZKOLENIA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5829E"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0AA89" w14:textId="77777777" w:rsidR="001764E1" w:rsidRPr="00472638" w:rsidRDefault="001764E1" w:rsidP="00B31DBC">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0B2584"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764E1" w:rsidRPr="00472638" w14:paraId="641A1831"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6453A9C"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8E63AC0" w14:textId="56DABCC2" w:rsidR="001764E1" w:rsidRPr="00472638" w:rsidRDefault="00374CB9" w:rsidP="00B31DBC">
            <w:pPr>
              <w:widowControl w:val="0"/>
              <w:suppressAutoHyphens/>
              <w:snapToGrid w:val="0"/>
              <w:spacing w:after="0" w:line="240" w:lineRule="auto"/>
              <w:jc w:val="both"/>
              <w:rPr>
                <w:rFonts w:ascii="Times New Roman" w:eastAsia="Calibri" w:hAnsi="Times New Roman" w:cs="Times New Roman"/>
                <w:lang w:eastAsia="ar-SA"/>
              </w:rPr>
            </w:pPr>
            <w:r w:rsidRPr="00374CB9">
              <w:rPr>
                <w:rFonts w:ascii="Times New Roman" w:eastAsia="Calibri" w:hAnsi="Times New Roman" w:cs="Times New Roman"/>
                <w:color w:val="FF0000"/>
                <w:lang w:eastAsia="ar-SA"/>
              </w:rPr>
              <w:t xml:space="preserve">Min. dwudniowe </w:t>
            </w:r>
            <w:r>
              <w:rPr>
                <w:rFonts w:ascii="Times New Roman" w:eastAsia="Calibri" w:hAnsi="Times New Roman" w:cs="Times New Roman"/>
                <w:lang w:eastAsia="ar-SA"/>
              </w:rPr>
              <w:t>s</w:t>
            </w:r>
            <w:r w:rsidR="001764E1" w:rsidRPr="00472638">
              <w:rPr>
                <w:rFonts w:ascii="Times New Roman" w:eastAsia="Calibri" w:hAnsi="Times New Roman" w:cs="Times New Roman"/>
                <w:lang w:eastAsia="ar-SA"/>
              </w:rPr>
              <w:t>zkol</w:t>
            </w:r>
            <w:r w:rsidR="00EA55D3">
              <w:rPr>
                <w:rFonts w:ascii="Times New Roman" w:eastAsia="Calibri" w:hAnsi="Times New Roman" w:cs="Times New Roman"/>
                <w:lang w:eastAsia="ar-SA"/>
              </w:rPr>
              <w:t>enie dla personelu medycznego</w:t>
            </w:r>
            <w:r>
              <w:rPr>
                <w:rFonts w:ascii="Times New Roman" w:eastAsia="Calibri" w:hAnsi="Times New Roman" w:cs="Times New Roman"/>
                <w:lang w:eastAsia="ar-SA"/>
              </w:rPr>
              <w:t xml:space="preserve"> dla</w:t>
            </w:r>
            <w:r w:rsidR="001260FB">
              <w:rPr>
                <w:rFonts w:ascii="Times New Roman" w:eastAsia="Calibri" w:hAnsi="Times New Roman" w:cs="Times New Roman"/>
                <w:lang w:eastAsia="ar-SA"/>
              </w:rPr>
              <w:t xml:space="preserve"> </w:t>
            </w:r>
            <w:r>
              <w:rPr>
                <w:rFonts w:ascii="Times New Roman" w:eastAsia="Calibri" w:hAnsi="Times New Roman" w:cs="Times New Roman"/>
                <w:lang w:eastAsia="ar-SA"/>
              </w:rPr>
              <w:t xml:space="preserve">min 2 osób, </w:t>
            </w:r>
            <w:r w:rsidRPr="00374CB9">
              <w:rPr>
                <w:rFonts w:ascii="Times New Roman" w:eastAsia="Calibri" w:hAnsi="Times New Roman" w:cs="Times New Roman"/>
                <w:color w:val="FF0000"/>
                <w:lang w:eastAsia="ar-SA"/>
              </w:rPr>
              <w:t>czas jednego szkolenia min. 6 godzin.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68CDE9" w14:textId="7E09CBD2" w:rsidR="001764E1" w:rsidRPr="00472638" w:rsidRDefault="00374CB9"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74CB9">
              <w:rPr>
                <w:rFonts w:ascii="Times New Roman" w:eastAsia="Calibri" w:hAnsi="Times New Roman" w:cs="Times New Roman"/>
                <w:color w:val="000000" w:themeColor="text1"/>
                <w:lang w:eastAsia="ar-SA"/>
              </w:rPr>
              <w:t>tak</w:t>
            </w:r>
            <w:r w:rsidRPr="00374CB9">
              <w:rPr>
                <w:rFonts w:ascii="Times New Roman" w:eastAsia="Calibri" w:hAnsi="Times New Roman" w:cs="Times New Roman"/>
                <w:color w:val="FF0000"/>
                <w:lang w:eastAsia="ar-SA"/>
              </w:rPr>
              <w:t>, podać</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B04EA4" w14:textId="77777777" w:rsidR="001764E1" w:rsidRPr="00472638" w:rsidRDefault="001764E1"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C5D21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5B42E149" w14:textId="77777777" w:rsidTr="002510D3">
        <w:trPr>
          <w:trHeight w:val="379"/>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4DAED" w14:textId="77777777" w:rsidR="001764E1" w:rsidRPr="00472638" w:rsidRDefault="001764E1" w:rsidP="00B31DBC">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F6262" w14:textId="77777777" w:rsidR="001764E1" w:rsidRPr="00472638" w:rsidRDefault="001764E1" w:rsidP="00B31DBC">
            <w:pPr>
              <w:snapToGrid w:val="0"/>
              <w:spacing w:after="0" w:line="240" w:lineRule="auto"/>
              <w:jc w:val="both"/>
              <w:rPr>
                <w:rFonts w:ascii="Times New Roman" w:hAnsi="Times New Roman" w:cs="Times New Roman"/>
                <w:color w:val="000000" w:themeColor="text1"/>
              </w:rPr>
            </w:pPr>
            <w:r w:rsidRPr="00472638">
              <w:rPr>
                <w:rFonts w:ascii="Times New Roman" w:hAnsi="Times New Roman" w:cs="Times New Roman"/>
                <w:b/>
                <w:bCs/>
                <w:color w:val="000000" w:themeColor="text1"/>
              </w:rPr>
              <w:t>DOKUMENTACJA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E0A7D"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542CB" w14:textId="77777777" w:rsidR="001764E1" w:rsidRPr="00472638" w:rsidRDefault="001764E1" w:rsidP="00B31DBC">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01002"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764E1" w:rsidRPr="00472638" w14:paraId="1802C0B1"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C98F14"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82B8C5" w14:textId="33BC2E9A" w:rsidR="001764E1" w:rsidRPr="00472638" w:rsidRDefault="00EA55D3" w:rsidP="005B384F">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Instrukcja</w:t>
            </w:r>
            <w:r w:rsidR="001764E1" w:rsidRPr="00472638">
              <w:rPr>
                <w:rFonts w:ascii="Times New Roman" w:hAnsi="Times New Roman" w:cs="Times New Roman"/>
                <w:color w:val="000000" w:themeColor="text1"/>
              </w:rPr>
              <w:t xml:space="preserve"> obsługi </w:t>
            </w:r>
            <w:r w:rsidR="001764E1" w:rsidRPr="00472638">
              <w:rPr>
                <w:rFonts w:ascii="Times New Roman" w:hAnsi="Times New Roman" w:cs="Times New Roman"/>
              </w:rPr>
              <w:t xml:space="preserve">w języku polskim </w:t>
            </w:r>
            <w:r w:rsidR="001764E1" w:rsidRPr="00472638">
              <w:rPr>
                <w:rFonts w:ascii="Times New Roman" w:hAnsi="Times New Roman" w:cs="Times New Roman"/>
                <w:color w:val="000000" w:themeColor="text1"/>
              </w:rPr>
              <w:t xml:space="preserve">w formie elektronicznej i drukowanej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F75AD9"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650548" w14:textId="77777777" w:rsidR="001764E1" w:rsidRPr="00472638" w:rsidRDefault="001764E1"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887BD1"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5D786FC9"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CA70FE2"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701912D0" w14:textId="2A57813D" w:rsidR="00251DF9" w:rsidRPr="00472638" w:rsidRDefault="00EA55D3" w:rsidP="00B31DBC">
            <w:pPr>
              <w:widowControl w:val="0"/>
              <w:suppressAutoHyphens/>
              <w:snapToGrid w:val="0"/>
              <w:spacing w:after="0" w:line="240" w:lineRule="auto"/>
              <w:jc w:val="both"/>
              <w:rPr>
                <w:rFonts w:ascii="Times New Roman" w:hAnsi="Times New Roman" w:cs="Times New Roman"/>
              </w:rPr>
            </w:pPr>
            <w:r>
              <w:rPr>
                <w:rFonts w:ascii="Times New Roman" w:hAnsi="Times New Roman" w:cs="Times New Roman"/>
              </w:rPr>
              <w:t>Z urządzeniem</w:t>
            </w:r>
            <w:r w:rsidR="001764E1" w:rsidRPr="00472638">
              <w:rPr>
                <w:rFonts w:ascii="Times New Roman" w:hAnsi="Times New Roman" w:cs="Times New Roman"/>
              </w:rPr>
              <w:t xml:space="preserve"> wykonawc</w:t>
            </w:r>
            <w:r>
              <w:rPr>
                <w:rFonts w:ascii="Times New Roman" w:hAnsi="Times New Roman" w:cs="Times New Roman"/>
              </w:rPr>
              <w:t>a dostarczy paszport techniczny</w:t>
            </w:r>
            <w:r w:rsidR="001764E1" w:rsidRPr="00472638">
              <w:rPr>
                <w:rFonts w:ascii="Times New Roman" w:hAnsi="Times New Roman" w:cs="Times New Roman"/>
              </w:rPr>
              <w:t xml:space="preserve"> zawierające co najmniej takie dane jak: nazwa, typ (model), producent, rok produkcji, numer seryj</w:t>
            </w:r>
            <w:r w:rsidR="009A1561" w:rsidRPr="00472638">
              <w:rPr>
                <w:rFonts w:ascii="Times New Roman" w:hAnsi="Times New Roman" w:cs="Times New Roman"/>
              </w:rPr>
              <w:t>ny (fabryczny) o ile występują.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F39ADE"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89004D" w14:textId="77777777" w:rsidR="001764E1" w:rsidRPr="00472638" w:rsidRDefault="001764E1" w:rsidP="00B31DBC">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DD7904"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19F9D0FB"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06549FC"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D42BD3" w14:textId="169C99A4" w:rsidR="001764E1" w:rsidRPr="00472638" w:rsidRDefault="001764E1" w:rsidP="00B31DBC">
            <w:pPr>
              <w:widowControl w:val="0"/>
              <w:suppressAutoHyphens/>
              <w:spacing w:after="0" w:line="240" w:lineRule="auto"/>
              <w:jc w:val="both"/>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Instrukcja konserwacji, mycia, dezynfekcji i steryli</w:t>
            </w:r>
            <w:r w:rsidR="00D803F3">
              <w:rPr>
                <w:rFonts w:ascii="Times New Roman" w:hAnsi="Times New Roman" w:cs="Times New Roman"/>
                <w:color w:val="000000" w:themeColor="text1"/>
              </w:rPr>
              <w:t>zacji dostarczona przy dostawie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2316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4EA1C6"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A102E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6C994E90"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FD2FE55"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C73D1DA" w14:textId="77777777" w:rsidR="001764E1" w:rsidRPr="00472638" w:rsidRDefault="001764E1" w:rsidP="00B31DBC">
            <w:pPr>
              <w:spacing w:after="120" w:line="240" w:lineRule="auto"/>
              <w:jc w:val="both"/>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Możliwość mycia i dezynfekcji  aparatów w oparciu o przedstawione przez wykonawcę zalecane preparaty myjące i dezynfekujące.</w:t>
            </w:r>
          </w:p>
          <w:p w14:paraId="02468346" w14:textId="77777777" w:rsidR="001764E1" w:rsidRPr="00472638" w:rsidRDefault="001764E1" w:rsidP="00B31DBC">
            <w:pPr>
              <w:widowControl w:val="0"/>
              <w:suppressAutoHyphens/>
              <w:spacing w:after="0" w:line="240" w:lineRule="auto"/>
              <w:jc w:val="both"/>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UWAGA – zalecane środki powinny zawierać nazwy związków chemicznych, a nie tylko nazwy handlowe preparatów.</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26B745"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51BDA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E60D4E"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472638">
              <w:rPr>
                <w:rFonts w:ascii="Times New Roman" w:hAnsi="Times New Roman" w:cs="Times New Roman"/>
                <w:color w:val="000000" w:themeColor="text1"/>
              </w:rPr>
              <w:t>- - -</w:t>
            </w:r>
          </w:p>
        </w:tc>
      </w:tr>
      <w:tr w:rsidR="001764E1" w:rsidRPr="00472638" w14:paraId="3153EDDB" w14:textId="77777777" w:rsidTr="002510D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067D35C" w14:textId="77777777" w:rsidR="001764E1" w:rsidRPr="00472638" w:rsidRDefault="001764E1" w:rsidP="001764E1">
            <w:pPr>
              <w:pStyle w:val="Akapitzlist"/>
              <w:widowControl w:val="0"/>
              <w:numPr>
                <w:ilvl w:val="0"/>
                <w:numId w:val="19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2463BD" w14:textId="67057D9A" w:rsidR="001764E1" w:rsidRPr="00472638" w:rsidRDefault="001764E1" w:rsidP="00EB0E0A">
            <w:pPr>
              <w:spacing w:after="120" w:line="240" w:lineRule="auto"/>
              <w:jc w:val="both"/>
              <w:rPr>
                <w:rFonts w:ascii="Times New Roman" w:hAnsi="Times New Roman" w:cs="Times New Roman"/>
                <w:color w:val="000000" w:themeColor="text1"/>
              </w:rPr>
            </w:pPr>
            <w:r w:rsidRPr="00472638">
              <w:rPr>
                <w:rFonts w:ascii="Times New Roman" w:hAnsi="Times New Roman" w:cs="Times New Roman"/>
                <w:color w:val="000000" w:themeColor="text1"/>
              </w:rPr>
              <w:t xml:space="preserve">Z uwagi na fakt, iż przedmiot umowy finansowany </w:t>
            </w:r>
            <w:r w:rsidR="00EB0E0A" w:rsidRPr="00472638">
              <w:rPr>
                <w:rFonts w:ascii="Times New Roman" w:hAnsi="Times New Roman" w:cs="Times New Roman"/>
                <w:color w:val="000000" w:themeColor="text1"/>
              </w:rPr>
              <w:t>jest ze środków Narodowego Centrum Badań i Rozwoju,</w:t>
            </w:r>
            <w:r w:rsidRPr="00472638">
              <w:rPr>
                <w:rFonts w:ascii="Times New Roman" w:hAnsi="Times New Roman" w:cs="Times New Roman"/>
                <w:color w:val="000000" w:themeColor="text1"/>
              </w:rPr>
              <w:t xml:space="preserve"> faktura po dostawie  musi zawierać wymieniony sprzęt zgodny, co do nazwy, ze sprzętem wymienionym w opisie przedmiotu zamówienia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13120B"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472638">
              <w:rPr>
                <w:rFonts w:ascii="Times New Roman" w:hAnsi="Times New Roman" w:cs="Times New Roman"/>
                <w:color w:val="000000" w:themeColor="text1"/>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A7F54D"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D7A8BDA" w14:textId="77777777" w:rsidR="001764E1" w:rsidRPr="00472638" w:rsidRDefault="001764E1" w:rsidP="00B31DBC">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472638">
              <w:rPr>
                <w:rFonts w:ascii="Times New Roman" w:hAnsi="Times New Roman" w:cs="Times New Roman"/>
                <w:color w:val="000000" w:themeColor="text1"/>
              </w:rPr>
              <w:t>- - -</w:t>
            </w:r>
          </w:p>
        </w:tc>
      </w:tr>
    </w:tbl>
    <w:p w14:paraId="7BD8C538" w14:textId="77777777" w:rsidR="001764E1" w:rsidRPr="00472638" w:rsidRDefault="001764E1" w:rsidP="001764E1">
      <w:pPr>
        <w:rPr>
          <w:rFonts w:ascii="Times New Roman" w:hAnsi="Times New Roman" w:cs="Times New Roman"/>
        </w:rPr>
      </w:pPr>
    </w:p>
    <w:p w14:paraId="77C06F41" w14:textId="77777777" w:rsidR="001764E1" w:rsidRPr="00880A6A" w:rsidRDefault="001764E1" w:rsidP="00C70B5F">
      <w:pPr>
        <w:pStyle w:val="Tekstpodstawowy3"/>
        <w:ind w:left="5386"/>
        <w:jc w:val="right"/>
        <w:rPr>
          <w:rFonts w:asciiTheme="minorHAnsi" w:hAnsiTheme="minorHAnsi" w:cstheme="minorHAnsi"/>
          <w:sz w:val="20"/>
          <w:szCs w:val="22"/>
          <w:lang w:val="en-US"/>
        </w:rPr>
      </w:pPr>
    </w:p>
    <w:sectPr w:rsidR="001764E1" w:rsidRPr="00880A6A" w:rsidSect="00EF0406">
      <w:headerReference w:type="even" r:id="rId8"/>
      <w:headerReference w:type="default" r:id="rId9"/>
      <w:footerReference w:type="even" r:id="rId10"/>
      <w:footerReference w:type="default" r:id="rId11"/>
      <w:headerReference w:type="first" r:id="rId12"/>
      <w:footerReference w:type="first" r:id="rId13"/>
      <w:pgSz w:w="16838" w:h="11906" w:orient="landscape"/>
      <w:pgMar w:top="1041" w:right="962"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C797C" w14:textId="77777777" w:rsidR="00C10225" w:rsidRDefault="00C10225" w:rsidP="005A1349">
      <w:pPr>
        <w:spacing w:after="0" w:line="240" w:lineRule="auto"/>
      </w:pPr>
      <w:r>
        <w:separator/>
      </w:r>
    </w:p>
  </w:endnote>
  <w:endnote w:type="continuationSeparator" w:id="0">
    <w:p w14:paraId="57939D6E" w14:textId="77777777" w:rsidR="00C10225" w:rsidRDefault="00C1022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1F95" w14:textId="77777777" w:rsidR="00EF0406" w:rsidRDefault="00EF04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768879"/>
      <w:docPartObj>
        <w:docPartGallery w:val="Page Numbers (Bottom of Page)"/>
        <w:docPartUnique/>
      </w:docPartObj>
    </w:sdtPr>
    <w:sdtEndPr/>
    <w:sdtContent>
      <w:p w14:paraId="7CACBA8F" w14:textId="215B18B3" w:rsidR="00CC0F03" w:rsidRDefault="00CC0F03"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327D4F">
          <w:rPr>
            <w:noProof/>
          </w:rPr>
          <w:t>2</w:t>
        </w:r>
        <w:r>
          <w:fldChar w:fldCharType="end"/>
        </w:r>
      </w:p>
    </w:sdtContent>
  </w:sdt>
  <w:p w14:paraId="097DF37E" w14:textId="77777777" w:rsidR="00CC0F03" w:rsidRPr="00607357" w:rsidRDefault="00CC0F03" w:rsidP="00FF093E">
    <w:pPr>
      <w:spacing w:after="0" w:line="240" w:lineRule="auto"/>
      <w:rPr>
        <w:rFonts w:cstheme="minorHAnsi"/>
        <w:sz w:val="16"/>
        <w:szCs w:val="16"/>
      </w:rPr>
    </w:pPr>
  </w:p>
  <w:p w14:paraId="3FF2DFD9" w14:textId="77777777" w:rsidR="00CC0F03" w:rsidRDefault="00CC0F0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0D78" w14:textId="77777777" w:rsidR="00EF0406" w:rsidRDefault="00EF04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DC273" w14:textId="77777777" w:rsidR="00C10225" w:rsidRDefault="00C10225" w:rsidP="005A1349">
      <w:pPr>
        <w:spacing w:after="0" w:line="240" w:lineRule="auto"/>
      </w:pPr>
      <w:r>
        <w:separator/>
      </w:r>
    </w:p>
  </w:footnote>
  <w:footnote w:type="continuationSeparator" w:id="0">
    <w:p w14:paraId="419DAC21" w14:textId="77777777" w:rsidR="00C10225" w:rsidRDefault="00C10225"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6980" w14:textId="77777777" w:rsidR="00EF0406" w:rsidRDefault="00EF04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C601" w14:textId="428BF553" w:rsidR="00AB2F32" w:rsidRDefault="00EF0406" w:rsidP="00EF0406">
    <w:pPr>
      <w:pStyle w:val="Nagwek"/>
      <w:tabs>
        <w:tab w:val="clear" w:pos="9072"/>
        <w:tab w:val="center" w:pos="7371"/>
        <w:tab w:val="right" w:pos="10466"/>
        <w:tab w:val="left" w:pos="10665"/>
      </w:tabs>
    </w:pPr>
    <w:r>
      <w:tab/>
    </w:r>
    <w:r>
      <w:tab/>
    </w:r>
    <w:r w:rsidR="00AB2F32">
      <w:rPr>
        <w:noProof/>
        <w:lang w:eastAsia="pl-PL"/>
      </w:rPr>
      <w:drawing>
        <wp:inline distT="0" distB="0" distL="0" distR="0" wp14:anchorId="40763342" wp14:editId="6EC7B81B">
          <wp:extent cx="2279220" cy="800100"/>
          <wp:effectExtent l="0" t="0" r="698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r_logo_z_czerwonym_napisem.jpg"/>
                  <pic:cNvPicPr/>
                </pic:nvPicPr>
                <pic:blipFill>
                  <a:blip r:embed="rId1">
                    <a:extLst>
                      <a:ext uri="{28A0092B-C50C-407E-A947-70E740481C1C}">
                        <a14:useLocalDpi xmlns:a14="http://schemas.microsoft.com/office/drawing/2010/main" val="0"/>
                      </a:ext>
                    </a:extLst>
                  </a:blip>
                  <a:stretch>
                    <a:fillRect/>
                  </a:stretch>
                </pic:blipFill>
                <pic:spPr>
                  <a:xfrm>
                    <a:off x="0" y="0"/>
                    <a:ext cx="2308246" cy="810289"/>
                  </a:xfrm>
                  <a:prstGeom prst="rect">
                    <a:avLst/>
                  </a:prstGeom>
                </pic:spPr>
              </pic:pic>
            </a:graphicData>
          </a:graphic>
        </wp:inline>
      </w:drawing>
    </w:r>
    <w:r>
      <w:tab/>
    </w:r>
    <w:r>
      <w:tab/>
    </w:r>
  </w:p>
  <w:p w14:paraId="7BE3AD59" w14:textId="302513C3" w:rsidR="00392BCB" w:rsidRDefault="00392BCB" w:rsidP="00777635">
    <w:pPr>
      <w:pStyle w:val="Nagwek"/>
      <w:tabs>
        <w:tab w:val="clear" w:pos="9072"/>
        <w:tab w:val="right" w:pos="10466"/>
      </w:tabs>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36D2" w14:textId="77777777" w:rsidR="00EF0406" w:rsidRDefault="00EF040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6679F1"/>
    <w:multiLevelType w:val="hybridMultilevel"/>
    <w:tmpl w:val="A48A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1543F01"/>
    <w:multiLevelType w:val="hybridMultilevel"/>
    <w:tmpl w:val="83D88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9"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7"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1"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5"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8"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2"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68F4B39"/>
    <w:multiLevelType w:val="hybridMultilevel"/>
    <w:tmpl w:val="1C98568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2"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4"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2"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1"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2"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9"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0"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6"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8"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0"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4"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7"/>
  </w:num>
  <w:num w:numId="3">
    <w:abstractNumId w:val="62"/>
  </w:num>
  <w:num w:numId="4">
    <w:abstractNumId w:val="33"/>
  </w:num>
  <w:num w:numId="5">
    <w:abstractNumId w:val="119"/>
  </w:num>
  <w:num w:numId="6">
    <w:abstractNumId w:val="112"/>
  </w:num>
  <w:num w:numId="7">
    <w:abstractNumId w:val="26"/>
  </w:num>
  <w:num w:numId="8">
    <w:abstractNumId w:val="129"/>
  </w:num>
  <w:num w:numId="9">
    <w:abstractNumId w:val="25"/>
  </w:num>
  <w:num w:numId="10">
    <w:abstractNumId w:val="109"/>
  </w:num>
  <w:num w:numId="11">
    <w:abstractNumId w:val="127"/>
  </w:num>
  <w:num w:numId="12">
    <w:abstractNumId w:val="156"/>
  </w:num>
  <w:num w:numId="13">
    <w:abstractNumId w:val="56"/>
  </w:num>
  <w:num w:numId="14">
    <w:abstractNumId w:val="6"/>
  </w:num>
  <w:num w:numId="15">
    <w:abstractNumId w:val="59"/>
  </w:num>
  <w:num w:numId="16">
    <w:abstractNumId w:val="101"/>
  </w:num>
  <w:num w:numId="17">
    <w:abstractNumId w:val="47"/>
  </w:num>
  <w:num w:numId="18">
    <w:abstractNumId w:val="187"/>
  </w:num>
  <w:num w:numId="19">
    <w:abstractNumId w:val="13"/>
  </w:num>
  <w:num w:numId="20">
    <w:abstractNumId w:val="37"/>
  </w:num>
  <w:num w:numId="21">
    <w:abstractNumId w:val="72"/>
  </w:num>
  <w:num w:numId="22">
    <w:abstractNumId w:val="11"/>
  </w:num>
  <w:num w:numId="23">
    <w:abstractNumId w:val="93"/>
  </w:num>
  <w:num w:numId="24">
    <w:abstractNumId w:val="190"/>
  </w:num>
  <w:num w:numId="25">
    <w:abstractNumId w:val="192"/>
  </w:num>
  <w:num w:numId="26">
    <w:abstractNumId w:val="107"/>
  </w:num>
  <w:num w:numId="27">
    <w:abstractNumId w:val="44"/>
  </w:num>
  <w:num w:numId="28">
    <w:abstractNumId w:val="28"/>
  </w:num>
  <w:num w:numId="29">
    <w:abstractNumId w:val="68"/>
  </w:num>
  <w:num w:numId="30">
    <w:abstractNumId w:val="2"/>
  </w:num>
  <w:num w:numId="31">
    <w:abstractNumId w:val="143"/>
  </w:num>
  <w:num w:numId="32">
    <w:abstractNumId w:val="138"/>
  </w:num>
  <w:num w:numId="33">
    <w:abstractNumId w:val="167"/>
  </w:num>
  <w:num w:numId="34">
    <w:abstractNumId w:val="36"/>
  </w:num>
  <w:num w:numId="35">
    <w:abstractNumId w:val="1"/>
  </w:num>
  <w:num w:numId="36">
    <w:abstractNumId w:val="45"/>
  </w:num>
  <w:num w:numId="37">
    <w:abstractNumId w:val="136"/>
  </w:num>
  <w:num w:numId="38">
    <w:abstractNumId w:val="0"/>
  </w:num>
  <w:num w:numId="39">
    <w:abstractNumId w:val="135"/>
  </w:num>
  <w:num w:numId="40">
    <w:abstractNumId w:val="131"/>
  </w:num>
  <w:num w:numId="41">
    <w:abstractNumId w:val="104"/>
  </w:num>
  <w:num w:numId="42">
    <w:abstractNumId w:val="196"/>
  </w:num>
  <w:num w:numId="43">
    <w:abstractNumId w:val="133"/>
  </w:num>
  <w:num w:numId="44">
    <w:abstractNumId w:val="63"/>
  </w:num>
  <w:num w:numId="45">
    <w:abstractNumId w:val="164"/>
  </w:num>
  <w:num w:numId="46">
    <w:abstractNumId w:val="177"/>
  </w:num>
  <w:num w:numId="47">
    <w:abstractNumId w:val="7"/>
  </w:num>
  <w:num w:numId="48">
    <w:abstractNumId w:val="65"/>
  </w:num>
  <w:num w:numId="49">
    <w:abstractNumId w:val="105"/>
  </w:num>
  <w:num w:numId="50">
    <w:abstractNumId w:val="123"/>
  </w:num>
  <w:num w:numId="51">
    <w:abstractNumId w:val="195"/>
  </w:num>
  <w:num w:numId="52">
    <w:abstractNumId w:val="132"/>
  </w:num>
  <w:num w:numId="53">
    <w:abstractNumId w:val="92"/>
  </w:num>
  <w:num w:numId="54">
    <w:abstractNumId w:val="111"/>
  </w:num>
  <w:num w:numId="55">
    <w:abstractNumId w:val="30"/>
  </w:num>
  <w:num w:numId="56">
    <w:abstractNumId w:val="100"/>
  </w:num>
  <w:num w:numId="57">
    <w:abstractNumId w:val="49"/>
  </w:num>
  <w:num w:numId="58">
    <w:abstractNumId w:val="27"/>
  </w:num>
  <w:num w:numId="59">
    <w:abstractNumId w:val="154"/>
  </w:num>
  <w:num w:numId="60">
    <w:abstractNumId w:val="48"/>
  </w:num>
  <w:num w:numId="61">
    <w:abstractNumId w:val="43"/>
  </w:num>
  <w:num w:numId="62">
    <w:abstractNumId w:val="51"/>
  </w:num>
  <w:num w:numId="63">
    <w:abstractNumId w:val="16"/>
  </w:num>
  <w:num w:numId="64">
    <w:abstractNumId w:val="34"/>
  </w:num>
  <w:num w:numId="65">
    <w:abstractNumId w:val="88"/>
  </w:num>
  <w:num w:numId="66">
    <w:abstractNumId w:val="8"/>
  </w:num>
  <w:num w:numId="67">
    <w:abstractNumId w:val="79"/>
  </w:num>
  <w:num w:numId="68">
    <w:abstractNumId w:val="69"/>
  </w:num>
  <w:num w:numId="69">
    <w:abstractNumId w:val="67"/>
  </w:num>
  <w:num w:numId="70">
    <w:abstractNumId w:val="140"/>
  </w:num>
  <w:num w:numId="71">
    <w:abstractNumId w:val="151"/>
  </w:num>
  <w:num w:numId="72">
    <w:abstractNumId w:val="176"/>
  </w:num>
  <w:num w:numId="73">
    <w:abstractNumId w:val="71"/>
  </w:num>
  <w:num w:numId="74">
    <w:abstractNumId w:val="84"/>
  </w:num>
  <w:num w:numId="75">
    <w:abstractNumId w:val="181"/>
  </w:num>
  <w:num w:numId="76">
    <w:abstractNumId w:val="22"/>
  </w:num>
  <w:num w:numId="77">
    <w:abstractNumId w:val="24"/>
  </w:num>
  <w:num w:numId="78">
    <w:abstractNumId w:val="60"/>
  </w:num>
  <w:num w:numId="79">
    <w:abstractNumId w:val="83"/>
  </w:num>
  <w:num w:numId="80">
    <w:abstractNumId w:val="142"/>
  </w:num>
  <w:num w:numId="81">
    <w:abstractNumId w:val="4"/>
  </w:num>
  <w:num w:numId="82">
    <w:abstractNumId w:val="97"/>
  </w:num>
  <w:num w:numId="83">
    <w:abstractNumId w:val="82"/>
  </w:num>
  <w:num w:numId="84">
    <w:abstractNumId w:val="40"/>
  </w:num>
  <w:num w:numId="85">
    <w:abstractNumId w:val="10"/>
  </w:num>
  <w:num w:numId="86">
    <w:abstractNumId w:val="108"/>
  </w:num>
  <w:num w:numId="87">
    <w:abstractNumId w:val="174"/>
  </w:num>
  <w:num w:numId="88">
    <w:abstractNumId w:val="35"/>
  </w:num>
  <w:num w:numId="89">
    <w:abstractNumId w:val="64"/>
  </w:num>
  <w:num w:numId="90">
    <w:abstractNumId w:val="183"/>
  </w:num>
  <w:num w:numId="91">
    <w:abstractNumId w:val="41"/>
  </w:num>
  <w:num w:numId="92">
    <w:abstractNumId w:val="95"/>
  </w:num>
  <w:num w:numId="93">
    <w:abstractNumId w:val="139"/>
  </w:num>
  <w:num w:numId="94">
    <w:abstractNumId w:val="99"/>
  </w:num>
  <w:num w:numId="95">
    <w:abstractNumId w:val="126"/>
  </w:num>
  <w:num w:numId="96">
    <w:abstractNumId w:val="94"/>
  </w:num>
  <w:num w:numId="97">
    <w:abstractNumId w:val="194"/>
  </w:num>
  <w:num w:numId="98">
    <w:abstractNumId w:val="125"/>
  </w:num>
  <w:num w:numId="99">
    <w:abstractNumId w:val="118"/>
  </w:num>
  <w:num w:numId="100">
    <w:abstractNumId w:val="115"/>
  </w:num>
  <w:num w:numId="101">
    <w:abstractNumId w:val="29"/>
  </w:num>
  <w:num w:numId="102">
    <w:abstractNumId w:val="78"/>
  </w:num>
  <w:num w:numId="103">
    <w:abstractNumId w:val="175"/>
  </w:num>
  <w:num w:numId="104">
    <w:abstractNumId w:val="98"/>
  </w:num>
  <w:num w:numId="105">
    <w:abstractNumId w:val="17"/>
  </w:num>
  <w:num w:numId="106">
    <w:abstractNumId w:val="9"/>
  </w:num>
  <w:num w:numId="107">
    <w:abstractNumId w:val="180"/>
  </w:num>
  <w:num w:numId="108">
    <w:abstractNumId w:val="96"/>
  </w:num>
  <w:num w:numId="109">
    <w:abstractNumId w:val="114"/>
  </w:num>
  <w:num w:numId="110">
    <w:abstractNumId w:val="80"/>
  </w:num>
  <w:num w:numId="111">
    <w:abstractNumId w:val="161"/>
  </w:num>
  <w:num w:numId="112">
    <w:abstractNumId w:val="113"/>
  </w:num>
  <w:num w:numId="113">
    <w:abstractNumId w:val="172"/>
  </w:num>
  <w:num w:numId="114">
    <w:abstractNumId w:val="159"/>
  </w:num>
  <w:num w:numId="115">
    <w:abstractNumId w:val="53"/>
  </w:num>
  <w:num w:numId="116">
    <w:abstractNumId w:val="73"/>
  </w:num>
  <w:num w:numId="117">
    <w:abstractNumId w:val="166"/>
  </w:num>
  <w:num w:numId="118">
    <w:abstractNumId w:val="55"/>
  </w:num>
  <w:num w:numId="119">
    <w:abstractNumId w:val="144"/>
  </w:num>
  <w:num w:numId="120">
    <w:abstractNumId w:val="186"/>
  </w:num>
  <w:num w:numId="121">
    <w:abstractNumId w:val="42"/>
  </w:num>
  <w:num w:numId="122">
    <w:abstractNumId w:val="141"/>
  </w:num>
  <w:num w:numId="123">
    <w:abstractNumId w:val="61"/>
  </w:num>
  <w:num w:numId="124">
    <w:abstractNumId w:val="191"/>
  </w:num>
  <w:num w:numId="125">
    <w:abstractNumId w:val="18"/>
  </w:num>
  <w:num w:numId="126">
    <w:abstractNumId w:val="3"/>
  </w:num>
  <w:num w:numId="127">
    <w:abstractNumId w:val="90"/>
  </w:num>
  <w:num w:numId="128">
    <w:abstractNumId w:val="165"/>
  </w:num>
  <w:num w:numId="129">
    <w:abstractNumId w:val="171"/>
  </w:num>
  <w:num w:numId="130">
    <w:abstractNumId w:val="120"/>
  </w:num>
  <w:num w:numId="131">
    <w:abstractNumId w:val="146"/>
  </w:num>
  <w:num w:numId="132">
    <w:abstractNumId w:val="122"/>
  </w:num>
  <w:num w:numId="133">
    <w:abstractNumId w:val="19"/>
  </w:num>
  <w:num w:numId="134">
    <w:abstractNumId w:val="57"/>
  </w:num>
  <w:num w:numId="135">
    <w:abstractNumId w:val="197"/>
  </w:num>
  <w:num w:numId="136">
    <w:abstractNumId w:val="15"/>
  </w:num>
  <w:num w:numId="137">
    <w:abstractNumId w:val="182"/>
  </w:num>
  <w:num w:numId="138">
    <w:abstractNumId w:val="106"/>
  </w:num>
  <w:num w:numId="139">
    <w:abstractNumId w:val="85"/>
  </w:num>
  <w:num w:numId="140">
    <w:abstractNumId w:val="124"/>
  </w:num>
  <w:num w:numId="141">
    <w:abstractNumId w:val="75"/>
  </w:num>
  <w:num w:numId="142">
    <w:abstractNumId w:val="52"/>
  </w:num>
  <w:num w:numId="143">
    <w:abstractNumId w:val="76"/>
  </w:num>
  <w:num w:numId="144">
    <w:abstractNumId w:val="116"/>
  </w:num>
  <w:num w:numId="145">
    <w:abstractNumId w:val="184"/>
  </w:num>
  <w:num w:numId="146">
    <w:abstractNumId w:val="130"/>
  </w:num>
  <w:num w:numId="147">
    <w:abstractNumId w:val="193"/>
  </w:num>
  <w:num w:numId="148">
    <w:abstractNumId w:val="188"/>
  </w:num>
  <w:num w:numId="149">
    <w:abstractNumId w:val="46"/>
  </w:num>
  <w:num w:numId="150">
    <w:abstractNumId w:val="12"/>
  </w:num>
  <w:num w:numId="151">
    <w:abstractNumId w:val="32"/>
  </w:num>
  <w:num w:numId="152">
    <w:abstractNumId w:val="31"/>
  </w:num>
  <w:num w:numId="153">
    <w:abstractNumId w:val="102"/>
  </w:num>
  <w:num w:numId="154">
    <w:abstractNumId w:val="66"/>
  </w:num>
  <w:num w:numId="155">
    <w:abstractNumId w:val="110"/>
  </w:num>
  <w:num w:numId="156">
    <w:abstractNumId w:val="137"/>
  </w:num>
  <w:num w:numId="157">
    <w:abstractNumId w:val="87"/>
  </w:num>
  <w:num w:numId="158">
    <w:abstractNumId w:val="103"/>
  </w:num>
  <w:num w:numId="159">
    <w:abstractNumId w:val="58"/>
  </w:num>
  <w:num w:numId="160">
    <w:abstractNumId w:val="145"/>
  </w:num>
  <w:num w:numId="161">
    <w:abstractNumId w:val="189"/>
  </w:num>
  <w:num w:numId="162">
    <w:abstractNumId w:val="155"/>
  </w:num>
  <w:num w:numId="163">
    <w:abstractNumId w:val="128"/>
  </w:num>
  <w:num w:numId="164">
    <w:abstractNumId w:val="157"/>
  </w:num>
  <w:num w:numId="165">
    <w:abstractNumId w:val="50"/>
  </w:num>
  <w:num w:numId="166">
    <w:abstractNumId w:val="150"/>
  </w:num>
  <w:num w:numId="167">
    <w:abstractNumId w:val="169"/>
  </w:num>
  <w:num w:numId="168">
    <w:abstractNumId w:val="152"/>
  </w:num>
  <w:num w:numId="169">
    <w:abstractNumId w:val="39"/>
  </w:num>
  <w:num w:numId="170">
    <w:abstractNumId w:val="74"/>
  </w:num>
  <w:num w:numId="171">
    <w:abstractNumId w:val="91"/>
  </w:num>
  <w:num w:numId="172">
    <w:abstractNumId w:val="70"/>
  </w:num>
  <w:num w:numId="173">
    <w:abstractNumId w:val="23"/>
  </w:num>
  <w:num w:numId="174">
    <w:abstractNumId w:val="77"/>
  </w:num>
  <w:num w:numId="175">
    <w:abstractNumId w:val="147"/>
  </w:num>
  <w:num w:numId="176">
    <w:abstractNumId w:val="179"/>
  </w:num>
  <w:num w:numId="177">
    <w:abstractNumId w:val="185"/>
  </w:num>
  <w:num w:numId="178">
    <w:abstractNumId w:val="178"/>
  </w:num>
  <w:num w:numId="179">
    <w:abstractNumId w:val="158"/>
  </w:num>
  <w:num w:numId="180">
    <w:abstractNumId w:val="38"/>
  </w:num>
  <w:num w:numId="181">
    <w:abstractNumId w:val="21"/>
  </w:num>
  <w:num w:numId="182">
    <w:abstractNumId w:val="121"/>
  </w:num>
  <w:num w:numId="183">
    <w:abstractNumId w:val="170"/>
  </w:num>
  <w:num w:numId="184">
    <w:abstractNumId w:val="168"/>
  </w:num>
  <w:num w:numId="185">
    <w:abstractNumId w:val="81"/>
  </w:num>
  <w:num w:numId="186">
    <w:abstractNumId w:val="173"/>
  </w:num>
  <w:num w:numId="187">
    <w:abstractNumId w:val="162"/>
  </w:num>
  <w:num w:numId="188">
    <w:abstractNumId w:val="160"/>
  </w:num>
  <w:num w:numId="189">
    <w:abstractNumId w:val="134"/>
  </w:num>
  <w:num w:numId="190">
    <w:abstractNumId w:val="89"/>
  </w:num>
  <w:num w:numId="191">
    <w:abstractNumId w:val="148"/>
  </w:num>
  <w:num w:numId="192">
    <w:abstractNumId w:val="14"/>
  </w:num>
  <w:num w:numId="193">
    <w:abstractNumId w:val="163"/>
  </w:num>
  <w:num w:numId="194">
    <w:abstractNumId w:val="5"/>
  </w:num>
  <w:num w:numId="195">
    <w:abstractNumId w:val="86"/>
  </w:num>
  <w:num w:numId="196">
    <w:abstractNumId w:val="153"/>
  </w:num>
  <w:num w:numId="197">
    <w:abstractNumId w:val="54"/>
  </w:num>
  <w:num w:numId="198">
    <w:abstractNumId w:val="2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17ED9"/>
    <w:rsid w:val="00020A85"/>
    <w:rsid w:val="00022D54"/>
    <w:rsid w:val="000306DC"/>
    <w:rsid w:val="00031329"/>
    <w:rsid w:val="0003171C"/>
    <w:rsid w:val="000333CF"/>
    <w:rsid w:val="00041E0E"/>
    <w:rsid w:val="00042B6B"/>
    <w:rsid w:val="00045BD0"/>
    <w:rsid w:val="00046C0D"/>
    <w:rsid w:val="00046CDF"/>
    <w:rsid w:val="00047C16"/>
    <w:rsid w:val="0005083E"/>
    <w:rsid w:val="00051E62"/>
    <w:rsid w:val="0005288B"/>
    <w:rsid w:val="00053F69"/>
    <w:rsid w:val="00054E9C"/>
    <w:rsid w:val="00055933"/>
    <w:rsid w:val="00055997"/>
    <w:rsid w:val="0005639B"/>
    <w:rsid w:val="00056640"/>
    <w:rsid w:val="00056B62"/>
    <w:rsid w:val="00063B1F"/>
    <w:rsid w:val="00063D27"/>
    <w:rsid w:val="00064839"/>
    <w:rsid w:val="00065549"/>
    <w:rsid w:val="00067F30"/>
    <w:rsid w:val="00074409"/>
    <w:rsid w:val="00074641"/>
    <w:rsid w:val="00074766"/>
    <w:rsid w:val="0007488A"/>
    <w:rsid w:val="00077A82"/>
    <w:rsid w:val="00081A78"/>
    <w:rsid w:val="00082630"/>
    <w:rsid w:val="000826AA"/>
    <w:rsid w:val="000847AA"/>
    <w:rsid w:val="00090168"/>
    <w:rsid w:val="000927E1"/>
    <w:rsid w:val="00095F90"/>
    <w:rsid w:val="000968A3"/>
    <w:rsid w:val="00097369"/>
    <w:rsid w:val="000A1F3B"/>
    <w:rsid w:val="000B05E9"/>
    <w:rsid w:val="000B08BB"/>
    <w:rsid w:val="000B1B87"/>
    <w:rsid w:val="000B25C6"/>
    <w:rsid w:val="000B29A5"/>
    <w:rsid w:val="000B2CB7"/>
    <w:rsid w:val="000B5177"/>
    <w:rsid w:val="000B743B"/>
    <w:rsid w:val="000C162A"/>
    <w:rsid w:val="000C40B4"/>
    <w:rsid w:val="000C752E"/>
    <w:rsid w:val="000C776B"/>
    <w:rsid w:val="000D3835"/>
    <w:rsid w:val="000D5783"/>
    <w:rsid w:val="000D5CF5"/>
    <w:rsid w:val="000D6209"/>
    <w:rsid w:val="000D782B"/>
    <w:rsid w:val="000D7BC5"/>
    <w:rsid w:val="000D7F28"/>
    <w:rsid w:val="000E1461"/>
    <w:rsid w:val="000E2CF5"/>
    <w:rsid w:val="000E5130"/>
    <w:rsid w:val="000E6A28"/>
    <w:rsid w:val="000F46B1"/>
    <w:rsid w:val="000F4CFA"/>
    <w:rsid w:val="000F580D"/>
    <w:rsid w:val="000F6C0F"/>
    <w:rsid w:val="000F7FEB"/>
    <w:rsid w:val="00100932"/>
    <w:rsid w:val="001059BC"/>
    <w:rsid w:val="0011241D"/>
    <w:rsid w:val="00115B52"/>
    <w:rsid w:val="00117092"/>
    <w:rsid w:val="00117448"/>
    <w:rsid w:val="0012100F"/>
    <w:rsid w:val="00123A70"/>
    <w:rsid w:val="00125E90"/>
    <w:rsid w:val="001260FB"/>
    <w:rsid w:val="00127F3E"/>
    <w:rsid w:val="00132263"/>
    <w:rsid w:val="00132D44"/>
    <w:rsid w:val="00134E15"/>
    <w:rsid w:val="00134FA7"/>
    <w:rsid w:val="001409BD"/>
    <w:rsid w:val="00141899"/>
    <w:rsid w:val="0014244C"/>
    <w:rsid w:val="001431BE"/>
    <w:rsid w:val="00146DF7"/>
    <w:rsid w:val="001475DE"/>
    <w:rsid w:val="00151CFB"/>
    <w:rsid w:val="0015435A"/>
    <w:rsid w:val="00160036"/>
    <w:rsid w:val="0016034D"/>
    <w:rsid w:val="00160863"/>
    <w:rsid w:val="00161581"/>
    <w:rsid w:val="00162100"/>
    <w:rsid w:val="00172B74"/>
    <w:rsid w:val="00173656"/>
    <w:rsid w:val="0017426C"/>
    <w:rsid w:val="001764E1"/>
    <w:rsid w:val="001805FF"/>
    <w:rsid w:val="00183FE4"/>
    <w:rsid w:val="001841CA"/>
    <w:rsid w:val="00185D09"/>
    <w:rsid w:val="00186031"/>
    <w:rsid w:val="0018711B"/>
    <w:rsid w:val="001909B8"/>
    <w:rsid w:val="00190FD7"/>
    <w:rsid w:val="00195076"/>
    <w:rsid w:val="00197C35"/>
    <w:rsid w:val="00197E43"/>
    <w:rsid w:val="001A1B73"/>
    <w:rsid w:val="001A6513"/>
    <w:rsid w:val="001A6842"/>
    <w:rsid w:val="001A71BF"/>
    <w:rsid w:val="001A7B00"/>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066F6"/>
    <w:rsid w:val="00211BDA"/>
    <w:rsid w:val="00214076"/>
    <w:rsid w:val="00217FA2"/>
    <w:rsid w:val="00220B16"/>
    <w:rsid w:val="00222B3D"/>
    <w:rsid w:val="00223CF7"/>
    <w:rsid w:val="002242FE"/>
    <w:rsid w:val="002244ED"/>
    <w:rsid w:val="00227ED0"/>
    <w:rsid w:val="00227F35"/>
    <w:rsid w:val="0023009C"/>
    <w:rsid w:val="00230671"/>
    <w:rsid w:val="0023275E"/>
    <w:rsid w:val="00234D06"/>
    <w:rsid w:val="002410AD"/>
    <w:rsid w:val="00245677"/>
    <w:rsid w:val="00246B56"/>
    <w:rsid w:val="002510D3"/>
    <w:rsid w:val="00251DF9"/>
    <w:rsid w:val="00257BE0"/>
    <w:rsid w:val="002625DF"/>
    <w:rsid w:val="00273071"/>
    <w:rsid w:val="002741FC"/>
    <w:rsid w:val="00281890"/>
    <w:rsid w:val="0028362C"/>
    <w:rsid w:val="00285B90"/>
    <w:rsid w:val="002929C2"/>
    <w:rsid w:val="00293D01"/>
    <w:rsid w:val="00295AB4"/>
    <w:rsid w:val="002A060B"/>
    <w:rsid w:val="002A3E95"/>
    <w:rsid w:val="002A4BDF"/>
    <w:rsid w:val="002B17D0"/>
    <w:rsid w:val="002B200A"/>
    <w:rsid w:val="002B256C"/>
    <w:rsid w:val="002B2607"/>
    <w:rsid w:val="002B78BA"/>
    <w:rsid w:val="002C385A"/>
    <w:rsid w:val="002C63E3"/>
    <w:rsid w:val="002D3C58"/>
    <w:rsid w:val="002D41E3"/>
    <w:rsid w:val="002D5363"/>
    <w:rsid w:val="002D6775"/>
    <w:rsid w:val="002D7CED"/>
    <w:rsid w:val="002E0E1F"/>
    <w:rsid w:val="002E1F67"/>
    <w:rsid w:val="002E2787"/>
    <w:rsid w:val="002E41FF"/>
    <w:rsid w:val="002E5768"/>
    <w:rsid w:val="002E58AD"/>
    <w:rsid w:val="002E5EC1"/>
    <w:rsid w:val="002E5FDC"/>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38D"/>
    <w:rsid w:val="00311424"/>
    <w:rsid w:val="00311AB7"/>
    <w:rsid w:val="00312BC1"/>
    <w:rsid w:val="00314B1C"/>
    <w:rsid w:val="003157C4"/>
    <w:rsid w:val="0032141A"/>
    <w:rsid w:val="003227A5"/>
    <w:rsid w:val="00327D4F"/>
    <w:rsid w:val="00330284"/>
    <w:rsid w:val="00337FF6"/>
    <w:rsid w:val="003458DF"/>
    <w:rsid w:val="003473BC"/>
    <w:rsid w:val="003477B2"/>
    <w:rsid w:val="00351138"/>
    <w:rsid w:val="00351D36"/>
    <w:rsid w:val="00355EFB"/>
    <w:rsid w:val="00362A86"/>
    <w:rsid w:val="003640E0"/>
    <w:rsid w:val="00366202"/>
    <w:rsid w:val="00367C8D"/>
    <w:rsid w:val="00370BBE"/>
    <w:rsid w:val="00372562"/>
    <w:rsid w:val="00374CB9"/>
    <w:rsid w:val="00374F18"/>
    <w:rsid w:val="003772D8"/>
    <w:rsid w:val="00377BC4"/>
    <w:rsid w:val="00380E0C"/>
    <w:rsid w:val="0038404E"/>
    <w:rsid w:val="00387023"/>
    <w:rsid w:val="00387477"/>
    <w:rsid w:val="0038755E"/>
    <w:rsid w:val="00387592"/>
    <w:rsid w:val="003915DC"/>
    <w:rsid w:val="003928E2"/>
    <w:rsid w:val="00392BCB"/>
    <w:rsid w:val="0039621B"/>
    <w:rsid w:val="0039741C"/>
    <w:rsid w:val="003A10E0"/>
    <w:rsid w:val="003A2D32"/>
    <w:rsid w:val="003A2D4B"/>
    <w:rsid w:val="003B48DD"/>
    <w:rsid w:val="003B640A"/>
    <w:rsid w:val="003B715A"/>
    <w:rsid w:val="003B72F8"/>
    <w:rsid w:val="003B737F"/>
    <w:rsid w:val="003C4E09"/>
    <w:rsid w:val="003C7500"/>
    <w:rsid w:val="003C77C4"/>
    <w:rsid w:val="003D128F"/>
    <w:rsid w:val="003D1932"/>
    <w:rsid w:val="003D586C"/>
    <w:rsid w:val="003E1EE4"/>
    <w:rsid w:val="003E20B7"/>
    <w:rsid w:val="003E4265"/>
    <w:rsid w:val="003E4B51"/>
    <w:rsid w:val="003E5265"/>
    <w:rsid w:val="003F07E6"/>
    <w:rsid w:val="003F14E6"/>
    <w:rsid w:val="003F630B"/>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2D10"/>
    <w:rsid w:val="00435084"/>
    <w:rsid w:val="00435ECA"/>
    <w:rsid w:val="0044292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2638"/>
    <w:rsid w:val="00473E80"/>
    <w:rsid w:val="004750C2"/>
    <w:rsid w:val="00475B5B"/>
    <w:rsid w:val="00481663"/>
    <w:rsid w:val="00483B72"/>
    <w:rsid w:val="00483E66"/>
    <w:rsid w:val="0048669C"/>
    <w:rsid w:val="00487123"/>
    <w:rsid w:val="0049089E"/>
    <w:rsid w:val="00491AC4"/>
    <w:rsid w:val="004940AD"/>
    <w:rsid w:val="00494B82"/>
    <w:rsid w:val="004954AC"/>
    <w:rsid w:val="00496046"/>
    <w:rsid w:val="004A4504"/>
    <w:rsid w:val="004A49D1"/>
    <w:rsid w:val="004A63B9"/>
    <w:rsid w:val="004B027E"/>
    <w:rsid w:val="004B0C51"/>
    <w:rsid w:val="004B1F8A"/>
    <w:rsid w:val="004B2FE9"/>
    <w:rsid w:val="004B3251"/>
    <w:rsid w:val="004B565D"/>
    <w:rsid w:val="004C2086"/>
    <w:rsid w:val="004C2109"/>
    <w:rsid w:val="004C3EA2"/>
    <w:rsid w:val="004C6CE4"/>
    <w:rsid w:val="004C7601"/>
    <w:rsid w:val="004C7C0E"/>
    <w:rsid w:val="004D69A6"/>
    <w:rsid w:val="004D7036"/>
    <w:rsid w:val="004E2326"/>
    <w:rsid w:val="004E2C26"/>
    <w:rsid w:val="004E6C96"/>
    <w:rsid w:val="004E719D"/>
    <w:rsid w:val="004F018E"/>
    <w:rsid w:val="004F0263"/>
    <w:rsid w:val="004F094D"/>
    <w:rsid w:val="004F482E"/>
    <w:rsid w:val="004F5188"/>
    <w:rsid w:val="004F758B"/>
    <w:rsid w:val="004F791A"/>
    <w:rsid w:val="0050199B"/>
    <w:rsid w:val="00501E1A"/>
    <w:rsid w:val="00503F04"/>
    <w:rsid w:val="005045AC"/>
    <w:rsid w:val="005074D8"/>
    <w:rsid w:val="00507CFB"/>
    <w:rsid w:val="005104DE"/>
    <w:rsid w:val="00514CE0"/>
    <w:rsid w:val="005173E7"/>
    <w:rsid w:val="005221AB"/>
    <w:rsid w:val="00525748"/>
    <w:rsid w:val="00525D85"/>
    <w:rsid w:val="0052661D"/>
    <w:rsid w:val="00526CD1"/>
    <w:rsid w:val="00527FA5"/>
    <w:rsid w:val="005306C9"/>
    <w:rsid w:val="00530F46"/>
    <w:rsid w:val="00530FE9"/>
    <w:rsid w:val="00533315"/>
    <w:rsid w:val="005344E6"/>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859ED"/>
    <w:rsid w:val="005903C3"/>
    <w:rsid w:val="00593824"/>
    <w:rsid w:val="00593F48"/>
    <w:rsid w:val="00594321"/>
    <w:rsid w:val="00594543"/>
    <w:rsid w:val="00597CFE"/>
    <w:rsid w:val="005A1349"/>
    <w:rsid w:val="005A1B29"/>
    <w:rsid w:val="005A3C41"/>
    <w:rsid w:val="005A52F8"/>
    <w:rsid w:val="005A5532"/>
    <w:rsid w:val="005A6731"/>
    <w:rsid w:val="005A6B2B"/>
    <w:rsid w:val="005A73B4"/>
    <w:rsid w:val="005B319E"/>
    <w:rsid w:val="005B384F"/>
    <w:rsid w:val="005B534B"/>
    <w:rsid w:val="005B5CA3"/>
    <w:rsid w:val="005B636A"/>
    <w:rsid w:val="005B6C2E"/>
    <w:rsid w:val="005C0663"/>
    <w:rsid w:val="005C169D"/>
    <w:rsid w:val="005C2247"/>
    <w:rsid w:val="005C28A6"/>
    <w:rsid w:val="005C30CB"/>
    <w:rsid w:val="005C3551"/>
    <w:rsid w:val="005C471F"/>
    <w:rsid w:val="005C49A6"/>
    <w:rsid w:val="005C4B52"/>
    <w:rsid w:val="005C5CA1"/>
    <w:rsid w:val="005C7F70"/>
    <w:rsid w:val="005D09B3"/>
    <w:rsid w:val="005D124B"/>
    <w:rsid w:val="005D1449"/>
    <w:rsid w:val="005D357D"/>
    <w:rsid w:val="005D50F5"/>
    <w:rsid w:val="005D73D6"/>
    <w:rsid w:val="005D75BB"/>
    <w:rsid w:val="005E0D59"/>
    <w:rsid w:val="005E4254"/>
    <w:rsid w:val="005E5319"/>
    <w:rsid w:val="005E63A0"/>
    <w:rsid w:val="005E6442"/>
    <w:rsid w:val="00600030"/>
    <w:rsid w:val="00604FF5"/>
    <w:rsid w:val="00605BB5"/>
    <w:rsid w:val="00605F15"/>
    <w:rsid w:val="00607357"/>
    <w:rsid w:val="006077A7"/>
    <w:rsid w:val="00611DD7"/>
    <w:rsid w:val="00612D89"/>
    <w:rsid w:val="0061505B"/>
    <w:rsid w:val="0061612F"/>
    <w:rsid w:val="006166BA"/>
    <w:rsid w:val="006210DC"/>
    <w:rsid w:val="006226CA"/>
    <w:rsid w:val="00622DDE"/>
    <w:rsid w:val="00623FF0"/>
    <w:rsid w:val="006248A7"/>
    <w:rsid w:val="00632984"/>
    <w:rsid w:val="00634295"/>
    <w:rsid w:val="00634F08"/>
    <w:rsid w:val="00646FA9"/>
    <w:rsid w:val="00650B3C"/>
    <w:rsid w:val="00652A47"/>
    <w:rsid w:val="00654620"/>
    <w:rsid w:val="00655AFD"/>
    <w:rsid w:val="00656CA3"/>
    <w:rsid w:val="00657CD0"/>
    <w:rsid w:val="00661F83"/>
    <w:rsid w:val="00662CC8"/>
    <w:rsid w:val="00664850"/>
    <w:rsid w:val="00664B62"/>
    <w:rsid w:val="00665C2C"/>
    <w:rsid w:val="00671AFE"/>
    <w:rsid w:val="00672613"/>
    <w:rsid w:val="00676821"/>
    <w:rsid w:val="0068066D"/>
    <w:rsid w:val="00681B86"/>
    <w:rsid w:val="00681EFC"/>
    <w:rsid w:val="00682EEA"/>
    <w:rsid w:val="0068394D"/>
    <w:rsid w:val="00684E4D"/>
    <w:rsid w:val="006850D2"/>
    <w:rsid w:val="006863DF"/>
    <w:rsid w:val="0069007E"/>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44E4"/>
    <w:rsid w:val="006C5A1A"/>
    <w:rsid w:val="006C61E1"/>
    <w:rsid w:val="006D05B8"/>
    <w:rsid w:val="006D2647"/>
    <w:rsid w:val="006D2969"/>
    <w:rsid w:val="006D36BF"/>
    <w:rsid w:val="006D3ED4"/>
    <w:rsid w:val="006E163F"/>
    <w:rsid w:val="006E2F43"/>
    <w:rsid w:val="006E7980"/>
    <w:rsid w:val="006F0118"/>
    <w:rsid w:val="006F046E"/>
    <w:rsid w:val="006F22F2"/>
    <w:rsid w:val="006F4F66"/>
    <w:rsid w:val="006F667C"/>
    <w:rsid w:val="006F70E7"/>
    <w:rsid w:val="006F7C97"/>
    <w:rsid w:val="00700F0A"/>
    <w:rsid w:val="0070262E"/>
    <w:rsid w:val="00702DA5"/>
    <w:rsid w:val="0070305B"/>
    <w:rsid w:val="00706853"/>
    <w:rsid w:val="0071277A"/>
    <w:rsid w:val="00712789"/>
    <w:rsid w:val="007164B3"/>
    <w:rsid w:val="00720483"/>
    <w:rsid w:val="007216A3"/>
    <w:rsid w:val="00722AB5"/>
    <w:rsid w:val="00725968"/>
    <w:rsid w:val="0072604C"/>
    <w:rsid w:val="00732400"/>
    <w:rsid w:val="0073374D"/>
    <w:rsid w:val="00733DA2"/>
    <w:rsid w:val="00734667"/>
    <w:rsid w:val="00737F95"/>
    <w:rsid w:val="00746114"/>
    <w:rsid w:val="007464C8"/>
    <w:rsid w:val="00746F8E"/>
    <w:rsid w:val="007472D6"/>
    <w:rsid w:val="00750056"/>
    <w:rsid w:val="007501C1"/>
    <w:rsid w:val="0075188A"/>
    <w:rsid w:val="00751D3E"/>
    <w:rsid w:val="007535B3"/>
    <w:rsid w:val="00754E0A"/>
    <w:rsid w:val="00760B9B"/>
    <w:rsid w:val="00761CDB"/>
    <w:rsid w:val="0076253B"/>
    <w:rsid w:val="00764D48"/>
    <w:rsid w:val="0077101F"/>
    <w:rsid w:val="00771499"/>
    <w:rsid w:val="00771EF7"/>
    <w:rsid w:val="00773678"/>
    <w:rsid w:val="00774CE6"/>
    <w:rsid w:val="007753ED"/>
    <w:rsid w:val="00777635"/>
    <w:rsid w:val="00782CE8"/>
    <w:rsid w:val="007830A2"/>
    <w:rsid w:val="00784DBE"/>
    <w:rsid w:val="0078773F"/>
    <w:rsid w:val="00791E65"/>
    <w:rsid w:val="00791F1E"/>
    <w:rsid w:val="007A2B96"/>
    <w:rsid w:val="007A38FA"/>
    <w:rsid w:val="007A44A2"/>
    <w:rsid w:val="007A600D"/>
    <w:rsid w:val="007A63B3"/>
    <w:rsid w:val="007B51D3"/>
    <w:rsid w:val="007B54A0"/>
    <w:rsid w:val="007B791F"/>
    <w:rsid w:val="007C0B6C"/>
    <w:rsid w:val="007C13A6"/>
    <w:rsid w:val="007C27F4"/>
    <w:rsid w:val="007C2BD6"/>
    <w:rsid w:val="007C3516"/>
    <w:rsid w:val="007D2911"/>
    <w:rsid w:val="007D6A31"/>
    <w:rsid w:val="007D7CC1"/>
    <w:rsid w:val="007E252C"/>
    <w:rsid w:val="007E4A0A"/>
    <w:rsid w:val="007E5F92"/>
    <w:rsid w:val="007F0ADA"/>
    <w:rsid w:val="007F1DD9"/>
    <w:rsid w:val="007F4A98"/>
    <w:rsid w:val="007F6F38"/>
    <w:rsid w:val="007F78F1"/>
    <w:rsid w:val="0080015A"/>
    <w:rsid w:val="008033AC"/>
    <w:rsid w:val="00805FA9"/>
    <w:rsid w:val="008072D7"/>
    <w:rsid w:val="00807DCB"/>
    <w:rsid w:val="008177DF"/>
    <w:rsid w:val="00817E15"/>
    <w:rsid w:val="00817F91"/>
    <w:rsid w:val="008209FF"/>
    <w:rsid w:val="00820B8F"/>
    <w:rsid w:val="0082137A"/>
    <w:rsid w:val="0082174B"/>
    <w:rsid w:val="008237BE"/>
    <w:rsid w:val="00824183"/>
    <w:rsid w:val="00826205"/>
    <w:rsid w:val="00827A81"/>
    <w:rsid w:val="008334DE"/>
    <w:rsid w:val="00833F86"/>
    <w:rsid w:val="00835116"/>
    <w:rsid w:val="008362BA"/>
    <w:rsid w:val="008370AE"/>
    <w:rsid w:val="008378F1"/>
    <w:rsid w:val="00837E00"/>
    <w:rsid w:val="00841DAA"/>
    <w:rsid w:val="00842579"/>
    <w:rsid w:val="00843671"/>
    <w:rsid w:val="008509AC"/>
    <w:rsid w:val="00852062"/>
    <w:rsid w:val="00862FD9"/>
    <w:rsid w:val="0086343B"/>
    <w:rsid w:val="00864185"/>
    <w:rsid w:val="00867721"/>
    <w:rsid w:val="00874EA4"/>
    <w:rsid w:val="00880A6A"/>
    <w:rsid w:val="0088193B"/>
    <w:rsid w:val="00885BE7"/>
    <w:rsid w:val="00887BB4"/>
    <w:rsid w:val="00897300"/>
    <w:rsid w:val="00897EB4"/>
    <w:rsid w:val="008A1064"/>
    <w:rsid w:val="008A1D28"/>
    <w:rsid w:val="008A5C9A"/>
    <w:rsid w:val="008A6EB9"/>
    <w:rsid w:val="008A6F32"/>
    <w:rsid w:val="008B37AD"/>
    <w:rsid w:val="008B627F"/>
    <w:rsid w:val="008B678C"/>
    <w:rsid w:val="008C1FF0"/>
    <w:rsid w:val="008C4A8F"/>
    <w:rsid w:val="008C4AFB"/>
    <w:rsid w:val="008C5574"/>
    <w:rsid w:val="008D156C"/>
    <w:rsid w:val="008D392D"/>
    <w:rsid w:val="008D3E40"/>
    <w:rsid w:val="008D46E1"/>
    <w:rsid w:val="008E3C8F"/>
    <w:rsid w:val="008E431A"/>
    <w:rsid w:val="008E4F6B"/>
    <w:rsid w:val="008E67FC"/>
    <w:rsid w:val="008F1EE7"/>
    <w:rsid w:val="008F33AE"/>
    <w:rsid w:val="008F37A9"/>
    <w:rsid w:val="008F5A41"/>
    <w:rsid w:val="008F6767"/>
    <w:rsid w:val="0090106F"/>
    <w:rsid w:val="009028DC"/>
    <w:rsid w:val="00904637"/>
    <w:rsid w:val="00905689"/>
    <w:rsid w:val="00911A79"/>
    <w:rsid w:val="009122C6"/>
    <w:rsid w:val="00913ABE"/>
    <w:rsid w:val="00915259"/>
    <w:rsid w:val="00917717"/>
    <w:rsid w:val="0092027D"/>
    <w:rsid w:val="00920534"/>
    <w:rsid w:val="00921201"/>
    <w:rsid w:val="009215F7"/>
    <w:rsid w:val="00923694"/>
    <w:rsid w:val="009322BD"/>
    <w:rsid w:val="00932C30"/>
    <w:rsid w:val="0093477C"/>
    <w:rsid w:val="00945AE8"/>
    <w:rsid w:val="00953619"/>
    <w:rsid w:val="0095495D"/>
    <w:rsid w:val="00954982"/>
    <w:rsid w:val="00957336"/>
    <w:rsid w:val="009649BF"/>
    <w:rsid w:val="009666B5"/>
    <w:rsid w:val="00966B78"/>
    <w:rsid w:val="009717D1"/>
    <w:rsid w:val="009722D6"/>
    <w:rsid w:val="00981597"/>
    <w:rsid w:val="00982770"/>
    <w:rsid w:val="0098424A"/>
    <w:rsid w:val="009847F6"/>
    <w:rsid w:val="00984C73"/>
    <w:rsid w:val="009871AD"/>
    <w:rsid w:val="00987790"/>
    <w:rsid w:val="00987B6E"/>
    <w:rsid w:val="00992473"/>
    <w:rsid w:val="009952D0"/>
    <w:rsid w:val="00997040"/>
    <w:rsid w:val="00997735"/>
    <w:rsid w:val="009A06B4"/>
    <w:rsid w:val="009A0D6A"/>
    <w:rsid w:val="009A1561"/>
    <w:rsid w:val="009A18AB"/>
    <w:rsid w:val="009A20B7"/>
    <w:rsid w:val="009A6027"/>
    <w:rsid w:val="009A66E8"/>
    <w:rsid w:val="009A6895"/>
    <w:rsid w:val="009B0910"/>
    <w:rsid w:val="009B2590"/>
    <w:rsid w:val="009B25D0"/>
    <w:rsid w:val="009B2C21"/>
    <w:rsid w:val="009B40E5"/>
    <w:rsid w:val="009B5FCB"/>
    <w:rsid w:val="009B657E"/>
    <w:rsid w:val="009C2C1B"/>
    <w:rsid w:val="009C3C74"/>
    <w:rsid w:val="009C6034"/>
    <w:rsid w:val="009C722F"/>
    <w:rsid w:val="009D32D5"/>
    <w:rsid w:val="009D4579"/>
    <w:rsid w:val="009D4BD3"/>
    <w:rsid w:val="009D59F1"/>
    <w:rsid w:val="009D7DCB"/>
    <w:rsid w:val="009E17F5"/>
    <w:rsid w:val="009E36B6"/>
    <w:rsid w:val="009E50C6"/>
    <w:rsid w:val="009E668C"/>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0B97"/>
    <w:rsid w:val="00A22766"/>
    <w:rsid w:val="00A23584"/>
    <w:rsid w:val="00A249E0"/>
    <w:rsid w:val="00A26302"/>
    <w:rsid w:val="00A32990"/>
    <w:rsid w:val="00A35252"/>
    <w:rsid w:val="00A404E3"/>
    <w:rsid w:val="00A4196B"/>
    <w:rsid w:val="00A41B95"/>
    <w:rsid w:val="00A45453"/>
    <w:rsid w:val="00A4631C"/>
    <w:rsid w:val="00A474C1"/>
    <w:rsid w:val="00A51D61"/>
    <w:rsid w:val="00A52EB0"/>
    <w:rsid w:val="00A54E81"/>
    <w:rsid w:val="00A56366"/>
    <w:rsid w:val="00A577A7"/>
    <w:rsid w:val="00A629EA"/>
    <w:rsid w:val="00A6373B"/>
    <w:rsid w:val="00A643D9"/>
    <w:rsid w:val="00A64D35"/>
    <w:rsid w:val="00A7073C"/>
    <w:rsid w:val="00A70BCC"/>
    <w:rsid w:val="00A7104D"/>
    <w:rsid w:val="00A71E89"/>
    <w:rsid w:val="00A771C5"/>
    <w:rsid w:val="00A84D4E"/>
    <w:rsid w:val="00A85509"/>
    <w:rsid w:val="00A86592"/>
    <w:rsid w:val="00A86DAE"/>
    <w:rsid w:val="00A9469D"/>
    <w:rsid w:val="00AA46FD"/>
    <w:rsid w:val="00AA48D9"/>
    <w:rsid w:val="00AA70CE"/>
    <w:rsid w:val="00AB2296"/>
    <w:rsid w:val="00AB2F32"/>
    <w:rsid w:val="00AB3308"/>
    <w:rsid w:val="00AB62E6"/>
    <w:rsid w:val="00AB64E4"/>
    <w:rsid w:val="00AC0643"/>
    <w:rsid w:val="00AC1C7F"/>
    <w:rsid w:val="00AC2F93"/>
    <w:rsid w:val="00AC51A2"/>
    <w:rsid w:val="00AC51B2"/>
    <w:rsid w:val="00AD4D6E"/>
    <w:rsid w:val="00AD551D"/>
    <w:rsid w:val="00AD5F35"/>
    <w:rsid w:val="00AD5FBE"/>
    <w:rsid w:val="00AD6D71"/>
    <w:rsid w:val="00AE16C2"/>
    <w:rsid w:val="00AE2DB0"/>
    <w:rsid w:val="00AE4307"/>
    <w:rsid w:val="00AE7B1A"/>
    <w:rsid w:val="00AF132B"/>
    <w:rsid w:val="00AF4AA6"/>
    <w:rsid w:val="00AF5576"/>
    <w:rsid w:val="00AF745E"/>
    <w:rsid w:val="00AF7676"/>
    <w:rsid w:val="00B0119E"/>
    <w:rsid w:val="00B01492"/>
    <w:rsid w:val="00B02CD1"/>
    <w:rsid w:val="00B0334B"/>
    <w:rsid w:val="00B06029"/>
    <w:rsid w:val="00B076A9"/>
    <w:rsid w:val="00B11C63"/>
    <w:rsid w:val="00B1597C"/>
    <w:rsid w:val="00B16F79"/>
    <w:rsid w:val="00B178A0"/>
    <w:rsid w:val="00B21810"/>
    <w:rsid w:val="00B25D38"/>
    <w:rsid w:val="00B31FC6"/>
    <w:rsid w:val="00B40DC7"/>
    <w:rsid w:val="00B52182"/>
    <w:rsid w:val="00B5230C"/>
    <w:rsid w:val="00B52C8C"/>
    <w:rsid w:val="00B57B7F"/>
    <w:rsid w:val="00B57D36"/>
    <w:rsid w:val="00B62CB7"/>
    <w:rsid w:val="00B66CBB"/>
    <w:rsid w:val="00B717A3"/>
    <w:rsid w:val="00B7484C"/>
    <w:rsid w:val="00B75C0D"/>
    <w:rsid w:val="00B83466"/>
    <w:rsid w:val="00B874C1"/>
    <w:rsid w:val="00B9112A"/>
    <w:rsid w:val="00B93381"/>
    <w:rsid w:val="00B95967"/>
    <w:rsid w:val="00B961D4"/>
    <w:rsid w:val="00B96F16"/>
    <w:rsid w:val="00B970E6"/>
    <w:rsid w:val="00B97CEB"/>
    <w:rsid w:val="00BA253C"/>
    <w:rsid w:val="00BB19CD"/>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225"/>
    <w:rsid w:val="00C1056C"/>
    <w:rsid w:val="00C10960"/>
    <w:rsid w:val="00C12183"/>
    <w:rsid w:val="00C123F2"/>
    <w:rsid w:val="00C13800"/>
    <w:rsid w:val="00C15A28"/>
    <w:rsid w:val="00C15CEC"/>
    <w:rsid w:val="00C16675"/>
    <w:rsid w:val="00C20105"/>
    <w:rsid w:val="00C205AA"/>
    <w:rsid w:val="00C239F6"/>
    <w:rsid w:val="00C23F50"/>
    <w:rsid w:val="00C250A8"/>
    <w:rsid w:val="00C3032B"/>
    <w:rsid w:val="00C333BA"/>
    <w:rsid w:val="00C34F83"/>
    <w:rsid w:val="00C3521C"/>
    <w:rsid w:val="00C372FA"/>
    <w:rsid w:val="00C407EA"/>
    <w:rsid w:val="00C40A94"/>
    <w:rsid w:val="00C41914"/>
    <w:rsid w:val="00C42125"/>
    <w:rsid w:val="00C4474C"/>
    <w:rsid w:val="00C474C1"/>
    <w:rsid w:val="00C4778C"/>
    <w:rsid w:val="00C50C49"/>
    <w:rsid w:val="00C514BF"/>
    <w:rsid w:val="00C60B0F"/>
    <w:rsid w:val="00C61AE7"/>
    <w:rsid w:val="00C62842"/>
    <w:rsid w:val="00C709EB"/>
    <w:rsid w:val="00C70B5F"/>
    <w:rsid w:val="00C75B7A"/>
    <w:rsid w:val="00C8075D"/>
    <w:rsid w:val="00C80F8C"/>
    <w:rsid w:val="00C81D29"/>
    <w:rsid w:val="00C83AA6"/>
    <w:rsid w:val="00C86641"/>
    <w:rsid w:val="00C90804"/>
    <w:rsid w:val="00C93B26"/>
    <w:rsid w:val="00C948C8"/>
    <w:rsid w:val="00C94A5A"/>
    <w:rsid w:val="00C94BE5"/>
    <w:rsid w:val="00CA1E07"/>
    <w:rsid w:val="00CA3A39"/>
    <w:rsid w:val="00CB088A"/>
    <w:rsid w:val="00CB3C29"/>
    <w:rsid w:val="00CB4F82"/>
    <w:rsid w:val="00CB717D"/>
    <w:rsid w:val="00CC0BDC"/>
    <w:rsid w:val="00CC0F03"/>
    <w:rsid w:val="00CC7128"/>
    <w:rsid w:val="00CD018B"/>
    <w:rsid w:val="00CD0DB0"/>
    <w:rsid w:val="00CD1440"/>
    <w:rsid w:val="00CD6938"/>
    <w:rsid w:val="00CE14FB"/>
    <w:rsid w:val="00CE4564"/>
    <w:rsid w:val="00D050A2"/>
    <w:rsid w:val="00D05746"/>
    <w:rsid w:val="00D1133A"/>
    <w:rsid w:val="00D138D3"/>
    <w:rsid w:val="00D15011"/>
    <w:rsid w:val="00D150AB"/>
    <w:rsid w:val="00D1567C"/>
    <w:rsid w:val="00D169EF"/>
    <w:rsid w:val="00D17349"/>
    <w:rsid w:val="00D24ECE"/>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75F22"/>
    <w:rsid w:val="00D803F3"/>
    <w:rsid w:val="00D81357"/>
    <w:rsid w:val="00D814C1"/>
    <w:rsid w:val="00D8153D"/>
    <w:rsid w:val="00D827B4"/>
    <w:rsid w:val="00D840FB"/>
    <w:rsid w:val="00D85B41"/>
    <w:rsid w:val="00D86107"/>
    <w:rsid w:val="00D90ED6"/>
    <w:rsid w:val="00D923C3"/>
    <w:rsid w:val="00DA5E35"/>
    <w:rsid w:val="00DA6D3C"/>
    <w:rsid w:val="00DA73C4"/>
    <w:rsid w:val="00DB2AE5"/>
    <w:rsid w:val="00DB4660"/>
    <w:rsid w:val="00DB50DE"/>
    <w:rsid w:val="00DB77A7"/>
    <w:rsid w:val="00DC0123"/>
    <w:rsid w:val="00DC1220"/>
    <w:rsid w:val="00DC1389"/>
    <w:rsid w:val="00DC566F"/>
    <w:rsid w:val="00DC6E16"/>
    <w:rsid w:val="00DC756E"/>
    <w:rsid w:val="00DD1319"/>
    <w:rsid w:val="00DD195E"/>
    <w:rsid w:val="00DD1DB9"/>
    <w:rsid w:val="00DE38DE"/>
    <w:rsid w:val="00DE4D23"/>
    <w:rsid w:val="00DE60C6"/>
    <w:rsid w:val="00DE621A"/>
    <w:rsid w:val="00DE757F"/>
    <w:rsid w:val="00DF4506"/>
    <w:rsid w:val="00DF6A92"/>
    <w:rsid w:val="00DF6CAC"/>
    <w:rsid w:val="00DF7BB5"/>
    <w:rsid w:val="00E0097B"/>
    <w:rsid w:val="00E05D78"/>
    <w:rsid w:val="00E10862"/>
    <w:rsid w:val="00E10A03"/>
    <w:rsid w:val="00E10DBF"/>
    <w:rsid w:val="00E115A8"/>
    <w:rsid w:val="00E121F7"/>
    <w:rsid w:val="00E13B57"/>
    <w:rsid w:val="00E13D45"/>
    <w:rsid w:val="00E158A3"/>
    <w:rsid w:val="00E1798A"/>
    <w:rsid w:val="00E20285"/>
    <w:rsid w:val="00E205C7"/>
    <w:rsid w:val="00E20F03"/>
    <w:rsid w:val="00E21DBB"/>
    <w:rsid w:val="00E21F06"/>
    <w:rsid w:val="00E227D0"/>
    <w:rsid w:val="00E23589"/>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72D"/>
    <w:rsid w:val="00E61962"/>
    <w:rsid w:val="00E61EBE"/>
    <w:rsid w:val="00E62BF6"/>
    <w:rsid w:val="00E64C6A"/>
    <w:rsid w:val="00E6517E"/>
    <w:rsid w:val="00E721CC"/>
    <w:rsid w:val="00E74B89"/>
    <w:rsid w:val="00E7705B"/>
    <w:rsid w:val="00E80A33"/>
    <w:rsid w:val="00E82292"/>
    <w:rsid w:val="00E84262"/>
    <w:rsid w:val="00E8580B"/>
    <w:rsid w:val="00E85C82"/>
    <w:rsid w:val="00E90538"/>
    <w:rsid w:val="00E9190E"/>
    <w:rsid w:val="00E94507"/>
    <w:rsid w:val="00E94575"/>
    <w:rsid w:val="00E9457F"/>
    <w:rsid w:val="00E951A7"/>
    <w:rsid w:val="00E97EBB"/>
    <w:rsid w:val="00EA5043"/>
    <w:rsid w:val="00EA55D3"/>
    <w:rsid w:val="00EA7C0B"/>
    <w:rsid w:val="00EB0E0A"/>
    <w:rsid w:val="00EB18F4"/>
    <w:rsid w:val="00EB34D0"/>
    <w:rsid w:val="00EB3C1B"/>
    <w:rsid w:val="00EB3DFC"/>
    <w:rsid w:val="00EB6295"/>
    <w:rsid w:val="00EB6D17"/>
    <w:rsid w:val="00EB741B"/>
    <w:rsid w:val="00EB79EE"/>
    <w:rsid w:val="00EC040C"/>
    <w:rsid w:val="00EC1635"/>
    <w:rsid w:val="00EC24EB"/>
    <w:rsid w:val="00EC35E5"/>
    <w:rsid w:val="00EC58A7"/>
    <w:rsid w:val="00ED413F"/>
    <w:rsid w:val="00ED7D6C"/>
    <w:rsid w:val="00EE2E4D"/>
    <w:rsid w:val="00EE44B2"/>
    <w:rsid w:val="00EF0406"/>
    <w:rsid w:val="00EF4D27"/>
    <w:rsid w:val="00EF5BC9"/>
    <w:rsid w:val="00F017CD"/>
    <w:rsid w:val="00F02922"/>
    <w:rsid w:val="00F0315B"/>
    <w:rsid w:val="00F03E14"/>
    <w:rsid w:val="00F11A74"/>
    <w:rsid w:val="00F12875"/>
    <w:rsid w:val="00F1371C"/>
    <w:rsid w:val="00F13825"/>
    <w:rsid w:val="00F15CCC"/>
    <w:rsid w:val="00F204C6"/>
    <w:rsid w:val="00F22A9F"/>
    <w:rsid w:val="00F24610"/>
    <w:rsid w:val="00F251EB"/>
    <w:rsid w:val="00F25780"/>
    <w:rsid w:val="00F30F16"/>
    <w:rsid w:val="00F3221E"/>
    <w:rsid w:val="00F33138"/>
    <w:rsid w:val="00F421F9"/>
    <w:rsid w:val="00F4286D"/>
    <w:rsid w:val="00F442FF"/>
    <w:rsid w:val="00F44CB3"/>
    <w:rsid w:val="00F46D97"/>
    <w:rsid w:val="00F51B53"/>
    <w:rsid w:val="00F527D8"/>
    <w:rsid w:val="00F54DE1"/>
    <w:rsid w:val="00F55FEE"/>
    <w:rsid w:val="00F56329"/>
    <w:rsid w:val="00F62C40"/>
    <w:rsid w:val="00F639DF"/>
    <w:rsid w:val="00F6511A"/>
    <w:rsid w:val="00F741D4"/>
    <w:rsid w:val="00F75000"/>
    <w:rsid w:val="00F77D83"/>
    <w:rsid w:val="00F8013B"/>
    <w:rsid w:val="00F806FB"/>
    <w:rsid w:val="00F83A62"/>
    <w:rsid w:val="00F864DF"/>
    <w:rsid w:val="00F87B00"/>
    <w:rsid w:val="00F91D65"/>
    <w:rsid w:val="00F92F04"/>
    <w:rsid w:val="00F9432D"/>
    <w:rsid w:val="00F9557D"/>
    <w:rsid w:val="00F965ED"/>
    <w:rsid w:val="00FA00D9"/>
    <w:rsid w:val="00FA0667"/>
    <w:rsid w:val="00FA0D72"/>
    <w:rsid w:val="00FA0F8A"/>
    <w:rsid w:val="00FA248A"/>
    <w:rsid w:val="00FA2FCF"/>
    <w:rsid w:val="00FA3519"/>
    <w:rsid w:val="00FA7832"/>
    <w:rsid w:val="00FB3191"/>
    <w:rsid w:val="00FB5A96"/>
    <w:rsid w:val="00FC0A54"/>
    <w:rsid w:val="00FC751F"/>
    <w:rsid w:val="00FD213B"/>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571DB"/>
  <w15:docId w15:val="{A0B47532-9E71-4354-8F43-2412A48E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1764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238784745">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8FF88-A86F-4582-B01A-0A2096BA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1291</Words>
  <Characters>7751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  Żurowski</cp:lastModifiedBy>
  <cp:revision>2</cp:revision>
  <cp:lastPrinted>2020-12-14T12:52:00Z</cp:lastPrinted>
  <dcterms:created xsi:type="dcterms:W3CDTF">2021-01-07T13:10:00Z</dcterms:created>
  <dcterms:modified xsi:type="dcterms:W3CDTF">2021-01-07T13:10:00Z</dcterms:modified>
</cp:coreProperties>
</file>