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3244" w:rsidRDefault="00213244" w:rsidP="00213244">
      <w:pPr>
        <w:spacing w:after="0"/>
        <w:jc w:val="center"/>
        <w:rPr>
          <w:rFonts w:asciiTheme="majorHAnsi" w:hAnsiTheme="majorHAnsi" w:cstheme="majorHAnsi"/>
          <w:b/>
          <w:sz w:val="36"/>
          <w:szCs w:val="36"/>
        </w:rPr>
      </w:pPr>
    </w:p>
    <w:p w:rsidR="00213244" w:rsidRDefault="00D26A62" w:rsidP="00213244">
      <w:pPr>
        <w:spacing w:after="0"/>
        <w:jc w:val="center"/>
        <w:rPr>
          <w:rFonts w:asciiTheme="majorHAnsi" w:hAnsiTheme="majorHAnsi" w:cstheme="majorHAnsi"/>
          <w:b/>
          <w:sz w:val="36"/>
          <w:szCs w:val="36"/>
        </w:rPr>
      </w:pPr>
      <w:r w:rsidRPr="00D26A62">
        <w:rPr>
          <w:rFonts w:asciiTheme="majorHAnsi" w:hAnsiTheme="majorHAnsi" w:cstheme="majorHAnsi"/>
          <w:b/>
          <w:sz w:val="36"/>
          <w:szCs w:val="36"/>
        </w:rPr>
        <w:t xml:space="preserve">OŚWIADCZENIE DOTYCZĄCE </w:t>
      </w:r>
      <w:r w:rsidR="00213244">
        <w:rPr>
          <w:rFonts w:asciiTheme="majorHAnsi" w:hAnsiTheme="majorHAnsi" w:cstheme="majorHAnsi"/>
          <w:b/>
          <w:sz w:val="36"/>
          <w:szCs w:val="36"/>
        </w:rPr>
        <w:t xml:space="preserve">SPEŁNIANIA </w:t>
      </w:r>
    </w:p>
    <w:p w:rsidR="00E33F2C" w:rsidRPr="00D26A62" w:rsidRDefault="00D26A62" w:rsidP="00213244">
      <w:pPr>
        <w:spacing w:after="0"/>
        <w:jc w:val="center"/>
        <w:rPr>
          <w:rFonts w:asciiTheme="majorHAnsi" w:hAnsiTheme="majorHAnsi" w:cstheme="majorHAnsi"/>
          <w:b/>
          <w:sz w:val="36"/>
          <w:szCs w:val="36"/>
        </w:rPr>
      </w:pPr>
      <w:r w:rsidRPr="00D26A62">
        <w:rPr>
          <w:rFonts w:asciiTheme="majorHAnsi" w:hAnsiTheme="majorHAnsi" w:cstheme="majorHAnsi"/>
          <w:b/>
          <w:sz w:val="36"/>
          <w:szCs w:val="36"/>
        </w:rPr>
        <w:t>ASPEKTÓW SPOŁECZNYCH</w:t>
      </w:r>
    </w:p>
    <w:p w:rsidR="008473E0" w:rsidRPr="008212C2" w:rsidRDefault="008473E0" w:rsidP="008473E0">
      <w:pPr>
        <w:jc w:val="center"/>
        <w:rPr>
          <w:rFonts w:asciiTheme="majorHAnsi" w:hAnsiTheme="majorHAnsi" w:cstheme="majorHAnsi"/>
          <w:color w:val="FF0000"/>
        </w:rPr>
      </w:pPr>
      <w:r w:rsidRPr="008212C2">
        <w:rPr>
          <w:rFonts w:asciiTheme="majorHAnsi" w:hAnsiTheme="majorHAnsi" w:cstheme="majorHAnsi"/>
          <w:color w:val="FF0000"/>
        </w:rPr>
        <w:t xml:space="preserve">(kryterium </w:t>
      </w:r>
      <w:r w:rsidR="00DA3EB0" w:rsidRPr="008212C2">
        <w:rPr>
          <w:rFonts w:asciiTheme="majorHAnsi" w:hAnsiTheme="majorHAnsi" w:cstheme="majorHAnsi"/>
          <w:color w:val="FF0000"/>
        </w:rPr>
        <w:t xml:space="preserve">dodatkowo </w:t>
      </w:r>
      <w:r w:rsidRPr="008212C2">
        <w:rPr>
          <w:rFonts w:asciiTheme="majorHAnsi" w:hAnsiTheme="majorHAnsi" w:cstheme="majorHAnsi"/>
          <w:color w:val="FF0000"/>
        </w:rPr>
        <w:t>punktowane)</w:t>
      </w:r>
    </w:p>
    <w:p w:rsidR="008473E0" w:rsidRPr="008212C2" w:rsidRDefault="008473E0">
      <w:pPr>
        <w:rPr>
          <w:rFonts w:asciiTheme="majorHAnsi" w:hAnsiTheme="majorHAnsi" w:cstheme="majorHAnsi"/>
        </w:rPr>
      </w:pPr>
    </w:p>
    <w:p w:rsidR="008212C2" w:rsidRPr="008212C2" w:rsidRDefault="00CC3EFF" w:rsidP="008212C2">
      <w:pPr>
        <w:jc w:val="both"/>
        <w:rPr>
          <w:rFonts w:asciiTheme="majorHAnsi" w:hAnsiTheme="majorHAnsi" w:cstheme="majorHAnsi"/>
        </w:rPr>
      </w:pPr>
      <w:r w:rsidRPr="008212C2">
        <w:rPr>
          <w:rFonts w:asciiTheme="majorHAnsi" w:hAnsiTheme="majorHAnsi" w:cstheme="majorHAnsi"/>
        </w:rPr>
        <w:t xml:space="preserve">Oświadczam, że wśród osób bezpośrednio realizujących umowę w ramach tego postępowania </w:t>
      </w:r>
      <w:r w:rsidRPr="008212C2">
        <w:rPr>
          <w:rFonts w:asciiTheme="majorHAnsi" w:hAnsiTheme="majorHAnsi" w:cstheme="majorHAnsi"/>
          <w:b/>
        </w:rPr>
        <w:t>będzie/ nie będzie*</w:t>
      </w:r>
      <w:r w:rsidRPr="008212C2">
        <w:rPr>
          <w:rFonts w:asciiTheme="majorHAnsi" w:hAnsiTheme="majorHAnsi" w:cstheme="majorHAnsi"/>
        </w:rPr>
        <w:t xml:space="preserve"> </w:t>
      </w:r>
      <w:bookmarkStart w:id="0" w:name="_GoBack"/>
      <w:r w:rsidRPr="00E878D2">
        <w:rPr>
          <w:rFonts w:asciiTheme="majorHAnsi" w:hAnsiTheme="majorHAnsi" w:cstheme="majorHAnsi"/>
          <w:color w:val="FF0000"/>
        </w:rPr>
        <w:t xml:space="preserve">(* niepotrzebne skreślić) </w:t>
      </w:r>
      <w:bookmarkEnd w:id="0"/>
      <w:r w:rsidRPr="008212C2">
        <w:rPr>
          <w:rFonts w:asciiTheme="majorHAnsi" w:hAnsiTheme="majorHAnsi" w:cstheme="majorHAnsi"/>
        </w:rPr>
        <w:t>zatrudniona w oparciu o umowę o pracę co najmniej jedna osoba niepełn</w:t>
      </w:r>
      <w:r w:rsidR="008212C2" w:rsidRPr="008212C2">
        <w:rPr>
          <w:rFonts w:asciiTheme="majorHAnsi" w:hAnsiTheme="majorHAnsi" w:cstheme="majorHAnsi"/>
        </w:rPr>
        <w:t xml:space="preserve">osprawna w rozumieniu </w:t>
      </w:r>
      <w:r w:rsidRPr="008212C2">
        <w:rPr>
          <w:rFonts w:asciiTheme="majorHAnsi" w:hAnsiTheme="majorHAnsi" w:cstheme="majorHAnsi"/>
        </w:rPr>
        <w:t xml:space="preserve"> </w:t>
      </w:r>
      <w:r w:rsidR="008212C2" w:rsidRPr="008212C2">
        <w:rPr>
          <w:rFonts w:asciiTheme="majorHAnsi" w:eastAsia="Calibri" w:hAnsiTheme="majorHAnsi" w:cstheme="majorHAnsi"/>
        </w:rPr>
        <w:t>ustawy z dnia 27 sierpnia 1997 r. o rehabilitacji zawodowej i społecznej oraz zatrudnianiu osób niepełnosprawnych (Dz. U. z 2019 r. poz. 1172).</w:t>
      </w:r>
    </w:p>
    <w:p w:rsidR="00C016AD" w:rsidRPr="008212C2" w:rsidRDefault="00C016AD" w:rsidP="007603A0">
      <w:pPr>
        <w:jc w:val="both"/>
        <w:rPr>
          <w:rFonts w:asciiTheme="majorHAnsi" w:hAnsiTheme="majorHAnsi" w:cstheme="majorHAnsi"/>
        </w:rPr>
      </w:pPr>
    </w:p>
    <w:p w:rsidR="00D367AF" w:rsidRPr="008212C2" w:rsidRDefault="00D367AF">
      <w:pPr>
        <w:rPr>
          <w:rFonts w:asciiTheme="majorHAnsi" w:hAnsiTheme="majorHAnsi" w:cstheme="majorHAnsi"/>
        </w:rPr>
      </w:pPr>
    </w:p>
    <w:p w:rsidR="008473E0" w:rsidRPr="008212C2" w:rsidRDefault="008473E0">
      <w:pPr>
        <w:rPr>
          <w:rFonts w:asciiTheme="majorHAnsi" w:hAnsiTheme="majorHAnsi" w:cstheme="majorHAnsi"/>
        </w:rPr>
      </w:pPr>
    </w:p>
    <w:p w:rsidR="008473E0" w:rsidRPr="008212C2" w:rsidRDefault="008473E0">
      <w:pPr>
        <w:rPr>
          <w:rFonts w:asciiTheme="majorHAnsi" w:hAnsiTheme="majorHAnsi" w:cstheme="majorHAnsi"/>
        </w:rPr>
      </w:pPr>
    </w:p>
    <w:p w:rsidR="008473E0" w:rsidRPr="008212C2" w:rsidRDefault="008473E0">
      <w:pPr>
        <w:rPr>
          <w:rFonts w:asciiTheme="majorHAnsi" w:hAnsiTheme="majorHAnsi" w:cstheme="majorHAnsi"/>
        </w:rPr>
      </w:pPr>
    </w:p>
    <w:p w:rsidR="008473E0" w:rsidRPr="008212C2" w:rsidRDefault="008473E0">
      <w:pPr>
        <w:rPr>
          <w:rFonts w:asciiTheme="majorHAnsi" w:hAnsiTheme="majorHAnsi" w:cstheme="majorHAnsi"/>
        </w:rPr>
      </w:pPr>
      <w:r w:rsidRPr="008212C2">
        <w:rPr>
          <w:rFonts w:asciiTheme="majorHAnsi" w:hAnsiTheme="majorHAnsi" w:cstheme="majorHAnsi"/>
        </w:rPr>
        <w:tab/>
      </w:r>
      <w:r w:rsidRPr="008212C2">
        <w:rPr>
          <w:rFonts w:asciiTheme="majorHAnsi" w:hAnsiTheme="majorHAnsi" w:cstheme="majorHAnsi"/>
        </w:rPr>
        <w:tab/>
      </w:r>
      <w:r w:rsidRPr="008212C2">
        <w:rPr>
          <w:rFonts w:asciiTheme="majorHAnsi" w:hAnsiTheme="majorHAnsi" w:cstheme="majorHAnsi"/>
        </w:rPr>
        <w:tab/>
      </w:r>
      <w:r w:rsidRPr="008212C2">
        <w:rPr>
          <w:rFonts w:asciiTheme="majorHAnsi" w:hAnsiTheme="majorHAnsi" w:cstheme="majorHAnsi"/>
        </w:rPr>
        <w:tab/>
      </w:r>
      <w:r w:rsidRPr="008212C2">
        <w:rPr>
          <w:rFonts w:asciiTheme="majorHAnsi" w:hAnsiTheme="majorHAnsi" w:cstheme="majorHAnsi"/>
        </w:rPr>
        <w:tab/>
      </w:r>
      <w:r w:rsidRPr="008212C2">
        <w:rPr>
          <w:rFonts w:asciiTheme="majorHAnsi" w:hAnsiTheme="majorHAnsi" w:cstheme="majorHAnsi"/>
        </w:rPr>
        <w:tab/>
      </w:r>
      <w:r w:rsidR="00E250D1" w:rsidRPr="008212C2">
        <w:rPr>
          <w:rFonts w:asciiTheme="majorHAnsi" w:hAnsiTheme="majorHAnsi" w:cstheme="majorHAnsi"/>
        </w:rPr>
        <w:tab/>
      </w:r>
      <w:r w:rsidRPr="008212C2">
        <w:rPr>
          <w:rFonts w:asciiTheme="majorHAnsi" w:hAnsiTheme="majorHAnsi" w:cstheme="majorHAnsi"/>
        </w:rPr>
        <w:tab/>
        <w:t>………….…………………………….</w:t>
      </w:r>
    </w:p>
    <w:p w:rsidR="008473E0" w:rsidRPr="008212C2" w:rsidRDefault="00C016AD" w:rsidP="00E250D1">
      <w:pPr>
        <w:ind w:left="4956" w:firstLine="708"/>
        <w:rPr>
          <w:rFonts w:asciiTheme="majorHAnsi" w:hAnsiTheme="majorHAnsi" w:cstheme="majorHAnsi"/>
        </w:rPr>
      </w:pPr>
      <w:r w:rsidRPr="008212C2">
        <w:rPr>
          <w:rFonts w:asciiTheme="majorHAnsi" w:hAnsiTheme="majorHAnsi" w:cstheme="majorHAnsi"/>
        </w:rPr>
        <w:t>p</w:t>
      </w:r>
      <w:r w:rsidR="008473E0" w:rsidRPr="008212C2">
        <w:rPr>
          <w:rFonts w:asciiTheme="majorHAnsi" w:hAnsiTheme="majorHAnsi" w:cstheme="majorHAnsi"/>
        </w:rPr>
        <w:t>ieczęć i podpis Wykonawcy</w:t>
      </w:r>
    </w:p>
    <w:p w:rsidR="008473E0" w:rsidRPr="008212C2" w:rsidRDefault="008473E0">
      <w:pPr>
        <w:rPr>
          <w:rFonts w:asciiTheme="majorHAnsi" w:hAnsiTheme="majorHAnsi" w:cstheme="majorHAnsi"/>
        </w:rPr>
      </w:pPr>
    </w:p>
    <w:p w:rsidR="00D367AF" w:rsidRPr="008212C2" w:rsidRDefault="00D367AF">
      <w:pPr>
        <w:rPr>
          <w:rFonts w:asciiTheme="majorHAnsi" w:hAnsiTheme="majorHAnsi" w:cstheme="majorHAnsi"/>
        </w:rPr>
      </w:pPr>
    </w:p>
    <w:p w:rsidR="00D367AF" w:rsidRPr="008212C2" w:rsidRDefault="00D367AF">
      <w:pPr>
        <w:rPr>
          <w:rFonts w:asciiTheme="majorHAnsi" w:hAnsiTheme="majorHAnsi" w:cstheme="majorHAnsi"/>
        </w:rPr>
      </w:pPr>
    </w:p>
    <w:p w:rsidR="008212C2" w:rsidRPr="008212C2" w:rsidRDefault="00D367AF" w:rsidP="008212C2">
      <w:pPr>
        <w:jc w:val="both"/>
        <w:rPr>
          <w:rFonts w:asciiTheme="majorHAnsi" w:hAnsiTheme="majorHAnsi" w:cstheme="majorHAnsi"/>
        </w:rPr>
      </w:pPr>
      <w:r w:rsidRPr="008212C2">
        <w:rPr>
          <w:rFonts w:asciiTheme="majorHAnsi" w:hAnsiTheme="majorHAnsi" w:cstheme="majorHAnsi"/>
        </w:rPr>
        <w:t xml:space="preserve">Wykonawca otrzyma w tym kryterium </w:t>
      </w:r>
      <w:r w:rsidR="00A16025" w:rsidRPr="00C54309">
        <w:rPr>
          <w:rFonts w:asciiTheme="majorHAnsi" w:hAnsiTheme="majorHAnsi" w:cstheme="majorHAnsi"/>
          <w:b/>
        </w:rPr>
        <w:t>10</w:t>
      </w:r>
      <w:r w:rsidRPr="00C54309">
        <w:rPr>
          <w:rFonts w:asciiTheme="majorHAnsi" w:hAnsiTheme="majorHAnsi" w:cstheme="majorHAnsi"/>
          <w:b/>
        </w:rPr>
        <w:t xml:space="preserve"> punktów</w:t>
      </w:r>
      <w:r w:rsidRPr="008212C2">
        <w:rPr>
          <w:rFonts w:asciiTheme="majorHAnsi" w:hAnsiTheme="majorHAnsi" w:cstheme="majorHAnsi"/>
        </w:rPr>
        <w:t xml:space="preserve">, w przypadku gdy wśród osób realizujących umowę w ramach tego postępowania </w:t>
      </w:r>
      <w:r w:rsidRPr="008212C2">
        <w:rPr>
          <w:rFonts w:asciiTheme="majorHAnsi" w:hAnsiTheme="majorHAnsi" w:cstheme="majorHAnsi"/>
          <w:b/>
        </w:rPr>
        <w:t>będzie zatrudniona</w:t>
      </w:r>
      <w:r w:rsidRPr="008212C2">
        <w:rPr>
          <w:rFonts w:asciiTheme="majorHAnsi" w:hAnsiTheme="majorHAnsi" w:cstheme="majorHAnsi"/>
        </w:rPr>
        <w:t xml:space="preserve"> w oparciu o umowę o pracę co najmniej jedna osoba niepełnosprawna w rozumieniu </w:t>
      </w:r>
      <w:r w:rsidR="008212C2" w:rsidRPr="008212C2">
        <w:rPr>
          <w:rFonts w:asciiTheme="majorHAnsi" w:eastAsia="Calibri" w:hAnsiTheme="majorHAnsi" w:cstheme="majorHAnsi"/>
        </w:rPr>
        <w:t>ustawy z dnia 27 sierpnia 1997 r. o rehabilitacji zawodowej i społecznej oraz zatrudnianiu osób niepełnosprawnych (Dz. U. z 2019 r. poz. 1172).</w:t>
      </w:r>
    </w:p>
    <w:p w:rsidR="00D367AF" w:rsidRPr="008212C2" w:rsidRDefault="008212C2" w:rsidP="008212C2">
      <w:pPr>
        <w:jc w:val="both"/>
        <w:rPr>
          <w:rFonts w:asciiTheme="majorHAnsi" w:hAnsiTheme="majorHAnsi" w:cstheme="majorHAnsi"/>
        </w:rPr>
      </w:pPr>
      <w:r w:rsidRPr="008212C2">
        <w:rPr>
          <w:rFonts w:asciiTheme="majorHAnsi" w:hAnsiTheme="majorHAnsi" w:cstheme="majorHAnsi"/>
        </w:rPr>
        <w:t xml:space="preserve">Wykonawca otrzyma </w:t>
      </w:r>
      <w:r w:rsidRPr="00C54309">
        <w:rPr>
          <w:rFonts w:asciiTheme="majorHAnsi" w:hAnsiTheme="majorHAnsi" w:cstheme="majorHAnsi"/>
          <w:b/>
        </w:rPr>
        <w:t>0 (zero) punktów</w:t>
      </w:r>
      <w:r w:rsidRPr="008212C2">
        <w:rPr>
          <w:rFonts w:asciiTheme="majorHAnsi" w:hAnsiTheme="majorHAnsi" w:cstheme="majorHAnsi"/>
        </w:rPr>
        <w:t xml:space="preserve"> w przypadku, gdy nie zadeklaruje zatrudnienia przy wykonywaniu </w:t>
      </w:r>
      <w:r w:rsidR="006B6121">
        <w:rPr>
          <w:rFonts w:asciiTheme="majorHAnsi" w:hAnsiTheme="majorHAnsi" w:cstheme="majorHAnsi"/>
        </w:rPr>
        <w:t xml:space="preserve">tego </w:t>
      </w:r>
      <w:r w:rsidR="0079350E">
        <w:rPr>
          <w:rFonts w:asciiTheme="majorHAnsi" w:hAnsiTheme="majorHAnsi" w:cstheme="majorHAnsi"/>
        </w:rPr>
        <w:t>postępowania</w:t>
      </w:r>
      <w:r w:rsidRPr="008212C2">
        <w:rPr>
          <w:rFonts w:asciiTheme="majorHAnsi" w:hAnsiTheme="majorHAnsi" w:cstheme="majorHAnsi"/>
        </w:rPr>
        <w:t xml:space="preserve"> osób niepełnosprawnych</w:t>
      </w:r>
    </w:p>
    <w:sectPr w:rsidR="00D367AF" w:rsidRPr="008212C2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6101" w:rsidRDefault="00E36101" w:rsidP="007605D5">
      <w:pPr>
        <w:spacing w:after="0" w:line="240" w:lineRule="auto"/>
      </w:pPr>
      <w:r>
        <w:separator/>
      </w:r>
    </w:p>
  </w:endnote>
  <w:endnote w:type="continuationSeparator" w:id="0">
    <w:p w:rsidR="00E36101" w:rsidRDefault="00E36101" w:rsidP="007605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6101" w:rsidRDefault="00E36101" w:rsidP="007605D5">
      <w:pPr>
        <w:spacing w:after="0" w:line="240" w:lineRule="auto"/>
      </w:pPr>
      <w:r>
        <w:separator/>
      </w:r>
    </w:p>
  </w:footnote>
  <w:footnote w:type="continuationSeparator" w:id="0">
    <w:p w:rsidR="00E36101" w:rsidRDefault="00E36101" w:rsidP="007605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6A62" w:rsidRPr="00D26A62" w:rsidRDefault="00482C0E" w:rsidP="00D26A62">
    <w:pPr>
      <w:tabs>
        <w:tab w:val="left" w:pos="405"/>
        <w:tab w:val="center" w:pos="4536"/>
        <w:tab w:val="right" w:pos="14033"/>
      </w:tabs>
      <w:spacing w:after="0" w:line="240" w:lineRule="auto"/>
      <w:rPr>
        <w:rFonts w:ascii="Garamond" w:eastAsia="Times New Roman" w:hAnsi="Garamond" w:cs="Times New Roman"/>
        <w:sz w:val="20"/>
        <w:szCs w:val="20"/>
        <w:lang w:eastAsia="pl-PL"/>
      </w:rPr>
    </w:pPr>
    <w:r>
      <w:rPr>
        <w:rFonts w:ascii="Garamond" w:eastAsia="Times New Roman" w:hAnsi="Garamond" w:cs="Times New Roman"/>
        <w:sz w:val="20"/>
        <w:szCs w:val="20"/>
        <w:lang w:eastAsia="pl-PL"/>
      </w:rPr>
      <w:t xml:space="preserve">DFP.271.92.2020.KK </w:t>
    </w:r>
    <w:r w:rsidR="00D26A62" w:rsidRPr="00D26A62">
      <w:rPr>
        <w:rFonts w:ascii="Garamond" w:eastAsia="Times New Roman" w:hAnsi="Garamond" w:cs="Times New Roman"/>
        <w:sz w:val="20"/>
        <w:szCs w:val="20"/>
        <w:lang w:eastAsia="pl-PL"/>
      </w:rPr>
      <w:tab/>
    </w:r>
    <w:r w:rsidR="00D26A62" w:rsidRPr="00D26A62">
      <w:rPr>
        <w:rFonts w:ascii="Garamond" w:eastAsia="Times New Roman" w:hAnsi="Garamond" w:cs="Times New Roman"/>
        <w:sz w:val="20"/>
        <w:szCs w:val="20"/>
        <w:lang w:eastAsia="pl-PL"/>
      </w:rPr>
      <w:tab/>
    </w:r>
    <w:r w:rsidR="006A7C32">
      <w:rPr>
        <w:rFonts w:ascii="Garamond" w:eastAsia="Times New Roman" w:hAnsi="Garamond" w:cs="Times New Roman"/>
        <w:sz w:val="20"/>
        <w:szCs w:val="20"/>
        <w:lang w:eastAsia="pl-PL"/>
      </w:rPr>
      <w:tab/>
    </w:r>
    <w:r w:rsidR="00D26A62" w:rsidRPr="00D26A62">
      <w:rPr>
        <w:rFonts w:ascii="Garamond" w:eastAsia="Times New Roman" w:hAnsi="Garamond" w:cs="Times New Roman"/>
        <w:sz w:val="20"/>
        <w:szCs w:val="20"/>
        <w:lang w:eastAsia="pl-PL"/>
      </w:rPr>
      <w:t>Załącznik nr 1</w:t>
    </w:r>
    <w:r w:rsidR="00D26A62">
      <w:rPr>
        <w:rFonts w:ascii="Garamond" w:eastAsia="Times New Roman" w:hAnsi="Garamond" w:cs="Times New Roman"/>
        <w:sz w:val="20"/>
        <w:szCs w:val="20"/>
        <w:lang w:eastAsia="pl-PL"/>
      </w:rPr>
      <w:t>h</w:t>
    </w:r>
    <w:r w:rsidR="00D26A62" w:rsidRPr="00D26A62">
      <w:rPr>
        <w:rFonts w:ascii="Garamond" w:eastAsia="Times New Roman" w:hAnsi="Garamond" w:cs="Times New Roman"/>
        <w:sz w:val="20"/>
        <w:szCs w:val="20"/>
        <w:lang w:eastAsia="pl-PL"/>
      </w:rPr>
      <w:t xml:space="preserve"> do specyfikacji</w:t>
    </w:r>
  </w:p>
  <w:p w:rsidR="00D26A62" w:rsidRPr="00D26A62" w:rsidRDefault="00D26A62" w:rsidP="00D26A62">
    <w:pPr>
      <w:tabs>
        <w:tab w:val="left" w:pos="405"/>
        <w:tab w:val="center" w:pos="4536"/>
        <w:tab w:val="right" w:pos="14033"/>
      </w:tabs>
      <w:spacing w:after="0" w:line="240" w:lineRule="auto"/>
      <w:jc w:val="right"/>
      <w:rPr>
        <w:rFonts w:ascii="Garamond" w:eastAsia="Times New Roman" w:hAnsi="Garamond" w:cs="Times New Roman"/>
        <w:sz w:val="20"/>
        <w:szCs w:val="20"/>
        <w:lang w:eastAsia="pl-PL"/>
      </w:rPr>
    </w:pPr>
    <w:r w:rsidRPr="00D26A62">
      <w:rPr>
        <w:rFonts w:ascii="Garamond" w:eastAsia="Times New Roman" w:hAnsi="Garamond" w:cs="Times New Roman"/>
        <w:sz w:val="20"/>
        <w:szCs w:val="20"/>
        <w:lang w:eastAsia="pl-PL"/>
      </w:rPr>
      <w:t xml:space="preserve">Załącznik nr … do wzoru umowy </w:t>
    </w:r>
  </w:p>
  <w:p w:rsidR="007605D5" w:rsidRPr="00D26A62" w:rsidRDefault="007605D5" w:rsidP="00D26A6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BE23DD"/>
    <w:multiLevelType w:val="hybridMultilevel"/>
    <w:tmpl w:val="0986B830"/>
    <w:lvl w:ilvl="0" w:tplc="197853C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E6678D"/>
    <w:multiLevelType w:val="hybridMultilevel"/>
    <w:tmpl w:val="8AF20B8C"/>
    <w:lvl w:ilvl="0" w:tplc="1840A634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4E713EB"/>
    <w:multiLevelType w:val="multilevel"/>
    <w:tmpl w:val="E35AB906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/>
        <w:sz w:val="24"/>
        <w:szCs w:val="24"/>
      </w:rPr>
    </w:lvl>
    <w:lvl w:ilvl="1">
      <w:start w:val="1"/>
      <w:numFmt w:val="decimal"/>
      <w:isLgl/>
      <w:lvlText w:val="%1.%2"/>
      <w:lvlJc w:val="left"/>
      <w:pPr>
        <w:ind w:left="1495" w:hanging="360"/>
      </w:pPr>
      <w:rPr>
        <w:rFonts w:ascii="Arial" w:hAnsi="Arial" w:cs="Arial" w:hint="default"/>
        <w:b/>
        <w:sz w:val="20"/>
        <w:szCs w:val="2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ascii="Arial" w:hAnsi="Arial" w:cs="Arial" w:hint="default"/>
        <w:b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ascii="Arial" w:hAnsi="Arial" w:cs="Arial" w:hint="default"/>
        <w:b/>
        <w:sz w:val="20"/>
        <w:szCs w:val="2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ascii="Arial" w:hAnsi="Arial" w:cs="Arial" w:hint="default"/>
        <w:b/>
        <w:sz w:val="20"/>
        <w:szCs w:val="20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62B8"/>
    <w:rsid w:val="000B6514"/>
    <w:rsid w:val="00147CB2"/>
    <w:rsid w:val="001D33FB"/>
    <w:rsid w:val="00207262"/>
    <w:rsid w:val="00210527"/>
    <w:rsid w:val="00213244"/>
    <w:rsid w:val="00245074"/>
    <w:rsid w:val="002B3856"/>
    <w:rsid w:val="002E7A31"/>
    <w:rsid w:val="00353C36"/>
    <w:rsid w:val="00375C27"/>
    <w:rsid w:val="003A15DE"/>
    <w:rsid w:val="003D1815"/>
    <w:rsid w:val="0040378D"/>
    <w:rsid w:val="004132F3"/>
    <w:rsid w:val="00460644"/>
    <w:rsid w:val="00482C0E"/>
    <w:rsid w:val="004B0F11"/>
    <w:rsid w:val="00553245"/>
    <w:rsid w:val="0055425E"/>
    <w:rsid w:val="005662B8"/>
    <w:rsid w:val="00600384"/>
    <w:rsid w:val="006A3C3F"/>
    <w:rsid w:val="006A7C32"/>
    <w:rsid w:val="006B6121"/>
    <w:rsid w:val="00702509"/>
    <w:rsid w:val="00733C79"/>
    <w:rsid w:val="007603A0"/>
    <w:rsid w:val="007605D5"/>
    <w:rsid w:val="00782CD5"/>
    <w:rsid w:val="0078549D"/>
    <w:rsid w:val="0079350E"/>
    <w:rsid w:val="008212C2"/>
    <w:rsid w:val="008218BA"/>
    <w:rsid w:val="00836E7F"/>
    <w:rsid w:val="008473E0"/>
    <w:rsid w:val="008A1EE4"/>
    <w:rsid w:val="009F1A03"/>
    <w:rsid w:val="00A16025"/>
    <w:rsid w:val="00B35F26"/>
    <w:rsid w:val="00B71A92"/>
    <w:rsid w:val="00C016AD"/>
    <w:rsid w:val="00C021EA"/>
    <w:rsid w:val="00C25F9F"/>
    <w:rsid w:val="00C54309"/>
    <w:rsid w:val="00CC3EFF"/>
    <w:rsid w:val="00CE53A2"/>
    <w:rsid w:val="00CE7574"/>
    <w:rsid w:val="00D26A62"/>
    <w:rsid w:val="00D367AF"/>
    <w:rsid w:val="00D563DF"/>
    <w:rsid w:val="00DA3EB0"/>
    <w:rsid w:val="00E250D1"/>
    <w:rsid w:val="00E36101"/>
    <w:rsid w:val="00E80A50"/>
    <w:rsid w:val="00E878D2"/>
    <w:rsid w:val="00EF66D2"/>
    <w:rsid w:val="00F10CA2"/>
    <w:rsid w:val="00F80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078E0FD-C90D-4837-A3A3-0427EF3FCC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8473E0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8473E0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C016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egenda">
    <w:name w:val="caption"/>
    <w:basedOn w:val="Normalny"/>
    <w:next w:val="Normalny"/>
    <w:uiPriority w:val="35"/>
    <w:unhideWhenUsed/>
    <w:qFormat/>
    <w:rsid w:val="00C016AD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7605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605D5"/>
  </w:style>
  <w:style w:type="paragraph" w:styleId="Stopka">
    <w:name w:val="footer"/>
    <w:basedOn w:val="Normalny"/>
    <w:link w:val="StopkaZnak"/>
    <w:uiPriority w:val="99"/>
    <w:unhideWhenUsed/>
    <w:rsid w:val="007605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605D5"/>
  </w:style>
  <w:style w:type="paragraph" w:styleId="Akapitzlist">
    <w:name w:val="List Paragraph"/>
    <w:basedOn w:val="Normalny"/>
    <w:link w:val="AkapitzlistZnak"/>
    <w:uiPriority w:val="34"/>
    <w:qFormat/>
    <w:rsid w:val="0055425E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kapitzlistZnak">
    <w:name w:val="Akapit z listą Znak"/>
    <w:link w:val="Akapitzlist"/>
    <w:uiPriority w:val="34"/>
    <w:locked/>
    <w:rsid w:val="0055425E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080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1610</TotalTime>
  <Pages>1</Pages>
  <Words>145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Stachurski</dc:creator>
  <cp:keywords/>
  <dc:description/>
  <cp:lastModifiedBy>Katarzyna Kowalczyk</cp:lastModifiedBy>
  <cp:revision>35</cp:revision>
  <dcterms:created xsi:type="dcterms:W3CDTF">2019-08-07T06:54:00Z</dcterms:created>
  <dcterms:modified xsi:type="dcterms:W3CDTF">2020-06-18T06:28:00Z</dcterms:modified>
</cp:coreProperties>
</file>