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D11" w:rsidRPr="00BC4D11" w:rsidRDefault="00BC4D11" w:rsidP="00BC4D11">
      <w:pPr>
        <w:suppressAutoHyphens/>
        <w:spacing w:after="0" w:line="240" w:lineRule="auto"/>
        <w:jc w:val="center"/>
        <w:rPr>
          <w:rFonts w:ascii="Times New Roman" w:eastAsia="Times New Roman" w:hAnsi="Times New Roman" w:cs="Times New Roman"/>
          <w:b/>
          <w:sz w:val="28"/>
          <w:szCs w:val="28"/>
          <w:lang w:eastAsia="ar-SA"/>
        </w:rPr>
      </w:pPr>
      <w:r w:rsidRPr="00BC4D11">
        <w:rPr>
          <w:rFonts w:ascii="Times New Roman" w:eastAsia="Times New Roman" w:hAnsi="Times New Roman" w:cs="Times New Roman"/>
          <w:b/>
          <w:sz w:val="28"/>
          <w:szCs w:val="28"/>
          <w:lang w:eastAsia="ar-SA"/>
        </w:rPr>
        <w:t>Część 4</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A75A4F" w:rsidRDefault="00A75A4F" w:rsidP="009324AF">
      <w:pPr>
        <w:suppressAutoHyphens/>
        <w:spacing w:after="0" w:line="240" w:lineRule="auto"/>
        <w:jc w:val="center"/>
        <w:rPr>
          <w:rFonts w:ascii="Times New Roman" w:eastAsia="Times New Roman" w:hAnsi="Times New Roman" w:cs="Times New Roman"/>
          <w:b/>
          <w:lang w:eastAsia="ar-SA"/>
        </w:rPr>
      </w:pPr>
    </w:p>
    <w:p w:rsidR="00A75A4F" w:rsidRDefault="00A75A4F" w:rsidP="009324AF">
      <w:pPr>
        <w:suppressAutoHyphens/>
        <w:spacing w:after="0" w:line="240" w:lineRule="auto"/>
        <w:jc w:val="center"/>
        <w:rPr>
          <w:rFonts w:ascii="Garamond" w:hAnsi="Garamond" w:cs="Times New Roman"/>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p>
    <w:p w:rsidR="00A75A4F" w:rsidRDefault="00A75A4F"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B3523C" w:rsidRPr="00B3523C" w:rsidRDefault="00B3523C" w:rsidP="00B3523C">
      <w:pPr>
        <w:rPr>
          <w:rFonts w:ascii="Times New Roman" w:eastAsia="Lucida Sans Unicode" w:hAnsi="Times New Roman" w:cs="Times New Roman"/>
          <w:kern w:val="3"/>
          <w:lang w:eastAsia="zh-CN" w:bidi="hi-IN"/>
        </w:rPr>
      </w:pPr>
      <w:r w:rsidRPr="00B3523C">
        <w:rPr>
          <w:rFonts w:ascii="Times New Roman" w:eastAsia="Lucida Sans Unicode" w:hAnsi="Times New Roman" w:cs="Times New Roman"/>
          <w:kern w:val="3"/>
          <w:lang w:eastAsia="zh-CN" w:bidi="hi-IN"/>
        </w:rPr>
        <w:t>-</w:t>
      </w:r>
      <w:r w:rsidRPr="00B3523C">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274D95" w:rsidRPr="00274D95" w:rsidRDefault="00274D95" w:rsidP="00274D9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74D95">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A75A4F" w:rsidRDefault="00A75A4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A75A4F" w:rsidRPr="0077702D" w:rsidRDefault="00A75A4F" w:rsidP="00A75A4F">
      <w:pPr>
        <w:suppressAutoHyphens/>
        <w:autoSpaceDN w:val="0"/>
        <w:spacing w:after="0" w:line="288" w:lineRule="auto"/>
        <w:textAlignment w:val="baseline"/>
        <w:rPr>
          <w:rFonts w:ascii="Garamond" w:eastAsia="Lucida Sans Unicode" w:hAnsi="Garamond" w:cs="Times New Roman"/>
          <w:kern w:val="3"/>
          <w:lang w:eastAsia="zh-CN" w:bidi="hi-IN"/>
        </w:rPr>
      </w:pPr>
    </w:p>
    <w:p w:rsidR="00A75A4F" w:rsidRPr="0077702D" w:rsidRDefault="00A75A4F" w:rsidP="00A75A4F">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A75A4F" w:rsidRPr="0077702D" w:rsidTr="0091491E">
        <w:trPr>
          <w:trHeight w:val="623"/>
        </w:trPr>
        <w:tc>
          <w:tcPr>
            <w:tcW w:w="3323" w:type="dxa"/>
            <w:tcBorders>
              <w:bottom w:val="single" w:sz="4" w:space="0" w:color="auto"/>
            </w:tcBorders>
            <w:shd w:val="clear" w:color="auto" w:fill="F2F2F2"/>
            <w:vAlign w:val="center"/>
          </w:tcPr>
          <w:p w:rsidR="00A75A4F" w:rsidRPr="0077702D" w:rsidRDefault="00A75A4F"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A75A4F" w:rsidRPr="0077702D" w:rsidRDefault="00A75A4F"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A75A4F" w:rsidRPr="0077702D" w:rsidRDefault="00A75A4F"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A75A4F" w:rsidRPr="0077702D" w:rsidRDefault="00A75A4F"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A75A4F" w:rsidRPr="0077702D" w:rsidTr="00965BFA">
        <w:trPr>
          <w:trHeight w:val="575"/>
        </w:trPr>
        <w:tc>
          <w:tcPr>
            <w:tcW w:w="3323" w:type="dxa"/>
            <w:shd w:val="clear" w:color="auto" w:fill="F2F2F2"/>
            <w:vAlign w:val="center"/>
          </w:tcPr>
          <w:p w:rsidR="00A75A4F" w:rsidRPr="008039BF" w:rsidRDefault="00A75A4F" w:rsidP="00A75A4F">
            <w:pPr>
              <w:spacing w:after="0" w:line="240" w:lineRule="auto"/>
              <w:jc w:val="center"/>
              <w:rPr>
                <w:rFonts w:ascii="Times New Roman" w:eastAsia="Times New Roman" w:hAnsi="Times New Roman" w:cs="Times New Roman"/>
                <w:color w:val="000000"/>
                <w:sz w:val="24"/>
                <w:szCs w:val="24"/>
                <w:lang w:eastAsia="pl-PL"/>
              </w:rPr>
            </w:pPr>
            <w:r w:rsidRPr="008039BF">
              <w:rPr>
                <w:rFonts w:ascii="Times New Roman" w:eastAsia="Times New Roman" w:hAnsi="Times New Roman" w:cs="Times New Roman"/>
                <w:color w:val="000000"/>
                <w:sz w:val="24"/>
                <w:szCs w:val="24"/>
                <w:lang w:eastAsia="pl-PL"/>
              </w:rPr>
              <w:t>mikroskop typ 1</w:t>
            </w:r>
          </w:p>
          <w:p w:rsidR="00A75A4F" w:rsidRPr="0077702D" w:rsidRDefault="00A75A4F" w:rsidP="0091491E">
            <w:pPr>
              <w:suppressAutoHyphens/>
              <w:spacing w:after="0" w:line="240" w:lineRule="auto"/>
              <w:jc w:val="center"/>
              <w:rPr>
                <w:rFonts w:ascii="Garamond" w:hAnsi="Garamond"/>
              </w:rPr>
            </w:pPr>
          </w:p>
        </w:tc>
        <w:tc>
          <w:tcPr>
            <w:tcW w:w="1818" w:type="dxa"/>
            <w:tcBorders>
              <w:right w:val="single" w:sz="4" w:space="0" w:color="auto"/>
            </w:tcBorders>
            <w:shd w:val="clear" w:color="auto" w:fill="F2F2F2"/>
            <w:vAlign w:val="center"/>
          </w:tcPr>
          <w:p w:rsidR="00A75A4F" w:rsidRPr="0077702D" w:rsidRDefault="00A75A4F" w:rsidP="0091491E">
            <w:pPr>
              <w:jc w:val="center"/>
              <w:rPr>
                <w:rFonts w:ascii="Garamond" w:hAnsi="Garamond"/>
              </w:rPr>
            </w:pPr>
            <w:r w:rsidRPr="0077702D">
              <w:rPr>
                <w:rFonts w:ascii="Garamond" w:hAnsi="Garamond"/>
              </w:rPr>
              <w:t xml:space="preserve">1 </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A75A4F" w:rsidRPr="0077702D" w:rsidRDefault="00A75A4F"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A75A4F" w:rsidRPr="0077702D" w:rsidRDefault="00A75A4F" w:rsidP="0091491E">
            <w:pPr>
              <w:rPr>
                <w:rFonts w:ascii="Garamond" w:eastAsia="Calibri" w:hAnsi="Garamond"/>
              </w:rPr>
            </w:pPr>
          </w:p>
        </w:tc>
      </w:tr>
      <w:tr w:rsidR="00965BFA" w:rsidRPr="0077702D" w:rsidTr="00965BFA">
        <w:trPr>
          <w:trHeight w:val="575"/>
        </w:trPr>
        <w:tc>
          <w:tcPr>
            <w:tcW w:w="3323" w:type="dxa"/>
            <w:shd w:val="clear" w:color="auto" w:fill="F2F2F2"/>
            <w:vAlign w:val="center"/>
          </w:tcPr>
          <w:p w:rsidR="00965BFA" w:rsidRPr="008039BF" w:rsidRDefault="00965BFA" w:rsidP="00965BFA">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mikroskop typ 8</w:t>
            </w:r>
          </w:p>
          <w:p w:rsidR="00965BFA" w:rsidRPr="008039BF" w:rsidRDefault="00965BFA" w:rsidP="00A75A4F">
            <w:pPr>
              <w:spacing w:after="0" w:line="240" w:lineRule="auto"/>
              <w:jc w:val="center"/>
              <w:rPr>
                <w:rFonts w:ascii="Times New Roman" w:eastAsia="Times New Roman" w:hAnsi="Times New Roman" w:cs="Times New Roman"/>
                <w:color w:val="000000"/>
                <w:sz w:val="24"/>
                <w:szCs w:val="24"/>
                <w:lang w:eastAsia="pl-PL"/>
              </w:rPr>
            </w:pPr>
          </w:p>
        </w:tc>
        <w:tc>
          <w:tcPr>
            <w:tcW w:w="1818" w:type="dxa"/>
            <w:tcBorders>
              <w:right w:val="single" w:sz="4" w:space="0" w:color="auto"/>
            </w:tcBorders>
            <w:shd w:val="clear" w:color="auto" w:fill="F2F2F2"/>
            <w:vAlign w:val="center"/>
          </w:tcPr>
          <w:p w:rsidR="00965BFA" w:rsidRPr="0077702D" w:rsidRDefault="00965BFA"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965BFA" w:rsidRPr="0077702D" w:rsidRDefault="00965BFA"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965BFA" w:rsidRPr="0077702D" w:rsidRDefault="00965BFA" w:rsidP="0091491E">
            <w:pPr>
              <w:rPr>
                <w:rFonts w:ascii="Garamond" w:eastAsia="Calibri" w:hAnsi="Garamond"/>
              </w:rPr>
            </w:pPr>
          </w:p>
        </w:tc>
      </w:tr>
      <w:tr w:rsidR="00965BFA" w:rsidRPr="0077702D" w:rsidTr="00965BFA">
        <w:trPr>
          <w:trHeight w:val="575"/>
        </w:trPr>
        <w:tc>
          <w:tcPr>
            <w:tcW w:w="3323" w:type="dxa"/>
            <w:shd w:val="clear" w:color="auto" w:fill="F2F2F2"/>
            <w:vAlign w:val="center"/>
          </w:tcPr>
          <w:p w:rsidR="00965BFA" w:rsidRPr="00965BFA" w:rsidRDefault="00965BFA" w:rsidP="00965BFA">
            <w:pPr>
              <w:spacing w:after="0" w:line="240" w:lineRule="auto"/>
              <w:jc w:val="center"/>
              <w:rPr>
                <w:rFonts w:ascii="Times New Roman" w:eastAsia="Times New Roman" w:hAnsi="Times New Roman" w:cs="Times New Roman"/>
                <w:color w:val="000000"/>
                <w:sz w:val="24"/>
                <w:szCs w:val="24"/>
                <w:lang w:eastAsia="pl-PL"/>
              </w:rPr>
            </w:pPr>
            <w:r w:rsidRPr="00965BFA">
              <w:rPr>
                <w:rFonts w:ascii="Times New Roman" w:hAnsi="Times New Roman" w:cs="Times New Roman"/>
              </w:rPr>
              <w:t>kamera mikroskopowa z tabletem</w:t>
            </w:r>
          </w:p>
        </w:tc>
        <w:tc>
          <w:tcPr>
            <w:tcW w:w="1818" w:type="dxa"/>
            <w:tcBorders>
              <w:right w:val="single" w:sz="4" w:space="0" w:color="auto"/>
            </w:tcBorders>
            <w:shd w:val="clear" w:color="auto" w:fill="F2F2F2"/>
            <w:vAlign w:val="center"/>
          </w:tcPr>
          <w:p w:rsidR="00965BFA" w:rsidRPr="0077702D" w:rsidRDefault="00965BFA"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965BFA" w:rsidRPr="0077702D" w:rsidRDefault="00965BFA"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965BFA" w:rsidRPr="0077702D" w:rsidRDefault="00965BFA" w:rsidP="0091491E">
            <w:pPr>
              <w:rPr>
                <w:rFonts w:ascii="Garamond" w:eastAsia="Calibri" w:hAnsi="Garamond"/>
              </w:rPr>
            </w:pPr>
          </w:p>
        </w:tc>
      </w:tr>
    </w:tbl>
    <w:p w:rsidR="00A75A4F" w:rsidRPr="0077702D" w:rsidRDefault="00A75A4F" w:rsidP="00A75A4F">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795B2B" w:rsidTr="00795B2B">
        <w:trPr>
          <w:trHeight w:val="70"/>
          <w:jc w:val="right"/>
        </w:trPr>
        <w:tc>
          <w:tcPr>
            <w:tcW w:w="443" w:type="dxa"/>
            <w:tcBorders>
              <w:top w:val="nil"/>
              <w:left w:val="nil"/>
              <w:bottom w:val="nil"/>
              <w:right w:val="nil"/>
            </w:tcBorders>
          </w:tcPr>
          <w:p w:rsidR="00795B2B" w:rsidRDefault="00795B2B">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795B2B" w:rsidRDefault="00795B2B">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795B2B" w:rsidTr="00795B2B">
        <w:trPr>
          <w:trHeight w:val="751"/>
          <w:jc w:val="right"/>
        </w:trPr>
        <w:tc>
          <w:tcPr>
            <w:tcW w:w="443" w:type="dxa"/>
            <w:tcBorders>
              <w:top w:val="nil"/>
              <w:left w:val="nil"/>
              <w:bottom w:val="nil"/>
              <w:right w:val="nil"/>
            </w:tcBorders>
          </w:tcPr>
          <w:p w:rsidR="00795B2B" w:rsidRDefault="00795B2B">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795B2B" w:rsidRDefault="00795B2B">
            <w:pPr>
              <w:rPr>
                <w:rFonts w:ascii="Garamond" w:eastAsia="Calibri" w:hAnsi="Garamond"/>
              </w:rPr>
            </w:pPr>
          </w:p>
        </w:tc>
      </w:tr>
    </w:tbl>
    <w:p w:rsidR="00795B2B" w:rsidRDefault="00795B2B" w:rsidP="00795B2B">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795B2B" w:rsidTr="00795B2B">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795B2B" w:rsidRDefault="00795B2B">
            <w:pPr>
              <w:rPr>
                <w:rFonts w:ascii="Garamond" w:eastAsia="Calibri" w:hAnsi="Garamond"/>
              </w:rPr>
            </w:pPr>
            <w:r>
              <w:rPr>
                <w:rFonts w:ascii="Garamond" w:eastAsia="Calibri" w:hAnsi="Garamond"/>
                <w:b/>
              </w:rPr>
              <w:lastRenderedPageBreak/>
              <w:t xml:space="preserve">C: </w:t>
            </w:r>
            <w:r>
              <w:rPr>
                <w:rFonts w:ascii="Garamond" w:hAnsi="Garamond"/>
              </w:rPr>
              <w:t>Cena brutto szkoleń w nowej siedzibie Szpitala Uniwersyteckiego</w:t>
            </w:r>
            <w:r>
              <w:rPr>
                <w:rFonts w:ascii="Garamond" w:eastAsia="Calibri" w:hAnsi="Garamond"/>
              </w:rPr>
              <w:t xml:space="preserve"> (w zł):</w:t>
            </w:r>
          </w:p>
        </w:tc>
      </w:tr>
      <w:tr w:rsidR="00795B2B" w:rsidTr="00795B2B">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795B2B" w:rsidRDefault="00795B2B">
            <w:pPr>
              <w:rPr>
                <w:rFonts w:ascii="Garamond" w:eastAsia="Calibri" w:hAnsi="Garamond"/>
              </w:rPr>
            </w:pPr>
          </w:p>
        </w:tc>
      </w:tr>
    </w:tbl>
    <w:p w:rsidR="00795B2B" w:rsidRDefault="00795B2B" w:rsidP="00795B2B">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795B2B" w:rsidTr="00795B2B">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95B2B" w:rsidRDefault="00795B2B">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95B2B" w:rsidRDefault="00795B2B">
            <w:pPr>
              <w:snapToGrid w:val="0"/>
              <w:rPr>
                <w:rFonts w:ascii="Garamond" w:hAnsi="Garamond"/>
                <w:bCs/>
              </w:rPr>
            </w:pPr>
          </w:p>
        </w:tc>
      </w:tr>
    </w:tbl>
    <w:p w:rsidR="00BC771B" w:rsidRDefault="00BC771B" w:rsidP="00D15F1D">
      <w:pPr>
        <w:pStyle w:val="Standard"/>
        <w:spacing w:line="288" w:lineRule="auto"/>
        <w:rPr>
          <w:rFonts w:ascii="Century Gothic" w:hAnsi="Century Gothic"/>
          <w:sz w:val="20"/>
          <w:szCs w:val="20"/>
        </w:rPr>
      </w:pPr>
    </w:p>
    <w:p w:rsidR="00BC771B" w:rsidRDefault="00BC771B"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8039BF" w:rsidRDefault="008039BF" w:rsidP="00BC771B">
      <w:pPr>
        <w:suppressAutoHyphens/>
        <w:spacing w:after="0" w:line="240" w:lineRule="auto"/>
        <w:rPr>
          <w:rFonts w:ascii="Times New Roman" w:eastAsia="Times New Roman" w:hAnsi="Times New Roman" w:cs="Times New Roman"/>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8114F0" w:rsidRPr="00274D95" w:rsidRDefault="008114F0" w:rsidP="008114F0">
      <w:pPr>
        <w:spacing w:after="0" w:line="240" w:lineRule="auto"/>
        <w:jc w:val="center"/>
        <w:rPr>
          <w:rFonts w:ascii="Times New Roman" w:eastAsia="Times New Roman" w:hAnsi="Times New Roman" w:cs="Times New Roman"/>
          <w:b/>
          <w:color w:val="000000"/>
          <w:sz w:val="24"/>
          <w:szCs w:val="24"/>
          <w:lang w:eastAsia="pl-PL"/>
        </w:rPr>
      </w:pPr>
      <w:r w:rsidRPr="00274D95">
        <w:rPr>
          <w:rFonts w:ascii="Times New Roman" w:eastAsia="Times New Roman" w:hAnsi="Times New Roman" w:cs="Times New Roman"/>
          <w:b/>
          <w:color w:val="000000"/>
          <w:sz w:val="24"/>
          <w:szCs w:val="24"/>
          <w:lang w:eastAsia="pl-PL"/>
        </w:rPr>
        <w:t>mikroskop typ 1</w:t>
      </w:r>
    </w:p>
    <w:p w:rsidR="00411E0C" w:rsidRPr="00BC771B" w:rsidRDefault="00411E0C" w:rsidP="00BC771B">
      <w:pPr>
        <w:suppressAutoHyphens/>
        <w:spacing w:after="0" w:line="240" w:lineRule="auto"/>
        <w:jc w:val="center"/>
        <w:rPr>
          <w:rFonts w:ascii="Times New Roman" w:eastAsia="Times New Roman" w:hAnsi="Times New Roman" w:cs="Times New Roman"/>
          <w:b/>
          <w:lang w:eastAsia="ar-SA"/>
        </w:rPr>
      </w:pPr>
    </w:p>
    <w:tbl>
      <w:tblPr>
        <w:tblW w:w="23706" w:type="dxa"/>
        <w:tblInd w:w="-72" w:type="dxa"/>
        <w:tblLayout w:type="fixed"/>
        <w:tblCellMar>
          <w:left w:w="70" w:type="dxa"/>
          <w:right w:w="70" w:type="dxa"/>
        </w:tblCellMar>
        <w:tblLook w:val="0000" w:firstRow="0" w:lastRow="0" w:firstColumn="0" w:lastColumn="0" w:noHBand="0" w:noVBand="0"/>
      </w:tblPr>
      <w:tblGrid>
        <w:gridCol w:w="535"/>
        <w:gridCol w:w="8679"/>
        <w:gridCol w:w="426"/>
        <w:gridCol w:w="850"/>
        <w:gridCol w:w="709"/>
        <w:gridCol w:w="709"/>
        <w:gridCol w:w="992"/>
        <w:gridCol w:w="1701"/>
        <w:gridCol w:w="9105"/>
      </w:tblGrid>
      <w:tr w:rsidR="008A7E6F"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gridSpan w:val="2"/>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spacing w:after="0" w:line="240" w:lineRule="auto"/>
              <w:rPr>
                <w:rFonts w:ascii="Times New Roman" w:hAnsi="Times New Roman" w:cs="Times New Roman"/>
              </w:rPr>
            </w:pPr>
            <w:r w:rsidRPr="00274D95">
              <w:rPr>
                <w:rFonts w:ascii="Times New Roman" w:hAnsi="Times New Roman" w:cs="Times New Roman"/>
              </w:rPr>
              <w:t xml:space="preserve"> Możliwość obserwacji w jasnym polu, ciemnym polu, kontraście faz, prostej polaryzacji</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Oswietlenie</w:t>
            </w:r>
            <w:proofErr w:type="spellEnd"/>
            <w:r w:rsidRPr="00274D95">
              <w:rPr>
                <w:rFonts w:ascii="Times New Roman" w:eastAsia="Times New Roman" w:hAnsi="Times New Roman" w:cs="Times New Roman"/>
                <w:lang w:eastAsia="pl-PL"/>
              </w:rPr>
              <w:t>:</w:t>
            </w:r>
          </w:p>
          <w:p w:rsidR="008114F0" w:rsidRPr="00274D95" w:rsidRDefault="008114F0" w:rsidP="008114F0">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LED 2.4W</w:t>
            </w:r>
          </w:p>
          <w:p w:rsidR="008114F0" w:rsidRPr="00274D95" w:rsidRDefault="008114F0" w:rsidP="008114F0">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regulacja natężenia światła płynna, wyskalowana</w:t>
            </w:r>
          </w:p>
          <w:p w:rsidR="008114F0" w:rsidRPr="00274D95" w:rsidRDefault="008114F0" w:rsidP="008114F0">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odrębny włącznik światła</w:t>
            </w:r>
          </w:p>
          <w:p w:rsidR="008114F0" w:rsidRPr="00274D95" w:rsidRDefault="008114F0" w:rsidP="008114F0">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stabilne, bezcieniowe, równomierne w całym polu oświetlenie w systemie Koehlera</w:t>
            </w:r>
          </w:p>
          <w:p w:rsidR="008114F0" w:rsidRPr="00274D95" w:rsidRDefault="008114F0" w:rsidP="00965470">
            <w:pPr>
              <w:pStyle w:val="Nagwek3"/>
              <w:rPr>
                <w:rFonts w:cs="Times New Roman"/>
                <w:b w:val="0"/>
                <w:sz w:val="22"/>
                <w:szCs w:val="22"/>
              </w:rPr>
            </w:pP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OKULARY</w:t>
            </w:r>
          </w:p>
          <w:p w:rsidR="006466F6" w:rsidRPr="006466F6" w:rsidRDefault="006466F6" w:rsidP="006466F6">
            <w:pPr>
              <w:numPr>
                <w:ilvl w:val="0"/>
                <w:numId w:val="38"/>
              </w:numPr>
              <w:spacing w:before="100" w:beforeAutospacing="1"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lang w:eastAsia="pl-PL"/>
              </w:rPr>
              <w:t>szerokokątne o powiększeniu 10x i  polu widzenia FN 20</w:t>
            </w:r>
          </w:p>
          <w:p w:rsidR="006466F6" w:rsidRPr="006466F6" w:rsidRDefault="006466F6" w:rsidP="006466F6">
            <w:pPr>
              <w:numPr>
                <w:ilvl w:val="0"/>
                <w:numId w:val="38"/>
              </w:numPr>
              <w:spacing w:before="100" w:beforeAutospacing="1"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lang w:eastAsia="pl-PL"/>
              </w:rPr>
              <w:t>ergonomiczne, gumowe, wywijane muszle oczne</w:t>
            </w:r>
          </w:p>
          <w:p w:rsidR="008114F0" w:rsidRPr="006466F6" w:rsidRDefault="006466F6" w:rsidP="006466F6">
            <w:pPr>
              <w:numPr>
                <w:ilvl w:val="0"/>
                <w:numId w:val="38"/>
              </w:numPr>
              <w:spacing w:before="100" w:beforeAutospacing="1"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lang w:eastAsia="pl-PL"/>
              </w:rPr>
              <w:t xml:space="preserve">jeden z okularów typu nastawczego </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KONDENSOR</w:t>
            </w:r>
          </w:p>
          <w:p w:rsidR="006466F6" w:rsidRPr="006466F6" w:rsidRDefault="006466F6" w:rsidP="006466F6">
            <w:pPr>
              <w:numPr>
                <w:ilvl w:val="0"/>
                <w:numId w:val="39"/>
              </w:numPr>
              <w:spacing w:after="0" w:line="240" w:lineRule="auto"/>
              <w:rPr>
                <w:rFonts w:ascii="Times New Roman" w:eastAsia="Times New Roman" w:hAnsi="Times New Roman" w:cs="Times New Roman"/>
                <w:sz w:val="20"/>
                <w:szCs w:val="20"/>
                <w:lang w:eastAsia="pl-PL"/>
              </w:rPr>
            </w:pPr>
            <w:r w:rsidRPr="006466F6">
              <w:rPr>
                <w:rFonts w:ascii="Times New Roman" w:eastAsia="Times New Roman" w:hAnsi="Times New Roman" w:cs="Times New Roman"/>
                <w:sz w:val="20"/>
                <w:szCs w:val="20"/>
                <w:lang w:eastAsia="pl-PL"/>
              </w:rPr>
              <w:t xml:space="preserve">typu </w:t>
            </w:r>
            <w:proofErr w:type="spellStart"/>
            <w:r w:rsidRPr="006466F6">
              <w:rPr>
                <w:rFonts w:ascii="Times New Roman" w:eastAsia="Times New Roman" w:hAnsi="Times New Roman" w:cs="Times New Roman"/>
                <w:sz w:val="20"/>
                <w:szCs w:val="20"/>
                <w:lang w:eastAsia="pl-PL"/>
              </w:rPr>
              <w:t>Abbego</w:t>
            </w:r>
            <w:proofErr w:type="spellEnd"/>
            <w:r w:rsidRPr="006466F6">
              <w:rPr>
                <w:rFonts w:ascii="Times New Roman" w:eastAsia="Times New Roman" w:hAnsi="Times New Roman" w:cs="Times New Roman"/>
                <w:sz w:val="20"/>
                <w:szCs w:val="20"/>
                <w:lang w:eastAsia="pl-PL"/>
              </w:rPr>
              <w:t>, NA1.25</w:t>
            </w:r>
          </w:p>
          <w:p w:rsidR="006466F6" w:rsidRPr="006466F6" w:rsidRDefault="006466F6" w:rsidP="006466F6">
            <w:pPr>
              <w:numPr>
                <w:ilvl w:val="0"/>
                <w:numId w:val="39"/>
              </w:numPr>
              <w:spacing w:after="0" w:line="240" w:lineRule="auto"/>
              <w:rPr>
                <w:rFonts w:ascii="Times New Roman" w:eastAsia="Times New Roman" w:hAnsi="Times New Roman" w:cs="Times New Roman"/>
                <w:sz w:val="20"/>
                <w:szCs w:val="20"/>
                <w:lang w:eastAsia="pl-PL"/>
              </w:rPr>
            </w:pPr>
            <w:r w:rsidRPr="006466F6">
              <w:rPr>
                <w:rFonts w:ascii="Times New Roman" w:eastAsia="Times New Roman" w:hAnsi="Times New Roman" w:cs="Times New Roman"/>
                <w:sz w:val="20"/>
                <w:szCs w:val="20"/>
              </w:rPr>
              <w:t xml:space="preserve">typ rewolwerowy 7-mio pozycyjny z pozycjami BF (4x-100x) 2x, DF, PH1, PH2, PH3, FL. </w:t>
            </w:r>
          </w:p>
          <w:p w:rsidR="008114F0" w:rsidRPr="006466F6" w:rsidRDefault="006466F6" w:rsidP="006466F6">
            <w:pPr>
              <w:numPr>
                <w:ilvl w:val="0"/>
                <w:numId w:val="39"/>
              </w:numPr>
              <w:spacing w:after="0" w:line="240" w:lineRule="auto"/>
              <w:rPr>
                <w:rFonts w:ascii="Calibri" w:eastAsia="Times New Roman" w:hAnsi="Calibri" w:cs="Calibri"/>
                <w:color w:val="00CCFF"/>
                <w:lang w:eastAsia="pl-PL"/>
              </w:rPr>
            </w:pPr>
            <w:r w:rsidRPr="006466F6">
              <w:rPr>
                <w:rFonts w:ascii="Times New Roman" w:eastAsia="Times New Roman" w:hAnsi="Times New Roman" w:cs="Times New Roman"/>
                <w:sz w:val="20"/>
                <w:szCs w:val="20"/>
              </w:rPr>
              <w:t>Z blokadą dla BF z wyskalowaną, regulowaną przesłoną aperturową kondensora.</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 xml:space="preserve">OBIEKTYWY PLCN klasy UIS-2 (lub równoważny w jakości)- w systemie optyki korygowanej do nieskończoności, </w:t>
            </w:r>
          </w:p>
          <w:p w:rsidR="008114F0" w:rsidRPr="00274D95" w:rsidRDefault="008114F0" w:rsidP="008114F0">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planachromatyczny</w:t>
            </w:r>
            <w:proofErr w:type="spellEnd"/>
            <w:r w:rsidRPr="00274D95">
              <w:rPr>
                <w:rFonts w:ascii="Times New Roman" w:eastAsia="Times New Roman" w:hAnsi="Times New Roman" w:cs="Times New Roman"/>
                <w:lang w:eastAsia="pl-PL"/>
              </w:rPr>
              <w:t>   10x/0.25; 10xPH/0.25</w:t>
            </w:r>
          </w:p>
          <w:p w:rsidR="008114F0" w:rsidRPr="00274D95" w:rsidRDefault="008114F0" w:rsidP="008114F0">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planachromatyczny</w:t>
            </w:r>
            <w:proofErr w:type="spellEnd"/>
            <w:r w:rsidRPr="00274D95">
              <w:rPr>
                <w:rFonts w:ascii="Times New Roman" w:eastAsia="Times New Roman" w:hAnsi="Times New Roman" w:cs="Times New Roman"/>
                <w:lang w:eastAsia="pl-PL"/>
              </w:rPr>
              <w:t xml:space="preserve">   20x/0.40; 20xPH/0.40</w:t>
            </w:r>
          </w:p>
          <w:p w:rsidR="008114F0" w:rsidRPr="00274D95" w:rsidRDefault="008114F0" w:rsidP="008114F0">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planachromatyczny</w:t>
            </w:r>
            <w:proofErr w:type="spellEnd"/>
            <w:r w:rsidRPr="00274D95">
              <w:rPr>
                <w:rFonts w:ascii="Times New Roman" w:eastAsia="Times New Roman" w:hAnsi="Times New Roman" w:cs="Times New Roman"/>
                <w:lang w:eastAsia="pl-PL"/>
              </w:rPr>
              <w:t>   40x/0.65; 40xPH/0.65</w:t>
            </w:r>
          </w:p>
          <w:p w:rsidR="008114F0" w:rsidRPr="00274D95" w:rsidRDefault="008114F0" w:rsidP="008114F0">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lastRenderedPageBreak/>
              <w:t>planachromatyczny</w:t>
            </w:r>
            <w:proofErr w:type="spellEnd"/>
            <w:r w:rsidRPr="00274D95">
              <w:rPr>
                <w:rFonts w:ascii="Times New Roman" w:eastAsia="Times New Roman" w:hAnsi="Times New Roman" w:cs="Times New Roman"/>
                <w:lang w:eastAsia="pl-PL"/>
              </w:rPr>
              <w:t xml:space="preserve"> 100x/0.13 </w:t>
            </w:r>
            <w:proofErr w:type="spellStart"/>
            <w:r w:rsidRPr="00274D95">
              <w:rPr>
                <w:rFonts w:ascii="Times New Roman" w:eastAsia="Times New Roman" w:hAnsi="Times New Roman" w:cs="Times New Roman"/>
                <w:lang w:eastAsia="pl-PL"/>
              </w:rPr>
              <w:t>imersyjny</w:t>
            </w:r>
            <w:proofErr w:type="spellEnd"/>
            <w:r w:rsidRPr="00274D95">
              <w:rPr>
                <w:rFonts w:ascii="Times New Roman" w:eastAsia="Times New Roman" w:hAnsi="Times New Roman" w:cs="Times New Roman"/>
                <w:lang w:eastAsia="pl-PL"/>
              </w:rPr>
              <w:t xml:space="preserve"> z mechanizmem teleskopowym; ; 100xPH/0.15</w:t>
            </w:r>
          </w:p>
          <w:p w:rsidR="008114F0" w:rsidRPr="00274D95" w:rsidRDefault="008114F0" w:rsidP="00965470">
            <w:pPr>
              <w:pStyle w:val="Nagwek3"/>
              <w:rPr>
                <w:rFonts w:cs="Times New Roman"/>
                <w:b w:val="0"/>
                <w:sz w:val="22"/>
                <w:szCs w:val="22"/>
              </w:rPr>
            </w:pP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lastRenderedPageBreak/>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STATYW MIKROSKOPU</w:t>
            </w:r>
          </w:p>
          <w:p w:rsidR="008114F0" w:rsidRPr="00274D95" w:rsidRDefault="008114F0" w:rsidP="008114F0">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uchwyt rewolwerowy na 4-5 obiektywów</w:t>
            </w:r>
          </w:p>
          <w:p w:rsidR="008114F0" w:rsidRPr="00274D95" w:rsidRDefault="008114F0" w:rsidP="008114F0">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 xml:space="preserve">wbudowany </w:t>
            </w:r>
            <w:proofErr w:type="spellStart"/>
            <w:r w:rsidRPr="00274D95">
              <w:rPr>
                <w:rFonts w:ascii="Times New Roman" w:eastAsia="Times New Roman" w:hAnsi="Times New Roman" w:cs="Times New Roman"/>
                <w:lang w:eastAsia="pl-PL"/>
              </w:rPr>
              <w:t>bezkrawędziowy</w:t>
            </w:r>
            <w:proofErr w:type="spellEnd"/>
            <w:r w:rsidRPr="00274D95">
              <w:rPr>
                <w:rFonts w:ascii="Times New Roman" w:eastAsia="Times New Roman" w:hAnsi="Times New Roman" w:cs="Times New Roman"/>
                <w:lang w:eastAsia="pl-PL"/>
              </w:rPr>
              <w:t xml:space="preserve"> stolik mechaniczny z </w:t>
            </w:r>
            <w:proofErr w:type="spellStart"/>
            <w:r w:rsidRPr="00274D95">
              <w:rPr>
                <w:rFonts w:ascii="Times New Roman" w:eastAsia="Times New Roman" w:hAnsi="Times New Roman" w:cs="Times New Roman"/>
                <w:lang w:eastAsia="pl-PL"/>
              </w:rPr>
              <w:t>samootwierającym</w:t>
            </w:r>
            <w:proofErr w:type="spellEnd"/>
            <w:r w:rsidRPr="00274D95">
              <w:rPr>
                <w:rFonts w:ascii="Times New Roman" w:eastAsia="Times New Roman" w:hAnsi="Times New Roman" w:cs="Times New Roman"/>
                <w:lang w:eastAsia="pl-PL"/>
              </w:rPr>
              <w:t xml:space="preserve"> się uchwytem na preparat, regulacją przesuwu po prawej stronie, </w:t>
            </w:r>
          </w:p>
          <w:p w:rsidR="008114F0" w:rsidRPr="00274D95" w:rsidRDefault="008114F0" w:rsidP="008114F0">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ergonomicznie umieszczone, współosiowe śruby mikro i makro regulacji wysokości stolika w zakresie ok. 15mm o odczycie 2,5 mikrometra, z regulacją siły nacisku śruby zgrubnej regulacji, mechanizm blokady</w:t>
            </w:r>
          </w:p>
          <w:p w:rsidR="008114F0" w:rsidRPr="00274D95" w:rsidRDefault="008114F0" w:rsidP="008114F0">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antystatyczny pokrowiec ochronny</w:t>
            </w:r>
          </w:p>
          <w:p w:rsidR="008114F0" w:rsidRPr="00274D95" w:rsidRDefault="008114F0" w:rsidP="008114F0">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 xml:space="preserve"> przewód zasilający</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NASADKA  OKULAROWA</w:t>
            </w:r>
          </w:p>
          <w:p w:rsidR="008114F0" w:rsidRPr="00274D95" w:rsidRDefault="008114F0" w:rsidP="008114F0">
            <w:pPr>
              <w:numPr>
                <w:ilvl w:val="0"/>
                <w:numId w:val="42"/>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kąt pochylenia 30 stopni</w:t>
            </w:r>
          </w:p>
          <w:p w:rsidR="008114F0" w:rsidRPr="00274D95" w:rsidRDefault="008114F0" w:rsidP="008114F0">
            <w:pPr>
              <w:numPr>
                <w:ilvl w:val="0"/>
                <w:numId w:val="42"/>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regulacja dioptrii w jednym z tubusów w zakresie -5+5 dioptrii</w:t>
            </w:r>
          </w:p>
          <w:p w:rsidR="008114F0" w:rsidRPr="00274D95" w:rsidRDefault="008114F0" w:rsidP="008114F0">
            <w:pPr>
              <w:numPr>
                <w:ilvl w:val="0"/>
                <w:numId w:val="42"/>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zakres regulacji rozstawu okularów 48-75 mm,</w:t>
            </w:r>
          </w:p>
          <w:p w:rsidR="008114F0" w:rsidRPr="00274D95" w:rsidRDefault="008114F0" w:rsidP="008114F0">
            <w:pPr>
              <w:numPr>
                <w:ilvl w:val="0"/>
                <w:numId w:val="42"/>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trinokularna</w:t>
            </w:r>
            <w:proofErr w:type="spellEnd"/>
            <w:r w:rsidRPr="00274D95">
              <w:rPr>
                <w:rFonts w:ascii="Times New Roman" w:eastAsia="Times New Roman" w:hAnsi="Times New Roman" w:cs="Times New Roman"/>
                <w:lang w:eastAsia="pl-PL"/>
              </w:rPr>
              <w:t xml:space="preserve"> U-CTR30-2-2 (z </w:t>
            </w:r>
            <w:proofErr w:type="spellStart"/>
            <w:r w:rsidRPr="00274D95">
              <w:rPr>
                <w:rFonts w:ascii="Times New Roman" w:eastAsia="Times New Roman" w:hAnsi="Times New Roman" w:cs="Times New Roman"/>
                <w:lang w:eastAsia="pl-PL"/>
              </w:rPr>
              <w:t>fototubusem</w:t>
            </w:r>
            <w:proofErr w:type="spellEnd"/>
            <w:r w:rsidRPr="00274D95">
              <w:rPr>
                <w:rFonts w:ascii="Times New Roman" w:eastAsia="Times New Roman" w:hAnsi="Times New Roman" w:cs="Times New Roman"/>
                <w:lang w:eastAsia="pl-PL"/>
              </w:rPr>
              <w:t>)</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F06712">
            <w:pPr>
              <w:pStyle w:val="Nagwek3"/>
              <w:jc w:val="left"/>
              <w:rPr>
                <w:rFonts w:cs="Times New Roman"/>
                <w:b w:val="0"/>
                <w:sz w:val="22"/>
                <w:szCs w:val="22"/>
              </w:rPr>
            </w:pPr>
            <w:r w:rsidRPr="00274D95">
              <w:rPr>
                <w:rFonts w:cs="Times New Roman"/>
                <w:b w:val="0"/>
                <w:sz w:val="22"/>
                <w:szCs w:val="22"/>
              </w:rPr>
              <w:t>Mikroskop posiada port kamery do systemów obrazowania cyfrowego.</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8114F0" w:rsidRPr="00274D95" w:rsidRDefault="008114F0" w:rsidP="00965470">
            <w:pPr>
              <w:pStyle w:val="Nagwek3"/>
              <w:rPr>
                <w:rFonts w:cs="Times New Roman"/>
                <w:b w:val="0"/>
                <w:sz w:val="22"/>
                <w:szCs w:val="22"/>
              </w:rPr>
            </w:pPr>
            <w:r w:rsidRPr="00274D95">
              <w:rPr>
                <w:rFonts w:cs="Times New Roman"/>
                <w:b w:val="0"/>
                <w:sz w:val="22"/>
                <w:szCs w:val="22"/>
              </w:rPr>
              <w:t xml:space="preserve">Adapter U-TV0.5XC z faktorem TV 0.5x z regulacją ostrości </w:t>
            </w:r>
            <w:proofErr w:type="spellStart"/>
            <w:r w:rsidRPr="00274D95">
              <w:rPr>
                <w:rFonts w:cs="Times New Roman"/>
                <w:b w:val="0"/>
                <w:sz w:val="22"/>
                <w:szCs w:val="22"/>
              </w:rPr>
              <w:t>kątą</w:t>
            </w:r>
            <w:proofErr w:type="spellEnd"/>
            <w:r w:rsidRPr="00274D95">
              <w:rPr>
                <w:rFonts w:cs="Times New Roman"/>
                <w:b w:val="0"/>
                <w:sz w:val="22"/>
                <w:szCs w:val="22"/>
              </w:rPr>
              <w:t xml:space="preserve"> skręcenia kamery względem płaszczyzny, do podłączenia kamer z gwintem C do mikroskopu</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8114F0"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8114F0" w:rsidRPr="008A7E6F" w:rsidRDefault="008114F0"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6466F6" w:rsidRPr="006466F6" w:rsidRDefault="006466F6" w:rsidP="00E370FA">
            <w:pPr>
              <w:pStyle w:val="Nagwek3"/>
              <w:rPr>
                <w:rFonts w:cs="Times New Roman"/>
                <w:b w:val="0"/>
                <w:sz w:val="22"/>
                <w:szCs w:val="22"/>
              </w:rPr>
            </w:pPr>
            <w:r w:rsidRPr="006466F6">
              <w:rPr>
                <w:rFonts w:cs="Times New Roman"/>
                <w:b w:val="0"/>
                <w:sz w:val="22"/>
                <w:szCs w:val="22"/>
                <w:lang w:eastAsia="en-US"/>
              </w:rPr>
              <w:t xml:space="preserve">Kamera mikroskopowa z tabletem(matryca CMOS ½1/2 .5), rozdzielczość 5MPix, zapis na karcie SD, wyjścia Mini-HDMI, 16GB pamięć wewnętrzna, karta 4 GB </w:t>
            </w:r>
            <w:proofErr w:type="spellStart"/>
            <w:r w:rsidRPr="006466F6">
              <w:rPr>
                <w:rFonts w:cs="Times New Roman"/>
                <w:b w:val="0"/>
                <w:sz w:val="22"/>
                <w:szCs w:val="22"/>
                <w:lang w:eastAsia="en-US"/>
              </w:rPr>
              <w:t>microSD</w:t>
            </w:r>
            <w:proofErr w:type="spellEnd"/>
            <w:r w:rsidRPr="006466F6">
              <w:rPr>
                <w:rFonts w:cs="Times New Roman"/>
                <w:b w:val="0"/>
                <w:sz w:val="22"/>
                <w:szCs w:val="22"/>
                <w:lang w:eastAsia="en-US"/>
              </w:rPr>
              <w:t>, wyjście USB, złącze C-</w:t>
            </w:r>
            <w:proofErr w:type="spellStart"/>
            <w:r w:rsidRPr="006466F6">
              <w:rPr>
                <w:rFonts w:cs="Times New Roman"/>
                <w:b w:val="0"/>
                <w:sz w:val="22"/>
                <w:szCs w:val="22"/>
                <w:lang w:eastAsia="en-US"/>
              </w:rPr>
              <w:t>mount</w:t>
            </w:r>
            <w:proofErr w:type="spellEnd"/>
            <w:r w:rsidRPr="006466F6">
              <w:rPr>
                <w:rFonts w:cs="Times New Roman"/>
                <w:b w:val="0"/>
                <w:sz w:val="22"/>
                <w:szCs w:val="22"/>
                <w:lang w:eastAsia="en-US"/>
              </w:rPr>
              <w:t xml:space="preserve"> w komplecie oprogramowania w języku polskim, mikrometr stolikowy do kalibracji </w:t>
            </w:r>
            <w:r w:rsidRPr="006466F6">
              <w:rPr>
                <w:rFonts w:cs="Times New Roman"/>
                <w:b w:val="0"/>
                <w:szCs w:val="20"/>
              </w:rPr>
              <w:t xml:space="preserve">zawierający wzorce 1500um, 600um, 150um i 70um  </w:t>
            </w:r>
            <w:r w:rsidRPr="006466F6">
              <w:rPr>
                <w:rFonts w:cs="Times New Roman"/>
                <w:b w:val="0"/>
                <w:sz w:val="22"/>
                <w:szCs w:val="22"/>
                <w:lang w:eastAsia="en-US"/>
              </w:rPr>
              <w:t>, przewody połączeniowe, zasilacz.  Progr</w:t>
            </w:r>
            <w:r w:rsidR="00E370FA">
              <w:rPr>
                <w:rFonts w:cs="Times New Roman"/>
                <w:b w:val="0"/>
                <w:sz w:val="22"/>
                <w:szCs w:val="22"/>
                <w:lang w:eastAsia="en-US"/>
              </w:rPr>
              <w:t>am na tablet w systemie gwarantującym prawidłowe działanie urządzenia</w:t>
            </w:r>
            <w:r w:rsidR="007E12AB" w:rsidRPr="006466F6">
              <w:rPr>
                <w:rFonts w:cs="Times New Roman"/>
                <w:b w:val="0"/>
                <w:sz w:val="22"/>
                <w:szCs w:val="22"/>
                <w:lang w:eastAsia="en-US"/>
              </w:rPr>
              <w:t xml:space="preserve"> </w:t>
            </w:r>
            <w:r w:rsidRPr="006466F6">
              <w:rPr>
                <w:rFonts w:cs="Times New Roman"/>
                <w:b w:val="0"/>
                <w:sz w:val="22"/>
                <w:szCs w:val="22"/>
                <w:lang w:eastAsia="en-US"/>
              </w:rPr>
              <w:t>oraz program</w:t>
            </w:r>
            <w:r w:rsidR="00E370FA">
              <w:rPr>
                <w:rFonts w:cs="Times New Roman"/>
                <w:b w:val="0"/>
                <w:sz w:val="22"/>
                <w:szCs w:val="22"/>
                <w:lang w:eastAsia="en-US"/>
              </w:rPr>
              <w:t xml:space="preserve"> na PC w systemie gwarantującym prawidłowe działanie urządzenia</w:t>
            </w:r>
          </w:p>
        </w:tc>
        <w:tc>
          <w:tcPr>
            <w:tcW w:w="1559" w:type="dxa"/>
            <w:gridSpan w:val="2"/>
            <w:tcBorders>
              <w:top w:val="single" w:sz="4" w:space="0" w:color="000000"/>
              <w:left w:val="single" w:sz="4" w:space="0" w:color="auto"/>
              <w:bottom w:val="single" w:sz="4" w:space="0" w:color="000000"/>
            </w:tcBorders>
            <w:shd w:val="clear" w:color="auto" w:fill="auto"/>
          </w:tcPr>
          <w:p w:rsidR="008114F0" w:rsidRDefault="008114F0"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14F0" w:rsidRDefault="008114F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114F0" w:rsidRDefault="008114F0" w:rsidP="00EA5439">
            <w:pPr>
              <w:jc w:val="cente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8A7E6F">
            <w:pPr>
              <w:pStyle w:val="Zawartotabeli"/>
              <w:numPr>
                <w:ilvl w:val="0"/>
                <w:numId w:val="19"/>
              </w:numPr>
              <w:snapToGrid w:val="0"/>
              <w:spacing w:before="60" w:after="60"/>
              <w:rPr>
                <w:sz w:val="22"/>
                <w:szCs w:val="22"/>
              </w:rPr>
            </w:pP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6466F6" w:rsidRDefault="00F06712" w:rsidP="00F06712">
            <w:pPr>
              <w:pStyle w:val="Nagwek3"/>
              <w:jc w:val="left"/>
              <w:rPr>
                <w:rFonts w:cs="Times New Roman"/>
                <w:sz w:val="22"/>
                <w:szCs w:val="22"/>
                <w:lang w:eastAsia="en-US"/>
              </w:rPr>
            </w:pPr>
            <w:r>
              <w:rPr>
                <w:rFonts w:cs="Times New Roman"/>
                <w:b w:val="0"/>
                <w:sz w:val="22"/>
                <w:szCs w:val="22"/>
                <w:lang w:eastAsia="en-US"/>
              </w:rPr>
              <w:t>Kalibracja</w:t>
            </w:r>
            <w:r w:rsidRPr="00F06712">
              <w:rPr>
                <w:rFonts w:cs="Times New Roman"/>
                <w:b w:val="0"/>
                <w:sz w:val="22"/>
                <w:szCs w:val="22"/>
                <w:lang w:eastAsia="en-US"/>
              </w:rPr>
              <w:t xml:space="preserve"> wszystkich obiektywów na tablecie</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937BA">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937BA">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Default="00F06712" w:rsidP="00A937BA">
            <w:pPr>
              <w:jc w:val="center"/>
            </w:pPr>
            <w:r>
              <w:rPr>
                <w:rFonts w:ascii="Times New Roman" w:eastAsia="Times New Roman" w:hAnsi="Times New Roman"/>
                <w:lang w:eastAsia="ar-SA"/>
              </w:rPr>
              <w:t>----</w:t>
            </w:r>
          </w:p>
        </w:tc>
      </w:tr>
      <w:tr w:rsidR="00F06712" w:rsidRPr="00BC771B" w:rsidTr="006466F6">
        <w:trPr>
          <w:gridAfter w:val="1"/>
          <w:wAfter w:w="9105" w:type="dxa"/>
        </w:trPr>
        <w:tc>
          <w:tcPr>
            <w:tcW w:w="14601"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Pr="00274D95" w:rsidRDefault="00F06712" w:rsidP="008114F0">
            <w:pPr>
              <w:spacing w:after="0" w:line="240" w:lineRule="auto"/>
              <w:jc w:val="center"/>
              <w:rPr>
                <w:rFonts w:ascii="Times New Roman" w:eastAsia="Times New Roman" w:hAnsi="Times New Roman" w:cs="Times New Roman"/>
                <w:b/>
                <w:color w:val="000000"/>
                <w:lang w:eastAsia="pl-PL"/>
              </w:rPr>
            </w:pPr>
            <w:r w:rsidRPr="00274D95">
              <w:rPr>
                <w:rFonts w:ascii="Times New Roman" w:eastAsia="Times New Roman" w:hAnsi="Times New Roman" w:cs="Times New Roman"/>
                <w:b/>
                <w:color w:val="000000"/>
                <w:lang w:eastAsia="pl-PL"/>
              </w:rPr>
              <w:t>mikroskop typ 8</w:t>
            </w:r>
          </w:p>
          <w:p w:rsidR="00F06712" w:rsidRPr="00274D95" w:rsidRDefault="00F06712" w:rsidP="00EA5439">
            <w:pPr>
              <w:jc w:val="center"/>
              <w:rPr>
                <w:rFonts w:ascii="Times New Roman" w:hAnsi="Times New Roman" w:cs="Times New Roman"/>
              </w:rPr>
            </w:pP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831734">
            <w:pPr>
              <w:pStyle w:val="Zawartotabeli"/>
              <w:snapToGrid w:val="0"/>
              <w:spacing w:before="60" w:after="60"/>
              <w:rPr>
                <w:sz w:val="22"/>
                <w:szCs w:val="22"/>
              </w:rPr>
            </w:pPr>
            <w:r>
              <w:rPr>
                <w:sz w:val="22"/>
                <w:szCs w:val="22"/>
              </w:rPr>
              <w:t>11</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C5C73">
            <w:pPr>
              <w:spacing w:after="0" w:line="240" w:lineRule="auto"/>
              <w:rPr>
                <w:rFonts w:ascii="Times New Roman" w:hAnsi="Times New Roman" w:cs="Times New Roman"/>
              </w:rPr>
            </w:pPr>
            <w:r w:rsidRPr="00274D95">
              <w:rPr>
                <w:rFonts w:ascii="Times New Roman" w:hAnsi="Times New Roman" w:cs="Times New Roman"/>
              </w:rPr>
              <w:t xml:space="preserve"> Możliwość obserwacji w jasnym polu, ciemnym polu, kontraście faz, prostej polaryzacji</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Default="00F06712" w:rsidP="00EA5439">
            <w:pPr>
              <w:jc w:val="cente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831734">
            <w:pPr>
              <w:pStyle w:val="Zawartotabeli"/>
              <w:snapToGrid w:val="0"/>
              <w:spacing w:before="60" w:after="60"/>
              <w:rPr>
                <w:sz w:val="22"/>
                <w:szCs w:val="22"/>
              </w:rPr>
            </w:pPr>
            <w:r>
              <w:rPr>
                <w:sz w:val="22"/>
                <w:szCs w:val="22"/>
              </w:rPr>
              <w:t>12</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C5C73">
            <w:p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Oswietlenie</w:t>
            </w:r>
            <w:proofErr w:type="spellEnd"/>
            <w:r w:rsidRPr="00274D95">
              <w:rPr>
                <w:rFonts w:ascii="Times New Roman" w:eastAsia="Times New Roman" w:hAnsi="Times New Roman" w:cs="Times New Roman"/>
                <w:lang w:eastAsia="pl-PL"/>
              </w:rPr>
              <w:t>:</w:t>
            </w:r>
          </w:p>
          <w:p w:rsidR="00F06712" w:rsidRPr="00274D95" w:rsidRDefault="00F06712" w:rsidP="00AC5C73">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LED 2.4W</w:t>
            </w:r>
          </w:p>
          <w:p w:rsidR="00F06712" w:rsidRPr="00274D95" w:rsidRDefault="00F06712" w:rsidP="00AC5C73">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regulacja natężenia światła płynna, wyskalowana</w:t>
            </w:r>
          </w:p>
          <w:p w:rsidR="00F06712" w:rsidRPr="00274D95" w:rsidRDefault="00F06712" w:rsidP="00AC5C73">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odrębny włącznik światła</w:t>
            </w:r>
          </w:p>
          <w:p w:rsidR="00F06712" w:rsidRPr="00274D95" w:rsidRDefault="00F06712" w:rsidP="00AC5C73">
            <w:pPr>
              <w:numPr>
                <w:ilvl w:val="0"/>
                <w:numId w:val="37"/>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stabilne, bezcieniowe, równomierne w całym polu oświetlenie w systemie Koehlera</w:t>
            </w:r>
          </w:p>
          <w:p w:rsidR="00F06712" w:rsidRPr="00274D95" w:rsidRDefault="00F06712" w:rsidP="00AC5C73">
            <w:pPr>
              <w:pStyle w:val="Nagwek3"/>
              <w:rPr>
                <w:rFonts w:cs="Times New Roman"/>
                <w:b w:val="0"/>
                <w:sz w:val="22"/>
                <w:szCs w:val="22"/>
              </w:rPr>
            </w:pP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EA5439">
            <w:pPr>
              <w:jc w:val="center"/>
            </w:pPr>
            <w:r>
              <w:rPr>
                <w:rFonts w:ascii="Times New Roman" w:eastAsia="Times New Roman" w:hAnsi="Times New Roman"/>
                <w:lang w:eastAsia="ar-SA"/>
              </w:rPr>
              <w:t>Tak/podać</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Pr="00290733" w:rsidRDefault="00F06712" w:rsidP="00290733">
            <w:pPr>
              <w:jc w:val="center"/>
              <w:rPr>
                <w:rFonts w:ascii="Times New Roman" w:eastAsia="Times New Roman" w:hAnsi="Times New Roman"/>
                <w:lang w:eastAsia="ar-SA"/>
              </w:rPr>
            </w:pP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13</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C5C73">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OKULARY</w:t>
            </w:r>
          </w:p>
          <w:p w:rsidR="00F06712" w:rsidRPr="006466F6" w:rsidRDefault="00F06712" w:rsidP="00AC5C73">
            <w:pPr>
              <w:numPr>
                <w:ilvl w:val="0"/>
                <w:numId w:val="38"/>
              </w:numPr>
              <w:spacing w:before="100" w:beforeAutospacing="1"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lang w:eastAsia="pl-PL"/>
              </w:rPr>
              <w:t>szerokokątne o powiększeniu 10x i  polu widzenia FN 20</w:t>
            </w:r>
          </w:p>
          <w:p w:rsidR="00F06712" w:rsidRPr="006466F6" w:rsidRDefault="00F06712" w:rsidP="00AC5C73">
            <w:pPr>
              <w:numPr>
                <w:ilvl w:val="0"/>
                <w:numId w:val="38"/>
              </w:numPr>
              <w:spacing w:before="100" w:beforeAutospacing="1"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lang w:eastAsia="pl-PL"/>
              </w:rPr>
              <w:t>ergonomiczne, gumowe, wywijane muszle oczne</w:t>
            </w:r>
          </w:p>
          <w:p w:rsidR="00F06712" w:rsidRPr="006466F6" w:rsidRDefault="00F06712" w:rsidP="00AC5C73">
            <w:pPr>
              <w:numPr>
                <w:ilvl w:val="0"/>
                <w:numId w:val="38"/>
              </w:numPr>
              <w:spacing w:before="100" w:beforeAutospacing="1"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lang w:eastAsia="pl-PL"/>
              </w:rPr>
              <w:t xml:space="preserve">jeden z okularów typu nastawczego </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Pr="00290733" w:rsidRDefault="00F06712" w:rsidP="0029073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14</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C5C73">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KONDENSOR</w:t>
            </w:r>
          </w:p>
          <w:p w:rsidR="00F06712" w:rsidRPr="006466F6" w:rsidRDefault="00F06712" w:rsidP="00AC5C73">
            <w:pPr>
              <w:numPr>
                <w:ilvl w:val="0"/>
                <w:numId w:val="39"/>
              </w:numPr>
              <w:spacing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lang w:eastAsia="pl-PL"/>
              </w:rPr>
              <w:t xml:space="preserve">typu </w:t>
            </w:r>
            <w:proofErr w:type="spellStart"/>
            <w:r w:rsidRPr="006466F6">
              <w:rPr>
                <w:rFonts w:ascii="Times New Roman" w:eastAsia="Times New Roman" w:hAnsi="Times New Roman" w:cs="Times New Roman"/>
                <w:lang w:eastAsia="pl-PL"/>
              </w:rPr>
              <w:t>Abbego</w:t>
            </w:r>
            <w:proofErr w:type="spellEnd"/>
            <w:r w:rsidRPr="006466F6">
              <w:rPr>
                <w:rFonts w:ascii="Times New Roman" w:eastAsia="Times New Roman" w:hAnsi="Times New Roman" w:cs="Times New Roman"/>
                <w:lang w:eastAsia="pl-PL"/>
              </w:rPr>
              <w:t>, NA1.25</w:t>
            </w:r>
          </w:p>
          <w:p w:rsidR="00F06712" w:rsidRPr="006466F6" w:rsidRDefault="00F06712" w:rsidP="00AC5C73">
            <w:pPr>
              <w:numPr>
                <w:ilvl w:val="0"/>
                <w:numId w:val="39"/>
              </w:numPr>
              <w:spacing w:after="0" w:line="240" w:lineRule="auto"/>
              <w:rPr>
                <w:rFonts w:ascii="Times New Roman" w:eastAsia="Times New Roman" w:hAnsi="Times New Roman" w:cs="Times New Roman"/>
                <w:lang w:eastAsia="pl-PL"/>
              </w:rPr>
            </w:pPr>
            <w:r w:rsidRPr="006466F6">
              <w:rPr>
                <w:rFonts w:ascii="Times New Roman" w:eastAsia="Times New Roman" w:hAnsi="Times New Roman" w:cs="Times New Roman"/>
              </w:rPr>
              <w:t xml:space="preserve">typ rewolwerowy 7-mio pozycyjny z pozycjami BF (4x-100x) 2x, DF, PH1, PH2, PH3, FL. </w:t>
            </w:r>
          </w:p>
          <w:p w:rsidR="00F06712" w:rsidRPr="006466F6" w:rsidRDefault="00F06712" w:rsidP="00AC5C73">
            <w:pPr>
              <w:numPr>
                <w:ilvl w:val="0"/>
                <w:numId w:val="39"/>
              </w:numPr>
              <w:spacing w:after="0" w:line="240" w:lineRule="auto"/>
              <w:rPr>
                <w:rFonts w:ascii="Calibri" w:eastAsia="Times New Roman" w:hAnsi="Calibri" w:cs="Calibri"/>
                <w:color w:val="00CCFF"/>
                <w:lang w:eastAsia="pl-PL"/>
              </w:rPr>
            </w:pPr>
            <w:r w:rsidRPr="006466F6">
              <w:rPr>
                <w:rFonts w:ascii="Times New Roman" w:eastAsia="Times New Roman" w:hAnsi="Times New Roman" w:cs="Times New Roman"/>
              </w:rPr>
              <w:t>Z blokadą dla BF z wyskalowaną, regulowaną przesłoną aperturową kondensora.</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15</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C5C73">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 xml:space="preserve">OBIEKTYWY PLCN klasy UIS-2 (lub równoważny w jakości)- w systemie optyki korygowanej do nieskończoności, </w:t>
            </w:r>
          </w:p>
          <w:p w:rsidR="00F06712" w:rsidRPr="00274D95" w:rsidRDefault="00F06712" w:rsidP="00AC5C73">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planachromatyczny</w:t>
            </w:r>
            <w:proofErr w:type="spellEnd"/>
            <w:r w:rsidRPr="00274D95">
              <w:rPr>
                <w:rFonts w:ascii="Times New Roman" w:eastAsia="Times New Roman" w:hAnsi="Times New Roman" w:cs="Times New Roman"/>
                <w:lang w:eastAsia="pl-PL"/>
              </w:rPr>
              <w:t>   10x/0.25; 10xPH/0.25</w:t>
            </w:r>
          </w:p>
          <w:p w:rsidR="00F06712" w:rsidRPr="00274D95" w:rsidRDefault="00F06712" w:rsidP="00AC5C73">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planachromatyczny</w:t>
            </w:r>
            <w:proofErr w:type="spellEnd"/>
            <w:r w:rsidRPr="00274D95">
              <w:rPr>
                <w:rFonts w:ascii="Times New Roman" w:eastAsia="Times New Roman" w:hAnsi="Times New Roman" w:cs="Times New Roman"/>
                <w:lang w:eastAsia="pl-PL"/>
              </w:rPr>
              <w:t xml:space="preserve">   20x/0.40; 20xPH/0.40</w:t>
            </w:r>
          </w:p>
          <w:p w:rsidR="00F06712" w:rsidRPr="00274D95" w:rsidRDefault="00F06712" w:rsidP="00AC5C73">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planachromatyczny</w:t>
            </w:r>
            <w:proofErr w:type="spellEnd"/>
            <w:r w:rsidRPr="00274D95">
              <w:rPr>
                <w:rFonts w:ascii="Times New Roman" w:eastAsia="Times New Roman" w:hAnsi="Times New Roman" w:cs="Times New Roman"/>
                <w:lang w:eastAsia="pl-PL"/>
              </w:rPr>
              <w:t>   40x/0.65; 40xPH/0.65</w:t>
            </w:r>
          </w:p>
          <w:p w:rsidR="00F06712" w:rsidRPr="00274D95" w:rsidRDefault="00F06712" w:rsidP="00AC5C73">
            <w:pPr>
              <w:numPr>
                <w:ilvl w:val="0"/>
                <w:numId w:val="40"/>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lastRenderedPageBreak/>
              <w:t>planachromatyczny</w:t>
            </w:r>
            <w:proofErr w:type="spellEnd"/>
            <w:r w:rsidRPr="00274D95">
              <w:rPr>
                <w:rFonts w:ascii="Times New Roman" w:eastAsia="Times New Roman" w:hAnsi="Times New Roman" w:cs="Times New Roman"/>
                <w:lang w:eastAsia="pl-PL"/>
              </w:rPr>
              <w:t xml:space="preserve"> 100x/0.13 </w:t>
            </w:r>
            <w:proofErr w:type="spellStart"/>
            <w:r w:rsidRPr="00274D95">
              <w:rPr>
                <w:rFonts w:ascii="Times New Roman" w:eastAsia="Times New Roman" w:hAnsi="Times New Roman" w:cs="Times New Roman"/>
                <w:lang w:eastAsia="pl-PL"/>
              </w:rPr>
              <w:t>imersyjny</w:t>
            </w:r>
            <w:proofErr w:type="spellEnd"/>
            <w:r w:rsidRPr="00274D95">
              <w:rPr>
                <w:rFonts w:ascii="Times New Roman" w:eastAsia="Times New Roman" w:hAnsi="Times New Roman" w:cs="Times New Roman"/>
                <w:lang w:eastAsia="pl-PL"/>
              </w:rPr>
              <w:t xml:space="preserve"> z mechanizmem teleskopowym; ; 100xPH/0.15</w:t>
            </w:r>
          </w:p>
          <w:p w:rsidR="00F06712" w:rsidRPr="00274D95" w:rsidRDefault="00F06712" w:rsidP="00AC5C73">
            <w:pPr>
              <w:pStyle w:val="Nagwek3"/>
              <w:rPr>
                <w:rFonts w:cs="Times New Roman"/>
                <w:b w:val="0"/>
                <w:sz w:val="22"/>
                <w:szCs w:val="22"/>
              </w:rPr>
            </w:pP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lastRenderedPageBreak/>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lastRenderedPageBreak/>
              <w:t>16</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C5C73">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STATYW MIKROSKOPU</w:t>
            </w:r>
          </w:p>
          <w:p w:rsidR="00F06712" w:rsidRPr="00274D95" w:rsidRDefault="00F06712" w:rsidP="00AC5C73">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uchwyt rewolwerowy na 4-5 obiektywów</w:t>
            </w:r>
          </w:p>
          <w:p w:rsidR="00F06712" w:rsidRPr="00274D95" w:rsidRDefault="00F06712" w:rsidP="00AC5C73">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 xml:space="preserve">wbudowany </w:t>
            </w:r>
            <w:proofErr w:type="spellStart"/>
            <w:r w:rsidRPr="00274D95">
              <w:rPr>
                <w:rFonts w:ascii="Times New Roman" w:eastAsia="Times New Roman" w:hAnsi="Times New Roman" w:cs="Times New Roman"/>
                <w:lang w:eastAsia="pl-PL"/>
              </w:rPr>
              <w:t>bezkrawędziowy</w:t>
            </w:r>
            <w:proofErr w:type="spellEnd"/>
            <w:r w:rsidRPr="00274D95">
              <w:rPr>
                <w:rFonts w:ascii="Times New Roman" w:eastAsia="Times New Roman" w:hAnsi="Times New Roman" w:cs="Times New Roman"/>
                <w:lang w:eastAsia="pl-PL"/>
              </w:rPr>
              <w:t xml:space="preserve"> stolik mechaniczny z </w:t>
            </w:r>
            <w:proofErr w:type="spellStart"/>
            <w:r w:rsidRPr="00274D95">
              <w:rPr>
                <w:rFonts w:ascii="Times New Roman" w:eastAsia="Times New Roman" w:hAnsi="Times New Roman" w:cs="Times New Roman"/>
                <w:lang w:eastAsia="pl-PL"/>
              </w:rPr>
              <w:t>samootwierającym</w:t>
            </w:r>
            <w:proofErr w:type="spellEnd"/>
            <w:r w:rsidRPr="00274D95">
              <w:rPr>
                <w:rFonts w:ascii="Times New Roman" w:eastAsia="Times New Roman" w:hAnsi="Times New Roman" w:cs="Times New Roman"/>
                <w:lang w:eastAsia="pl-PL"/>
              </w:rPr>
              <w:t xml:space="preserve"> się uchwytem na preparat, regulacją przesuwu po prawej stronie, </w:t>
            </w:r>
          </w:p>
          <w:p w:rsidR="00F06712" w:rsidRPr="00274D95" w:rsidRDefault="00F06712" w:rsidP="00AC5C73">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ergonomicznie umieszczone, współosiowe śruby mikro i makro regulacji wysokości stolika w zakresie ok. 15mm o odczycie 2,5 mikrometra, z regulacją siły nacisku śruby zgrubnej regulacji, mechanizm blokady</w:t>
            </w:r>
          </w:p>
          <w:p w:rsidR="00F06712" w:rsidRPr="00274D95" w:rsidRDefault="00F06712" w:rsidP="00AC5C73">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antystatyczny pokrowiec ochronny</w:t>
            </w:r>
          </w:p>
          <w:p w:rsidR="00F06712" w:rsidRPr="00274D95" w:rsidRDefault="00F06712" w:rsidP="00AC5C73">
            <w:pPr>
              <w:numPr>
                <w:ilvl w:val="0"/>
                <w:numId w:val="41"/>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 xml:space="preserve"> przewód zasilający</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17</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C5C73">
            <w:p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bCs/>
                <w:lang w:eastAsia="pl-PL"/>
              </w:rPr>
              <w:t>NASADKA  OKULAROWA</w:t>
            </w:r>
          </w:p>
          <w:p w:rsidR="00F06712" w:rsidRPr="00274D95" w:rsidRDefault="00F06712" w:rsidP="00AC5C73">
            <w:pPr>
              <w:numPr>
                <w:ilvl w:val="0"/>
                <w:numId w:val="42"/>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kąt pochylenia 30 stopni</w:t>
            </w:r>
          </w:p>
          <w:p w:rsidR="00F06712" w:rsidRPr="00274D95" w:rsidRDefault="00F06712" w:rsidP="00AC5C73">
            <w:pPr>
              <w:numPr>
                <w:ilvl w:val="0"/>
                <w:numId w:val="42"/>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regulacja dioptrii w jednym z tubusów w zakresie -5+5 dioptrii</w:t>
            </w:r>
          </w:p>
          <w:p w:rsidR="00F06712" w:rsidRPr="00274D95" w:rsidRDefault="00F06712" w:rsidP="00AC5C73">
            <w:pPr>
              <w:numPr>
                <w:ilvl w:val="0"/>
                <w:numId w:val="42"/>
              </w:numPr>
              <w:spacing w:before="100" w:beforeAutospacing="1" w:after="0" w:line="240" w:lineRule="auto"/>
              <w:rPr>
                <w:rFonts w:ascii="Times New Roman" w:eastAsia="Times New Roman" w:hAnsi="Times New Roman" w:cs="Times New Roman"/>
                <w:lang w:eastAsia="pl-PL"/>
              </w:rPr>
            </w:pPr>
            <w:r w:rsidRPr="00274D95">
              <w:rPr>
                <w:rFonts w:ascii="Times New Roman" w:eastAsia="Times New Roman" w:hAnsi="Times New Roman" w:cs="Times New Roman"/>
                <w:lang w:eastAsia="pl-PL"/>
              </w:rPr>
              <w:t>zakres regulacji rozstawu okularów 48-75 mm,</w:t>
            </w:r>
          </w:p>
          <w:p w:rsidR="00F06712" w:rsidRPr="00274D95" w:rsidRDefault="00F06712" w:rsidP="00AC5C73">
            <w:pPr>
              <w:numPr>
                <w:ilvl w:val="0"/>
                <w:numId w:val="42"/>
              </w:numPr>
              <w:spacing w:before="100" w:beforeAutospacing="1" w:after="0" w:line="240" w:lineRule="auto"/>
              <w:rPr>
                <w:rFonts w:ascii="Times New Roman" w:eastAsia="Times New Roman" w:hAnsi="Times New Roman" w:cs="Times New Roman"/>
                <w:lang w:eastAsia="pl-PL"/>
              </w:rPr>
            </w:pPr>
            <w:proofErr w:type="spellStart"/>
            <w:r w:rsidRPr="00274D95">
              <w:rPr>
                <w:rFonts w:ascii="Times New Roman" w:eastAsia="Times New Roman" w:hAnsi="Times New Roman" w:cs="Times New Roman"/>
                <w:lang w:eastAsia="pl-PL"/>
              </w:rPr>
              <w:t>trinokularna</w:t>
            </w:r>
            <w:proofErr w:type="spellEnd"/>
            <w:r w:rsidRPr="00274D95">
              <w:rPr>
                <w:rFonts w:ascii="Times New Roman" w:eastAsia="Times New Roman" w:hAnsi="Times New Roman" w:cs="Times New Roman"/>
                <w:lang w:eastAsia="pl-PL"/>
              </w:rPr>
              <w:t xml:space="preserve"> U-CTR30-2-2 (z </w:t>
            </w:r>
            <w:proofErr w:type="spellStart"/>
            <w:r w:rsidRPr="00274D95">
              <w:rPr>
                <w:rFonts w:ascii="Times New Roman" w:eastAsia="Times New Roman" w:hAnsi="Times New Roman" w:cs="Times New Roman"/>
                <w:lang w:eastAsia="pl-PL"/>
              </w:rPr>
              <w:t>fototubusem</w:t>
            </w:r>
            <w:proofErr w:type="spellEnd"/>
            <w:r w:rsidRPr="00274D95">
              <w:rPr>
                <w:rFonts w:ascii="Times New Roman" w:eastAsia="Times New Roman" w:hAnsi="Times New Roman" w:cs="Times New Roman"/>
                <w:lang w:eastAsia="pl-PL"/>
              </w:rPr>
              <w:t>)</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Default="00F06712" w:rsidP="00FD0608">
            <w:pPr>
              <w:pStyle w:val="Zawartotabeli"/>
              <w:snapToGrid w:val="0"/>
              <w:spacing w:before="60" w:after="60"/>
              <w:rPr>
                <w:sz w:val="22"/>
                <w:szCs w:val="22"/>
              </w:rPr>
            </w:pPr>
            <w:r>
              <w:rPr>
                <w:sz w:val="22"/>
                <w:szCs w:val="22"/>
              </w:rPr>
              <w:t>18</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A937BA">
            <w:pPr>
              <w:pStyle w:val="Nagwek3"/>
              <w:jc w:val="left"/>
              <w:rPr>
                <w:rFonts w:cs="Times New Roman"/>
                <w:b w:val="0"/>
                <w:sz w:val="22"/>
                <w:szCs w:val="22"/>
              </w:rPr>
            </w:pPr>
            <w:r w:rsidRPr="00274D95">
              <w:rPr>
                <w:rFonts w:cs="Times New Roman"/>
                <w:b w:val="0"/>
                <w:sz w:val="22"/>
                <w:szCs w:val="22"/>
              </w:rPr>
              <w:t>Mikroskop posiada port kamery do systemów obrazowania cyfrowego.</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937BA">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937BA">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Default="00F06712" w:rsidP="00A937BA">
            <w:pPr>
              <w:jc w:val="cente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Default="00F06712" w:rsidP="00FD0608">
            <w:pPr>
              <w:pStyle w:val="Zawartotabeli"/>
              <w:snapToGrid w:val="0"/>
              <w:spacing w:before="60" w:after="60"/>
              <w:rPr>
                <w:sz w:val="22"/>
                <w:szCs w:val="22"/>
              </w:rPr>
            </w:pPr>
            <w:r>
              <w:rPr>
                <w:sz w:val="22"/>
                <w:szCs w:val="22"/>
              </w:rPr>
              <w:t>19</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274D95" w:rsidRDefault="00F06712" w:rsidP="00F06712">
            <w:pPr>
              <w:pStyle w:val="Nagwek3"/>
              <w:jc w:val="left"/>
              <w:rPr>
                <w:rFonts w:cs="Times New Roman"/>
                <w:b w:val="0"/>
                <w:sz w:val="22"/>
                <w:szCs w:val="22"/>
              </w:rPr>
            </w:pPr>
            <w:r w:rsidRPr="00274D95">
              <w:rPr>
                <w:rFonts w:cs="Times New Roman"/>
                <w:b w:val="0"/>
                <w:sz w:val="22"/>
                <w:szCs w:val="22"/>
              </w:rPr>
              <w:t xml:space="preserve">Adapter U-TV0.5XC z faktorem TV 0.5x z regulacją ostrości </w:t>
            </w:r>
            <w:proofErr w:type="spellStart"/>
            <w:r w:rsidRPr="00274D95">
              <w:rPr>
                <w:rFonts w:cs="Times New Roman"/>
                <w:b w:val="0"/>
                <w:sz w:val="22"/>
                <w:szCs w:val="22"/>
              </w:rPr>
              <w:t>kątą</w:t>
            </w:r>
            <w:proofErr w:type="spellEnd"/>
            <w:r>
              <w:rPr>
                <w:rFonts w:cs="Times New Roman"/>
                <w:b w:val="0"/>
                <w:sz w:val="22"/>
                <w:szCs w:val="22"/>
              </w:rPr>
              <w:t xml:space="preserve"> skręcenia kamery względem </w:t>
            </w:r>
            <w:r w:rsidRPr="00274D95">
              <w:rPr>
                <w:rFonts w:cs="Times New Roman"/>
                <w:b w:val="0"/>
                <w:sz w:val="22"/>
                <w:szCs w:val="22"/>
              </w:rPr>
              <w:t>płaszczyzny, do podłączenia kamer z gwintem C do mikroskopu</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937BA">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937BA">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Default="00F06712" w:rsidP="00A937BA">
            <w:pPr>
              <w:jc w:val="cente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Default="00F06712" w:rsidP="00FD0608">
            <w:pPr>
              <w:pStyle w:val="Zawartotabeli"/>
              <w:snapToGrid w:val="0"/>
              <w:spacing w:before="60" w:after="60"/>
              <w:rPr>
                <w:sz w:val="22"/>
                <w:szCs w:val="22"/>
              </w:rPr>
            </w:pPr>
            <w:r>
              <w:rPr>
                <w:sz w:val="22"/>
                <w:szCs w:val="22"/>
              </w:rPr>
              <w:t>20</w:t>
            </w:r>
          </w:p>
        </w:tc>
        <w:tc>
          <w:tcPr>
            <w:tcW w:w="9105" w:type="dxa"/>
            <w:gridSpan w:val="2"/>
            <w:tcBorders>
              <w:top w:val="single" w:sz="4" w:space="0" w:color="000000"/>
              <w:left w:val="single" w:sz="4" w:space="0" w:color="000000"/>
              <w:bottom w:val="single" w:sz="4" w:space="0" w:color="000000"/>
            </w:tcBorders>
            <w:shd w:val="clear" w:color="auto" w:fill="auto"/>
            <w:vAlign w:val="center"/>
          </w:tcPr>
          <w:p w:rsidR="00F06712" w:rsidRPr="006466F6" w:rsidRDefault="00F06712" w:rsidP="00A937BA">
            <w:pPr>
              <w:pStyle w:val="Nagwek3"/>
              <w:jc w:val="left"/>
              <w:rPr>
                <w:rFonts w:cs="Times New Roman"/>
                <w:sz w:val="22"/>
                <w:szCs w:val="22"/>
                <w:lang w:eastAsia="en-US"/>
              </w:rPr>
            </w:pPr>
            <w:r>
              <w:rPr>
                <w:rFonts w:cs="Times New Roman"/>
                <w:b w:val="0"/>
                <w:sz w:val="22"/>
                <w:szCs w:val="22"/>
                <w:lang w:eastAsia="en-US"/>
              </w:rPr>
              <w:t>Kalibracja</w:t>
            </w:r>
            <w:r w:rsidRPr="00F06712">
              <w:rPr>
                <w:rFonts w:cs="Times New Roman"/>
                <w:b w:val="0"/>
                <w:sz w:val="22"/>
                <w:szCs w:val="22"/>
                <w:lang w:eastAsia="en-US"/>
              </w:rPr>
              <w:t xml:space="preserve"> wszystkich obiektywów na tablecie</w:t>
            </w:r>
          </w:p>
        </w:tc>
        <w:tc>
          <w:tcPr>
            <w:tcW w:w="1559" w:type="dxa"/>
            <w:gridSpan w:val="2"/>
            <w:tcBorders>
              <w:top w:val="single" w:sz="4" w:space="0" w:color="000000"/>
              <w:left w:val="single" w:sz="4" w:space="0" w:color="auto"/>
              <w:bottom w:val="single" w:sz="4" w:space="0" w:color="000000"/>
            </w:tcBorders>
            <w:shd w:val="clear" w:color="auto" w:fill="auto"/>
          </w:tcPr>
          <w:p w:rsidR="00F06712" w:rsidRDefault="00F06712" w:rsidP="00A937BA">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937BA">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F06712" w:rsidRDefault="00F06712" w:rsidP="00A937BA">
            <w:pPr>
              <w:jc w:val="center"/>
            </w:pPr>
            <w:r>
              <w:rPr>
                <w:rFonts w:ascii="Times New Roman" w:eastAsia="Times New Roman" w:hAnsi="Times New Roman"/>
                <w:lang w:eastAsia="ar-SA"/>
              </w:rPr>
              <w:t>----</w:t>
            </w:r>
          </w:p>
        </w:tc>
      </w:tr>
      <w:tr w:rsidR="00F06712" w:rsidRPr="00BC771B" w:rsidTr="006466F6">
        <w:tc>
          <w:tcPr>
            <w:tcW w:w="14601"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Pr="00274D95" w:rsidRDefault="00F06712" w:rsidP="006466F6">
            <w:pPr>
              <w:jc w:val="center"/>
              <w:rPr>
                <w:rFonts w:ascii="Times New Roman" w:eastAsia="Times New Roman" w:hAnsi="Times New Roman" w:cs="Times New Roman"/>
                <w:b/>
                <w:lang w:eastAsia="ar-SA"/>
              </w:rPr>
            </w:pPr>
            <w:r w:rsidRPr="00274D95">
              <w:rPr>
                <w:rFonts w:ascii="Times New Roman" w:hAnsi="Times New Roman" w:cs="Times New Roman"/>
                <w:b/>
              </w:rPr>
              <w:t xml:space="preserve">kamera mikroskopowa z </w:t>
            </w:r>
            <w:r>
              <w:rPr>
                <w:rFonts w:ascii="Times New Roman" w:hAnsi="Times New Roman" w:cs="Times New Roman"/>
                <w:b/>
              </w:rPr>
              <w:t xml:space="preserve">tabletem </w:t>
            </w:r>
          </w:p>
        </w:tc>
        <w:tc>
          <w:tcPr>
            <w:tcW w:w="9105" w:type="dxa"/>
            <w:vAlign w:val="center"/>
          </w:tcPr>
          <w:p w:rsidR="00F06712" w:rsidRPr="00274D95" w:rsidRDefault="00F06712" w:rsidP="00AC5C73">
            <w:pPr>
              <w:pStyle w:val="Nagwek3"/>
              <w:rPr>
                <w:rFonts w:cs="Times New Roman"/>
                <w:b w:val="0"/>
                <w:sz w:val="22"/>
                <w:szCs w:val="22"/>
              </w:rPr>
            </w:pPr>
            <w:r w:rsidRPr="00274D95">
              <w:rPr>
                <w:rFonts w:cs="Times New Roman"/>
                <w:b w:val="0"/>
                <w:sz w:val="22"/>
                <w:szCs w:val="22"/>
              </w:rPr>
              <w:t>Mikroskop posiada port kamery do systemów obrazowania cyfrowego.</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18</w:t>
            </w:r>
          </w:p>
        </w:tc>
        <w:tc>
          <w:tcPr>
            <w:tcW w:w="8679" w:type="dxa"/>
            <w:tcBorders>
              <w:top w:val="single" w:sz="4" w:space="0" w:color="000000"/>
              <w:left w:val="single" w:sz="4" w:space="0" w:color="000000"/>
              <w:bottom w:val="single" w:sz="4" w:space="0" w:color="000000"/>
            </w:tcBorders>
            <w:shd w:val="clear" w:color="auto" w:fill="auto"/>
            <w:vAlign w:val="center"/>
          </w:tcPr>
          <w:p w:rsidR="00F06712" w:rsidRPr="00274D95" w:rsidRDefault="00F06712" w:rsidP="006466F6">
            <w:pPr>
              <w:pStyle w:val="Nagwek3"/>
              <w:numPr>
                <w:ilvl w:val="0"/>
                <w:numId w:val="0"/>
              </w:numPr>
              <w:jc w:val="left"/>
              <w:rPr>
                <w:rFonts w:cs="Times New Roman"/>
                <w:b w:val="0"/>
                <w:sz w:val="22"/>
                <w:szCs w:val="22"/>
              </w:rPr>
            </w:pPr>
            <w:r>
              <w:rPr>
                <w:rFonts w:cs="Times New Roman"/>
                <w:b w:val="0"/>
                <w:sz w:val="22"/>
                <w:szCs w:val="22"/>
              </w:rPr>
              <w:t>R</w:t>
            </w:r>
            <w:r w:rsidRPr="006466F6">
              <w:rPr>
                <w:rFonts w:cs="Times New Roman"/>
                <w:b w:val="0"/>
                <w:sz w:val="22"/>
                <w:szCs w:val="22"/>
              </w:rPr>
              <w:t>ozdzielczość</w:t>
            </w:r>
            <w:r>
              <w:rPr>
                <w:rFonts w:cs="Times New Roman"/>
                <w:b w:val="0"/>
                <w:sz w:val="22"/>
                <w:szCs w:val="22"/>
              </w:rPr>
              <w:t xml:space="preserve"> min. </w:t>
            </w:r>
            <w:r w:rsidRPr="006466F6">
              <w:rPr>
                <w:rFonts w:cs="Times New Roman"/>
                <w:b w:val="0"/>
                <w:sz w:val="22"/>
                <w:szCs w:val="22"/>
              </w:rPr>
              <w:t xml:space="preserve"> 5MPix</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Tak/podać</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0A6FA1" w:rsidRDefault="00F06712" w:rsidP="00AC5C73">
            <w:pPr>
              <w:jc w:val="center"/>
              <w:rPr>
                <w:rFonts w:ascii="Times New Roman" w:hAnsi="Times New Roman" w:cs="Times New Roman"/>
              </w:rPr>
            </w:pPr>
            <w:r w:rsidRPr="000A6FA1">
              <w:rPr>
                <w:rFonts w:ascii="Times New Roman" w:hAnsi="Times New Roman" w:cs="Times New Roman"/>
              </w:rPr>
              <w:t>5MPix-0 pkt.</w:t>
            </w:r>
          </w:p>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lastRenderedPageBreak/>
              <w:t>Więcej – 3 pkt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lastRenderedPageBreak/>
              <w:t>19</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Pr>
                <w:rFonts w:ascii="Times New Roman" w:hAnsi="Times New Roman" w:cs="Times New Roman"/>
              </w:rPr>
              <w:t>Z</w:t>
            </w:r>
            <w:r w:rsidRPr="006466F6">
              <w:rPr>
                <w:rFonts w:ascii="Times New Roman" w:hAnsi="Times New Roman" w:cs="Times New Roman"/>
              </w:rPr>
              <w:t>apis na karcie SD</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20</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Pr>
                <w:rFonts w:ascii="Times New Roman" w:hAnsi="Times New Roman" w:cs="Times New Roman"/>
              </w:rPr>
              <w:t>Wyjścia Mini-HDMI</w:t>
            </w:r>
            <w:r w:rsidRPr="000A6FA1">
              <w:rPr>
                <w:rFonts w:ascii="Times New Roman" w:hAnsi="Times New Roman" w:cs="Times New Roman"/>
              </w:rPr>
              <w:t xml:space="preserve"> </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21</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Pr>
                <w:rFonts w:ascii="Times New Roman" w:hAnsi="Times New Roman" w:cs="Times New Roman"/>
              </w:rPr>
              <w:t xml:space="preserve">16GB pamięć wewnętrzna </w:t>
            </w:r>
            <w:r w:rsidRPr="000A6FA1">
              <w:rPr>
                <w:rFonts w:ascii="Times New Roman" w:hAnsi="Times New Roman" w:cs="Times New Roman"/>
              </w:rPr>
              <w:t xml:space="preserve"> </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22</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Pr>
                <w:rFonts w:ascii="Times New Roman" w:hAnsi="Times New Roman" w:cs="Times New Roman"/>
              </w:rPr>
              <w:t xml:space="preserve">Karta 4 GB </w:t>
            </w:r>
            <w:proofErr w:type="spellStart"/>
            <w:r>
              <w:rPr>
                <w:rFonts w:ascii="Times New Roman" w:hAnsi="Times New Roman" w:cs="Times New Roman"/>
              </w:rPr>
              <w:t>microSD</w:t>
            </w:r>
            <w:proofErr w:type="spellEnd"/>
            <w:r>
              <w:rPr>
                <w:rFonts w:ascii="Times New Roman" w:hAnsi="Times New Roman" w:cs="Times New Roman"/>
              </w:rPr>
              <w:t xml:space="preserve"> </w:t>
            </w:r>
            <w:r w:rsidRPr="000A6FA1">
              <w:rPr>
                <w:rFonts w:ascii="Times New Roman" w:hAnsi="Times New Roman" w:cs="Times New Roman"/>
              </w:rPr>
              <w:t xml:space="preserve"> </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23</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Pr>
                <w:rFonts w:ascii="Times New Roman" w:hAnsi="Times New Roman" w:cs="Times New Roman"/>
              </w:rPr>
              <w:t xml:space="preserve">Wyjście USB </w:t>
            </w:r>
            <w:r w:rsidRPr="000A6FA1">
              <w:rPr>
                <w:rFonts w:ascii="Times New Roman" w:hAnsi="Times New Roman" w:cs="Times New Roman"/>
              </w:rPr>
              <w:t xml:space="preserve"> </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24</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Pr>
                <w:rFonts w:ascii="Times New Roman" w:hAnsi="Times New Roman" w:cs="Times New Roman"/>
              </w:rPr>
              <w:t>Z</w:t>
            </w:r>
            <w:r w:rsidRPr="000A6FA1">
              <w:rPr>
                <w:rFonts w:ascii="Times New Roman" w:hAnsi="Times New Roman" w:cs="Times New Roman"/>
              </w:rPr>
              <w:t>łącze C-</w:t>
            </w:r>
            <w:proofErr w:type="spellStart"/>
            <w:r>
              <w:rPr>
                <w:rFonts w:ascii="Times New Roman" w:hAnsi="Times New Roman" w:cs="Times New Roman"/>
              </w:rPr>
              <w:t>mount</w:t>
            </w:r>
            <w:proofErr w:type="spellEnd"/>
            <w:r>
              <w:rPr>
                <w:rFonts w:ascii="Times New Roman" w:hAnsi="Times New Roman" w:cs="Times New Roman"/>
              </w:rPr>
              <w:t xml:space="preserve"> w komplecie oprogramowanie w języku polskim </w:t>
            </w:r>
            <w:r w:rsidRPr="000A6FA1">
              <w:rPr>
                <w:rFonts w:ascii="Times New Roman" w:hAnsi="Times New Roman" w:cs="Times New Roman"/>
              </w:rPr>
              <w:t xml:space="preserve"> </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EA5439">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EA5439">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29073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25</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sidRPr="000A6FA1">
              <w:rPr>
                <w:rFonts w:ascii="Times New Roman" w:hAnsi="Times New Roman" w:cs="Times New Roman"/>
              </w:rPr>
              <w:t>mikrometr stolikowy do kalibracji zawierający wzorce</w:t>
            </w:r>
            <w:r>
              <w:rPr>
                <w:rFonts w:ascii="Times New Roman" w:hAnsi="Times New Roman" w:cs="Times New Roman"/>
              </w:rPr>
              <w:t xml:space="preserve"> 1500um, 600um, 150um i 70um  </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EA5439">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EA5439">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831734">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26</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0A6FA1">
            <w:pPr>
              <w:rPr>
                <w:rFonts w:ascii="Times New Roman" w:hAnsi="Times New Roman" w:cs="Times New Roman"/>
              </w:rPr>
            </w:pPr>
            <w:r>
              <w:rPr>
                <w:rFonts w:ascii="Times New Roman" w:hAnsi="Times New Roman" w:cs="Times New Roman"/>
              </w:rPr>
              <w:t>P</w:t>
            </w:r>
            <w:r w:rsidRPr="000A6FA1">
              <w:rPr>
                <w:rFonts w:ascii="Times New Roman" w:hAnsi="Times New Roman" w:cs="Times New Roman"/>
              </w:rPr>
              <w:t>rzewody połączeniowe, zasilacz</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BC771B" w:rsidTr="006466F6">
        <w:trPr>
          <w:gridAfter w:val="1"/>
          <w:wAfter w:w="9105" w:type="dxa"/>
        </w:trPr>
        <w:tc>
          <w:tcPr>
            <w:tcW w:w="535" w:type="dxa"/>
            <w:tcBorders>
              <w:top w:val="single" w:sz="4" w:space="0" w:color="000000"/>
              <w:left w:val="single" w:sz="4" w:space="0" w:color="000000"/>
              <w:bottom w:val="single" w:sz="4" w:space="0" w:color="000000"/>
            </w:tcBorders>
            <w:shd w:val="clear" w:color="auto" w:fill="auto"/>
            <w:vAlign w:val="center"/>
          </w:tcPr>
          <w:p w:rsidR="00F06712" w:rsidRPr="008A7E6F" w:rsidRDefault="00F06712" w:rsidP="00FD0608">
            <w:pPr>
              <w:pStyle w:val="Zawartotabeli"/>
              <w:snapToGrid w:val="0"/>
              <w:spacing w:before="60" w:after="60"/>
              <w:rPr>
                <w:sz w:val="22"/>
                <w:szCs w:val="22"/>
              </w:rPr>
            </w:pPr>
            <w:r>
              <w:rPr>
                <w:sz w:val="22"/>
                <w:szCs w:val="22"/>
              </w:rPr>
              <w:t>27</w:t>
            </w:r>
          </w:p>
        </w:tc>
        <w:tc>
          <w:tcPr>
            <w:tcW w:w="8679" w:type="dxa"/>
            <w:tcBorders>
              <w:top w:val="single" w:sz="4" w:space="0" w:color="000000"/>
              <w:left w:val="single" w:sz="4" w:space="0" w:color="000000"/>
              <w:bottom w:val="single" w:sz="4" w:space="0" w:color="000000"/>
            </w:tcBorders>
            <w:shd w:val="clear" w:color="auto" w:fill="auto"/>
          </w:tcPr>
          <w:p w:rsidR="00F06712" w:rsidRPr="00274D95" w:rsidRDefault="00F06712" w:rsidP="00831734">
            <w:pPr>
              <w:rPr>
                <w:rFonts w:ascii="Times New Roman" w:hAnsi="Times New Roman" w:cs="Times New Roman"/>
              </w:rPr>
            </w:pPr>
            <w:r w:rsidRPr="000A6FA1">
              <w:rPr>
                <w:rFonts w:ascii="Times New Roman" w:hAnsi="Times New Roman" w:cs="Times New Roman"/>
              </w:rPr>
              <w:t xml:space="preserve"> Progr</w:t>
            </w:r>
            <w:r w:rsidR="00E370FA">
              <w:rPr>
                <w:rFonts w:ascii="Times New Roman" w:hAnsi="Times New Roman" w:cs="Times New Roman"/>
              </w:rPr>
              <w:t>am na tablet w systemie</w:t>
            </w:r>
            <w:r w:rsidR="00E370FA">
              <w:t xml:space="preserve"> </w:t>
            </w:r>
            <w:r w:rsidR="00E370FA" w:rsidRPr="00E370FA">
              <w:rPr>
                <w:rFonts w:ascii="Times New Roman" w:hAnsi="Times New Roman" w:cs="Times New Roman"/>
              </w:rPr>
              <w:t>gwarantującym prawidłowe działanie urządzenia</w:t>
            </w:r>
            <w:r w:rsidR="00E370FA">
              <w:rPr>
                <w:rFonts w:ascii="Times New Roman" w:hAnsi="Times New Roman" w:cs="Times New Roman"/>
              </w:rPr>
              <w:t xml:space="preserve"> </w:t>
            </w:r>
            <w:r w:rsidR="007E12AB">
              <w:rPr>
                <w:rFonts w:ascii="Times New Roman" w:hAnsi="Times New Roman" w:cs="Times New Roman"/>
              </w:rPr>
              <w:t xml:space="preserve"> </w:t>
            </w:r>
            <w:r w:rsidRPr="000A6FA1">
              <w:rPr>
                <w:rFonts w:ascii="Times New Roman" w:hAnsi="Times New Roman" w:cs="Times New Roman"/>
              </w:rPr>
              <w:t xml:space="preserve">oraz </w:t>
            </w:r>
            <w:r w:rsidR="00E370FA">
              <w:rPr>
                <w:rFonts w:ascii="Times New Roman" w:hAnsi="Times New Roman" w:cs="Times New Roman"/>
              </w:rPr>
              <w:t xml:space="preserve">program na PC w systemie </w:t>
            </w:r>
            <w:r w:rsidR="00E370FA" w:rsidRPr="00E370FA">
              <w:rPr>
                <w:rFonts w:ascii="Times New Roman" w:hAnsi="Times New Roman" w:cs="Times New Roman"/>
              </w:rPr>
              <w:t>gwarantującym prawidłowe działanie urządzenia</w:t>
            </w:r>
          </w:p>
        </w:tc>
        <w:tc>
          <w:tcPr>
            <w:tcW w:w="1276" w:type="dxa"/>
            <w:gridSpan w:val="2"/>
            <w:tcBorders>
              <w:top w:val="single" w:sz="4" w:space="0" w:color="000000"/>
              <w:left w:val="single" w:sz="4" w:space="0" w:color="auto"/>
              <w:bottom w:val="single" w:sz="4" w:space="0" w:color="000000"/>
            </w:tcBorders>
            <w:shd w:val="clear" w:color="auto" w:fill="auto"/>
          </w:tcPr>
          <w:p w:rsidR="00F06712"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Tak</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06712" w:rsidRDefault="00F06712" w:rsidP="00AC5C73">
            <w:pPr>
              <w:suppressAutoHyphens/>
              <w:snapToGrid w:val="0"/>
              <w:spacing w:after="0" w:line="240" w:lineRule="auto"/>
              <w:rPr>
                <w:rFonts w:ascii="Times New Roman" w:eastAsia="Times New Roman" w:hAnsi="Times New Roman"/>
                <w:lang w:eastAsia="ar-SA"/>
              </w:rPr>
            </w:pPr>
          </w:p>
        </w:tc>
        <w:tc>
          <w:tcPr>
            <w:tcW w:w="2693" w:type="dxa"/>
            <w:gridSpan w:val="2"/>
            <w:tcBorders>
              <w:top w:val="single" w:sz="4" w:space="0" w:color="auto"/>
              <w:bottom w:val="single" w:sz="4" w:space="0" w:color="auto"/>
              <w:right w:val="single" w:sz="4" w:space="0" w:color="auto"/>
            </w:tcBorders>
            <w:shd w:val="clear" w:color="auto" w:fill="auto"/>
          </w:tcPr>
          <w:p w:rsidR="00F06712" w:rsidRPr="00290733" w:rsidRDefault="00F06712" w:rsidP="00AC5C73">
            <w:pPr>
              <w:jc w:val="center"/>
              <w:rPr>
                <w:rFonts w:ascii="Times New Roman" w:eastAsia="Times New Roman" w:hAnsi="Times New Roman"/>
                <w:lang w:eastAsia="ar-SA"/>
              </w:rPr>
            </w:pPr>
            <w:r>
              <w:rPr>
                <w:rFonts w:ascii="Times New Roman" w:eastAsia="Times New Roman" w:hAnsi="Times New Roman"/>
                <w:lang w:eastAsia="ar-SA"/>
              </w:rPr>
              <w:t>----</w:t>
            </w:r>
          </w:p>
        </w:tc>
      </w:tr>
      <w:tr w:rsidR="00F06712" w:rsidRPr="008A7E6F" w:rsidTr="006466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105" w:type="dxa"/>
        </w:trPr>
        <w:tc>
          <w:tcPr>
            <w:tcW w:w="14601" w:type="dxa"/>
            <w:gridSpan w:val="8"/>
            <w:tcBorders>
              <w:top w:val="single" w:sz="4" w:space="0" w:color="000000"/>
              <w:left w:val="single" w:sz="4" w:space="0" w:color="000000"/>
              <w:bottom w:val="single" w:sz="4" w:space="0" w:color="000000"/>
              <w:right w:val="single" w:sz="4" w:space="0" w:color="000000"/>
            </w:tcBorders>
            <w:vAlign w:val="center"/>
            <w:hideMark/>
          </w:tcPr>
          <w:p w:rsidR="00F06712" w:rsidRPr="008A7E6F" w:rsidRDefault="00F06712"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F06712" w:rsidRPr="008A7E6F" w:rsidTr="006466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105" w:type="dxa"/>
        </w:trPr>
        <w:tc>
          <w:tcPr>
            <w:tcW w:w="535"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gridSpan w:val="2"/>
            <w:tcBorders>
              <w:top w:val="single" w:sz="4" w:space="0" w:color="000000"/>
              <w:left w:val="single" w:sz="4" w:space="0" w:color="000000"/>
              <w:bottom w:val="single" w:sz="4" w:space="0" w:color="000000"/>
              <w:right w:val="single" w:sz="4" w:space="0" w:color="000000"/>
            </w:tcBorders>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06712" w:rsidRPr="008A7E6F" w:rsidTr="006466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105" w:type="dxa"/>
        </w:trPr>
        <w:tc>
          <w:tcPr>
            <w:tcW w:w="535"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gridSpan w:val="2"/>
            <w:tcBorders>
              <w:top w:val="single" w:sz="4" w:space="0" w:color="000000"/>
              <w:left w:val="single" w:sz="4" w:space="0" w:color="000000"/>
              <w:bottom w:val="single" w:sz="4" w:space="0" w:color="000000"/>
              <w:right w:val="single" w:sz="4" w:space="0" w:color="000000"/>
            </w:tcBorders>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06712" w:rsidRPr="008A7E6F" w:rsidTr="006466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105" w:type="dxa"/>
        </w:trPr>
        <w:tc>
          <w:tcPr>
            <w:tcW w:w="535"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gridSpan w:val="2"/>
            <w:tcBorders>
              <w:top w:val="single" w:sz="4" w:space="0" w:color="000000"/>
              <w:left w:val="single" w:sz="4" w:space="0" w:color="000000"/>
              <w:bottom w:val="single" w:sz="4" w:space="0" w:color="000000"/>
              <w:right w:val="single" w:sz="4" w:space="0" w:color="000000"/>
            </w:tcBorders>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06712" w:rsidRPr="008A7E6F" w:rsidTr="006466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105" w:type="dxa"/>
        </w:trPr>
        <w:tc>
          <w:tcPr>
            <w:tcW w:w="535"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gridSpan w:val="2"/>
            <w:tcBorders>
              <w:top w:val="single" w:sz="4" w:space="0" w:color="000000"/>
              <w:left w:val="single" w:sz="4" w:space="0" w:color="000000"/>
              <w:bottom w:val="single" w:sz="4" w:space="0" w:color="000000"/>
              <w:right w:val="single" w:sz="4" w:space="0" w:color="000000"/>
            </w:tcBorders>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p>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06712" w:rsidRPr="008A7E6F" w:rsidTr="006466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105" w:type="dxa"/>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gridSpan w:val="2"/>
            <w:tcBorders>
              <w:top w:val="single" w:sz="4" w:space="0" w:color="000000"/>
              <w:left w:val="single" w:sz="4" w:space="0" w:color="000000"/>
              <w:bottom w:val="single" w:sz="4" w:space="0" w:color="000000"/>
              <w:right w:val="single" w:sz="4" w:space="0" w:color="000000"/>
            </w:tcBorders>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06712" w:rsidRPr="008A7E6F" w:rsidTr="006466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9105" w:type="dxa"/>
        </w:trPr>
        <w:tc>
          <w:tcPr>
            <w:tcW w:w="535"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gridSpan w:val="2"/>
            <w:tcBorders>
              <w:top w:val="single" w:sz="4" w:space="0" w:color="000000"/>
              <w:left w:val="single" w:sz="4" w:space="0" w:color="000000"/>
              <w:bottom w:val="single" w:sz="4" w:space="0" w:color="000000"/>
              <w:right w:val="single" w:sz="4" w:space="0" w:color="000000"/>
            </w:tcBorders>
          </w:tcPr>
          <w:p w:rsidR="00F06712" w:rsidRPr="00DC0D0E" w:rsidRDefault="00F06712"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06712" w:rsidRPr="00DC0D0E" w:rsidRDefault="00F0671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61723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 podjęta naprawa” </w:t>
            </w:r>
            <w:r w:rsidR="0061723F">
              <w:rPr>
                <w:color w:val="000000" w:themeColor="text1"/>
                <w:sz w:val="22"/>
                <w:szCs w:val="22"/>
              </w:rPr>
              <w:t xml:space="preserve">=&lt; 2 dni robocze </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0A" w:rsidRDefault="007D3C0A" w:rsidP="002B10C5">
      <w:pPr>
        <w:spacing w:after="0" w:line="240" w:lineRule="auto"/>
      </w:pPr>
      <w:r>
        <w:separator/>
      </w:r>
    </w:p>
  </w:endnote>
  <w:endnote w:type="continuationSeparator" w:id="0">
    <w:p w:rsidR="007D3C0A" w:rsidRDefault="007D3C0A"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61723F">
          <w:rPr>
            <w:noProof/>
          </w:rPr>
          <w:t>11</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0A" w:rsidRDefault="007D3C0A" w:rsidP="002B10C5">
      <w:pPr>
        <w:spacing w:after="0" w:line="240" w:lineRule="auto"/>
      </w:pPr>
      <w:r>
        <w:separator/>
      </w:r>
    </w:p>
  </w:footnote>
  <w:footnote w:type="continuationSeparator" w:id="0">
    <w:p w:rsidR="007D3C0A" w:rsidRDefault="007D3C0A"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75A4F" w:rsidRDefault="00A75A4F" w:rsidP="00A75A4F">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A75A4F" w:rsidRPr="00A75A4F" w:rsidRDefault="00A75A4F" w:rsidP="00A75A4F">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p w:rsidR="00A75A4F" w:rsidRPr="00A75A4F" w:rsidRDefault="00A75A4F" w:rsidP="00A75A4F">
    <w:pPr>
      <w:pStyle w:val="Tekstpodstawowy"/>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17231C0"/>
    <w:multiLevelType w:val="multilevel"/>
    <w:tmpl w:val="B09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0"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1A709A"/>
    <w:multiLevelType w:val="multilevel"/>
    <w:tmpl w:val="2324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4" w15:restartNumberingAfterBreak="0">
    <w:nsid w:val="50D07D29"/>
    <w:multiLevelType w:val="hybridMultilevel"/>
    <w:tmpl w:val="9A902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C54340"/>
    <w:multiLevelType w:val="multilevel"/>
    <w:tmpl w:val="669C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454D9"/>
    <w:multiLevelType w:val="multilevel"/>
    <w:tmpl w:val="B78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45850C3"/>
    <w:multiLevelType w:val="multilevel"/>
    <w:tmpl w:val="3E2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441C78"/>
    <w:multiLevelType w:val="multilevel"/>
    <w:tmpl w:val="D250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2"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43"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9"/>
  </w:num>
  <w:num w:numId="4">
    <w:abstractNumId w:val="10"/>
  </w:num>
  <w:num w:numId="5">
    <w:abstractNumId w:val="26"/>
  </w:num>
  <w:num w:numId="6">
    <w:abstractNumId w:val="32"/>
  </w:num>
  <w:num w:numId="7">
    <w:abstractNumId w:val="41"/>
  </w:num>
  <w:num w:numId="8">
    <w:abstractNumId w:val="18"/>
  </w:num>
  <w:num w:numId="9">
    <w:abstractNumId w:val="14"/>
  </w:num>
  <w:num w:numId="10">
    <w:abstractNumId w:val="33"/>
  </w:num>
  <w:num w:numId="11">
    <w:abstractNumId w:val="13"/>
  </w:num>
  <w:num w:numId="12">
    <w:abstractNumId w:val="27"/>
  </w:num>
  <w:num w:numId="13">
    <w:abstractNumId w:val="20"/>
  </w:num>
  <w:num w:numId="14">
    <w:abstractNumId w:val="30"/>
  </w:num>
  <w:num w:numId="15">
    <w:abstractNumId w:val="29"/>
  </w:num>
  <w:num w:numId="16">
    <w:abstractNumId w:val="21"/>
  </w:num>
  <w:num w:numId="17">
    <w:abstractNumId w:val="6"/>
  </w:num>
  <w:num w:numId="18">
    <w:abstractNumId w:val="11"/>
  </w:num>
  <w:num w:numId="19">
    <w:abstractNumId w:val="8"/>
  </w:num>
  <w:num w:numId="20">
    <w:abstractNumId w:val="28"/>
  </w:num>
  <w:num w:numId="21">
    <w:abstractNumId w:val="40"/>
  </w:num>
  <w:num w:numId="22">
    <w:abstractNumId w:val="7"/>
  </w:num>
  <w:num w:numId="23">
    <w:abstractNumId w:val="44"/>
  </w:num>
  <w:num w:numId="24">
    <w:abstractNumId w:val="25"/>
  </w:num>
  <w:num w:numId="25">
    <w:abstractNumId w:val="16"/>
  </w:num>
  <w:num w:numId="26">
    <w:abstractNumId w:val="42"/>
  </w:num>
  <w:num w:numId="27">
    <w:abstractNumId w:val="23"/>
  </w:num>
  <w:num w:numId="28">
    <w:abstractNumId w:val="37"/>
  </w:num>
  <w:num w:numId="29">
    <w:abstractNumId w:val="36"/>
  </w:num>
  <w:num w:numId="30">
    <w:abstractNumId w:val="31"/>
  </w:num>
  <w:num w:numId="31">
    <w:abstractNumId w:val="15"/>
  </w:num>
  <w:num w:numId="32">
    <w:abstractNumId w:val="12"/>
  </w:num>
  <w:num w:numId="33">
    <w:abstractNumId w:val="17"/>
  </w:num>
  <w:num w:numId="34">
    <w:abstractNumId w:val="43"/>
  </w:num>
  <w:num w:numId="35">
    <w:abstractNumId w:val="9"/>
  </w:num>
  <w:num w:numId="36">
    <w:abstractNumId w:val="24"/>
  </w:num>
  <w:num w:numId="37">
    <w:abstractNumId w:val="34"/>
  </w:num>
  <w:num w:numId="38">
    <w:abstractNumId w:val="22"/>
  </w:num>
  <w:num w:numId="39">
    <w:abstractNumId w:val="38"/>
  </w:num>
  <w:num w:numId="40">
    <w:abstractNumId w:val="39"/>
  </w:num>
  <w:num w:numId="41">
    <w:abstractNumId w:val="35"/>
  </w:num>
  <w:num w:numId="4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41E4B"/>
    <w:rsid w:val="000439CB"/>
    <w:rsid w:val="000472D7"/>
    <w:rsid w:val="00062621"/>
    <w:rsid w:val="00063146"/>
    <w:rsid w:val="0006612C"/>
    <w:rsid w:val="000800FB"/>
    <w:rsid w:val="00082567"/>
    <w:rsid w:val="000872C6"/>
    <w:rsid w:val="000A01C5"/>
    <w:rsid w:val="000A42E2"/>
    <w:rsid w:val="000A6FA1"/>
    <w:rsid w:val="000B3F15"/>
    <w:rsid w:val="000C38A6"/>
    <w:rsid w:val="000D0B99"/>
    <w:rsid w:val="000E296E"/>
    <w:rsid w:val="00106FA1"/>
    <w:rsid w:val="00107E9C"/>
    <w:rsid w:val="00127C35"/>
    <w:rsid w:val="00131CDD"/>
    <w:rsid w:val="00153000"/>
    <w:rsid w:val="001703BB"/>
    <w:rsid w:val="00186665"/>
    <w:rsid w:val="001903D2"/>
    <w:rsid w:val="00195D24"/>
    <w:rsid w:val="001A26B2"/>
    <w:rsid w:val="001C5AC0"/>
    <w:rsid w:val="001D6F76"/>
    <w:rsid w:val="001D7920"/>
    <w:rsid w:val="001F722D"/>
    <w:rsid w:val="001F741A"/>
    <w:rsid w:val="00224229"/>
    <w:rsid w:val="00226290"/>
    <w:rsid w:val="00226C7E"/>
    <w:rsid w:val="00230493"/>
    <w:rsid w:val="002362DD"/>
    <w:rsid w:val="002418CF"/>
    <w:rsid w:val="00243245"/>
    <w:rsid w:val="00252F4E"/>
    <w:rsid w:val="002549A9"/>
    <w:rsid w:val="00264D89"/>
    <w:rsid w:val="00266EF1"/>
    <w:rsid w:val="00274D95"/>
    <w:rsid w:val="00275E43"/>
    <w:rsid w:val="002764C3"/>
    <w:rsid w:val="00281C87"/>
    <w:rsid w:val="00290733"/>
    <w:rsid w:val="00297630"/>
    <w:rsid w:val="002B1075"/>
    <w:rsid w:val="002B10C5"/>
    <w:rsid w:val="002E6120"/>
    <w:rsid w:val="002E7641"/>
    <w:rsid w:val="00315266"/>
    <w:rsid w:val="0031723C"/>
    <w:rsid w:val="00330BAA"/>
    <w:rsid w:val="003337ED"/>
    <w:rsid w:val="00336D33"/>
    <w:rsid w:val="00345ECA"/>
    <w:rsid w:val="0035006A"/>
    <w:rsid w:val="003502EB"/>
    <w:rsid w:val="00361E18"/>
    <w:rsid w:val="003816D4"/>
    <w:rsid w:val="00386BDE"/>
    <w:rsid w:val="003870C0"/>
    <w:rsid w:val="00396262"/>
    <w:rsid w:val="00397214"/>
    <w:rsid w:val="003A130B"/>
    <w:rsid w:val="003A5949"/>
    <w:rsid w:val="003A5C46"/>
    <w:rsid w:val="003A61A6"/>
    <w:rsid w:val="003D437E"/>
    <w:rsid w:val="003E0ABB"/>
    <w:rsid w:val="003F25EF"/>
    <w:rsid w:val="00404621"/>
    <w:rsid w:val="00411E0C"/>
    <w:rsid w:val="00416DBD"/>
    <w:rsid w:val="00420195"/>
    <w:rsid w:val="00431206"/>
    <w:rsid w:val="00444EC2"/>
    <w:rsid w:val="004537A6"/>
    <w:rsid w:val="00472156"/>
    <w:rsid w:val="00481601"/>
    <w:rsid w:val="00482C2F"/>
    <w:rsid w:val="004950AC"/>
    <w:rsid w:val="004A3639"/>
    <w:rsid w:val="004A4815"/>
    <w:rsid w:val="004A4DB7"/>
    <w:rsid w:val="004A5A93"/>
    <w:rsid w:val="004B19AD"/>
    <w:rsid w:val="004B5E68"/>
    <w:rsid w:val="004D22FC"/>
    <w:rsid w:val="004D3253"/>
    <w:rsid w:val="004D4C72"/>
    <w:rsid w:val="004D6C65"/>
    <w:rsid w:val="00505CFB"/>
    <w:rsid w:val="0053297A"/>
    <w:rsid w:val="0054058A"/>
    <w:rsid w:val="005439ED"/>
    <w:rsid w:val="005518B8"/>
    <w:rsid w:val="0055762C"/>
    <w:rsid w:val="0057034C"/>
    <w:rsid w:val="005838E5"/>
    <w:rsid w:val="00585CE5"/>
    <w:rsid w:val="00595A76"/>
    <w:rsid w:val="005A233B"/>
    <w:rsid w:val="005A6E64"/>
    <w:rsid w:val="005C2DEE"/>
    <w:rsid w:val="005C6D9B"/>
    <w:rsid w:val="00602393"/>
    <w:rsid w:val="00604D5A"/>
    <w:rsid w:val="0061723F"/>
    <w:rsid w:val="00617EC5"/>
    <w:rsid w:val="006309BF"/>
    <w:rsid w:val="00635601"/>
    <w:rsid w:val="006359AC"/>
    <w:rsid w:val="006466F6"/>
    <w:rsid w:val="00647553"/>
    <w:rsid w:val="00660D6E"/>
    <w:rsid w:val="00662669"/>
    <w:rsid w:val="006645D9"/>
    <w:rsid w:val="00682BFE"/>
    <w:rsid w:val="006C132C"/>
    <w:rsid w:val="006C703C"/>
    <w:rsid w:val="006E09BB"/>
    <w:rsid w:val="006F4B69"/>
    <w:rsid w:val="00716F0E"/>
    <w:rsid w:val="00741D21"/>
    <w:rsid w:val="007475D7"/>
    <w:rsid w:val="00751EE5"/>
    <w:rsid w:val="00772D11"/>
    <w:rsid w:val="00782D28"/>
    <w:rsid w:val="00795B2B"/>
    <w:rsid w:val="00795D24"/>
    <w:rsid w:val="007B4693"/>
    <w:rsid w:val="007B64B7"/>
    <w:rsid w:val="007C42CC"/>
    <w:rsid w:val="007D2398"/>
    <w:rsid w:val="007D3C0A"/>
    <w:rsid w:val="007D5E92"/>
    <w:rsid w:val="007E12AB"/>
    <w:rsid w:val="007E240F"/>
    <w:rsid w:val="007E41E1"/>
    <w:rsid w:val="008028E8"/>
    <w:rsid w:val="008039BF"/>
    <w:rsid w:val="008114F0"/>
    <w:rsid w:val="0082224E"/>
    <w:rsid w:val="00827157"/>
    <w:rsid w:val="008273A2"/>
    <w:rsid w:val="00831734"/>
    <w:rsid w:val="008518D5"/>
    <w:rsid w:val="0085403C"/>
    <w:rsid w:val="008612F0"/>
    <w:rsid w:val="008674A7"/>
    <w:rsid w:val="00877102"/>
    <w:rsid w:val="0088133C"/>
    <w:rsid w:val="008920BA"/>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57CED"/>
    <w:rsid w:val="00965BFA"/>
    <w:rsid w:val="00966E35"/>
    <w:rsid w:val="00973978"/>
    <w:rsid w:val="00980A6D"/>
    <w:rsid w:val="00984712"/>
    <w:rsid w:val="00990671"/>
    <w:rsid w:val="009943A2"/>
    <w:rsid w:val="009A2FE1"/>
    <w:rsid w:val="009A4A4B"/>
    <w:rsid w:val="009B0ED9"/>
    <w:rsid w:val="009B600A"/>
    <w:rsid w:val="009C0147"/>
    <w:rsid w:val="009D51C7"/>
    <w:rsid w:val="00A010C4"/>
    <w:rsid w:val="00A06BA0"/>
    <w:rsid w:val="00A12E1A"/>
    <w:rsid w:val="00A31FEF"/>
    <w:rsid w:val="00A37445"/>
    <w:rsid w:val="00A609DF"/>
    <w:rsid w:val="00A61441"/>
    <w:rsid w:val="00A67CC0"/>
    <w:rsid w:val="00A75281"/>
    <w:rsid w:val="00A75A4F"/>
    <w:rsid w:val="00A8133F"/>
    <w:rsid w:val="00A821D9"/>
    <w:rsid w:val="00A827FC"/>
    <w:rsid w:val="00A83419"/>
    <w:rsid w:val="00AA4EE4"/>
    <w:rsid w:val="00AC5673"/>
    <w:rsid w:val="00AE0249"/>
    <w:rsid w:val="00AF3299"/>
    <w:rsid w:val="00AF7709"/>
    <w:rsid w:val="00B06439"/>
    <w:rsid w:val="00B10F4C"/>
    <w:rsid w:val="00B14FD0"/>
    <w:rsid w:val="00B2065F"/>
    <w:rsid w:val="00B20B77"/>
    <w:rsid w:val="00B32911"/>
    <w:rsid w:val="00B33D13"/>
    <w:rsid w:val="00B3523C"/>
    <w:rsid w:val="00B42BCA"/>
    <w:rsid w:val="00B72884"/>
    <w:rsid w:val="00B80BC2"/>
    <w:rsid w:val="00B866E3"/>
    <w:rsid w:val="00B935A3"/>
    <w:rsid w:val="00BA1B97"/>
    <w:rsid w:val="00BC4D11"/>
    <w:rsid w:val="00BC771B"/>
    <w:rsid w:val="00BD6659"/>
    <w:rsid w:val="00BE7B7B"/>
    <w:rsid w:val="00C0379C"/>
    <w:rsid w:val="00C10E44"/>
    <w:rsid w:val="00C17E62"/>
    <w:rsid w:val="00C253BF"/>
    <w:rsid w:val="00C2669F"/>
    <w:rsid w:val="00C55181"/>
    <w:rsid w:val="00C62F9D"/>
    <w:rsid w:val="00C64C0B"/>
    <w:rsid w:val="00C65B19"/>
    <w:rsid w:val="00C75220"/>
    <w:rsid w:val="00C83FFD"/>
    <w:rsid w:val="00C84DE2"/>
    <w:rsid w:val="00C953A5"/>
    <w:rsid w:val="00CA3342"/>
    <w:rsid w:val="00CC1C73"/>
    <w:rsid w:val="00CC22CF"/>
    <w:rsid w:val="00CD5141"/>
    <w:rsid w:val="00CD64E3"/>
    <w:rsid w:val="00CE0BB7"/>
    <w:rsid w:val="00CE31C4"/>
    <w:rsid w:val="00CF3443"/>
    <w:rsid w:val="00CF4B08"/>
    <w:rsid w:val="00D1524D"/>
    <w:rsid w:val="00D15933"/>
    <w:rsid w:val="00D15F1D"/>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694D"/>
    <w:rsid w:val="00DC7F16"/>
    <w:rsid w:val="00DF2B72"/>
    <w:rsid w:val="00DF3D22"/>
    <w:rsid w:val="00E25DE0"/>
    <w:rsid w:val="00E27249"/>
    <w:rsid w:val="00E350B5"/>
    <w:rsid w:val="00E370FA"/>
    <w:rsid w:val="00E42DA8"/>
    <w:rsid w:val="00E504BC"/>
    <w:rsid w:val="00E50DAF"/>
    <w:rsid w:val="00E54929"/>
    <w:rsid w:val="00E72C94"/>
    <w:rsid w:val="00E91280"/>
    <w:rsid w:val="00EA2BCD"/>
    <w:rsid w:val="00EA6DEC"/>
    <w:rsid w:val="00EB4F7E"/>
    <w:rsid w:val="00EB5E99"/>
    <w:rsid w:val="00EC18E8"/>
    <w:rsid w:val="00EC6DB9"/>
    <w:rsid w:val="00EC7C3F"/>
    <w:rsid w:val="00EE37A8"/>
    <w:rsid w:val="00EE4173"/>
    <w:rsid w:val="00EF0AFB"/>
    <w:rsid w:val="00EF562F"/>
    <w:rsid w:val="00F06712"/>
    <w:rsid w:val="00F32718"/>
    <w:rsid w:val="00F33599"/>
    <w:rsid w:val="00F34EF1"/>
    <w:rsid w:val="00F4576E"/>
    <w:rsid w:val="00F61FA1"/>
    <w:rsid w:val="00F65B8E"/>
    <w:rsid w:val="00F85098"/>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6DE60"/>
  <w15:docId w15:val="{E754764A-1979-4922-B9FC-7FA72037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14F0"/>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306">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90818352">
      <w:bodyDiv w:val="1"/>
      <w:marLeft w:val="0"/>
      <w:marRight w:val="0"/>
      <w:marTop w:val="0"/>
      <w:marBottom w:val="0"/>
      <w:divBdr>
        <w:top w:val="none" w:sz="0" w:space="0" w:color="auto"/>
        <w:left w:val="none" w:sz="0" w:space="0" w:color="auto"/>
        <w:bottom w:val="none" w:sz="0" w:space="0" w:color="auto"/>
        <w:right w:val="none" w:sz="0" w:space="0" w:color="auto"/>
      </w:divBdr>
    </w:div>
    <w:div w:id="148284435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52D7-E5B6-4FC7-863E-F93655E1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1747</Words>
  <Characters>10488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12</cp:revision>
  <cp:lastPrinted>2018-07-06T08:48:00Z</cp:lastPrinted>
  <dcterms:created xsi:type="dcterms:W3CDTF">2019-06-13T10:12:00Z</dcterms:created>
  <dcterms:modified xsi:type="dcterms:W3CDTF">2019-06-17T10:28:00Z</dcterms:modified>
</cp:coreProperties>
</file>