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58395" w14:textId="77777777" w:rsidR="006C4933" w:rsidRDefault="006C4933" w:rsidP="00806375">
      <w:pPr>
        <w:spacing w:line="288" w:lineRule="auto"/>
        <w:jc w:val="center"/>
        <w:rPr>
          <w:rFonts w:ascii="Century Gothic" w:hAnsi="Century Gothic"/>
          <w:b/>
        </w:rPr>
      </w:pPr>
    </w:p>
    <w:p w14:paraId="0A05D89A" w14:textId="77777777" w:rsidR="00187ACD" w:rsidRDefault="00806375" w:rsidP="00806375">
      <w:pPr>
        <w:spacing w:line="288" w:lineRule="auto"/>
        <w:jc w:val="center"/>
        <w:rPr>
          <w:rFonts w:ascii="Century Gothic" w:hAnsi="Century Gothic"/>
          <w:b/>
        </w:rPr>
      </w:pPr>
      <w:r w:rsidRPr="001A32C6">
        <w:rPr>
          <w:rFonts w:ascii="Century Gothic" w:hAnsi="Century Gothic"/>
          <w:b/>
        </w:rPr>
        <w:t xml:space="preserve">opis przedmiotu zamówienia </w:t>
      </w:r>
    </w:p>
    <w:p w14:paraId="1D534DF6" w14:textId="77777777" w:rsidR="00806375" w:rsidRPr="001A32C6" w:rsidRDefault="00806375" w:rsidP="00806375">
      <w:pPr>
        <w:spacing w:line="288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–</w:t>
      </w:r>
      <w:r w:rsidRPr="001A32C6">
        <w:rPr>
          <w:rFonts w:ascii="Century Gothic" w:hAnsi="Century Gothic"/>
          <w:b/>
        </w:rPr>
        <w:t xml:space="preserve"> </w:t>
      </w:r>
      <w:r w:rsidR="00EE2254">
        <w:rPr>
          <w:rFonts w:ascii="Century Gothic" w:hAnsi="Century Gothic"/>
          <w:b/>
        </w:rPr>
        <w:t>część</w:t>
      </w:r>
      <w:r>
        <w:rPr>
          <w:rFonts w:ascii="Century Gothic" w:hAnsi="Century Gothic"/>
          <w:b/>
        </w:rPr>
        <w:t xml:space="preserve"> 1 (echokardiograf wysokiej klasy</w:t>
      </w:r>
      <w:r w:rsidR="0029270C">
        <w:rPr>
          <w:rFonts w:ascii="Century Gothic" w:hAnsi="Century Gothic"/>
          <w:b/>
        </w:rPr>
        <w:t xml:space="preserve"> – </w:t>
      </w:r>
      <w:r w:rsidR="009C076F">
        <w:rPr>
          <w:rFonts w:ascii="Century Gothic" w:hAnsi="Century Gothic"/>
          <w:b/>
        </w:rPr>
        <w:t>3</w:t>
      </w:r>
      <w:r w:rsidR="0029270C">
        <w:rPr>
          <w:rFonts w:ascii="Century Gothic" w:hAnsi="Century Gothic"/>
          <w:b/>
        </w:rPr>
        <w:t xml:space="preserve"> szt.</w:t>
      </w:r>
      <w:r>
        <w:rPr>
          <w:rFonts w:ascii="Century Gothic" w:hAnsi="Century Gothic"/>
          <w:b/>
        </w:rPr>
        <w:t>, echokardiograf średniej klasy</w:t>
      </w:r>
      <w:r w:rsidR="0029270C">
        <w:rPr>
          <w:rFonts w:ascii="Century Gothic" w:hAnsi="Century Gothic"/>
          <w:b/>
        </w:rPr>
        <w:t xml:space="preserve"> – </w:t>
      </w:r>
      <w:r w:rsidR="009C076F">
        <w:rPr>
          <w:rFonts w:ascii="Century Gothic" w:hAnsi="Century Gothic"/>
          <w:b/>
        </w:rPr>
        <w:t>2</w:t>
      </w:r>
      <w:r w:rsidR="0029270C">
        <w:rPr>
          <w:rFonts w:ascii="Century Gothic" w:hAnsi="Century Gothic"/>
          <w:b/>
        </w:rPr>
        <w:t xml:space="preserve"> szt.</w:t>
      </w:r>
      <w:r w:rsidR="009C076F">
        <w:rPr>
          <w:rFonts w:ascii="Century Gothic" w:hAnsi="Century Gothic"/>
          <w:b/>
        </w:rPr>
        <w:t>)</w:t>
      </w:r>
    </w:p>
    <w:p w14:paraId="1FE28AD2" w14:textId="77777777" w:rsidR="00806375" w:rsidRPr="001A32C6" w:rsidRDefault="00806375" w:rsidP="00806375">
      <w:pPr>
        <w:pStyle w:val="Skrconyadreszwrotny"/>
        <w:spacing w:line="288" w:lineRule="auto"/>
        <w:jc w:val="both"/>
        <w:rPr>
          <w:rFonts w:ascii="Century Gothic" w:hAnsi="Century Gothic"/>
          <w:sz w:val="20"/>
          <w:u w:val="single"/>
        </w:rPr>
      </w:pPr>
      <w:r w:rsidRPr="001A32C6">
        <w:rPr>
          <w:rFonts w:ascii="Century Gothic" w:hAnsi="Century Gothic"/>
          <w:sz w:val="20"/>
          <w:u w:val="single"/>
        </w:rPr>
        <w:t>Uwagi i objaśnienia:</w:t>
      </w:r>
    </w:p>
    <w:p w14:paraId="50F45375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832A00C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 xml:space="preserve">Parametry o określonych warunkach liczbowych ( „&gt;=”  lub „=&lt;” ) są </w:t>
      </w:r>
      <w:r>
        <w:rPr>
          <w:rFonts w:ascii="Century Gothic" w:hAnsi="Century Gothic"/>
          <w:sz w:val="20"/>
        </w:rPr>
        <w:t xml:space="preserve">również </w:t>
      </w:r>
      <w:r w:rsidRPr="001A32C6">
        <w:rPr>
          <w:rFonts w:ascii="Century Gothic" w:hAnsi="Century Gothic"/>
          <w:sz w:val="20"/>
        </w:rPr>
        <w:t xml:space="preserve">warunkami granicznymi, których niespełnienie spowoduje odrzucenie oferty. Wartość podana przy </w:t>
      </w:r>
      <w:r>
        <w:rPr>
          <w:rFonts w:ascii="Century Gothic" w:hAnsi="Century Gothic"/>
          <w:sz w:val="20"/>
        </w:rPr>
        <w:t>w/w znakach</w:t>
      </w:r>
      <w:r w:rsidRPr="001A32C6">
        <w:rPr>
          <w:rFonts w:ascii="Century Gothic" w:hAnsi="Century Gothic"/>
          <w:sz w:val="20"/>
        </w:rPr>
        <w:t xml:space="preserve"> oznacza wartość wymaganą.</w:t>
      </w:r>
    </w:p>
    <w:p w14:paraId="5932BF74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0AE7AFD8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755197C1" w14:textId="77777777" w:rsidR="00806375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 w:rsidRPr="001A32C6">
        <w:rPr>
          <w:rFonts w:ascii="Century Gothic" w:hAnsi="Century Gothic"/>
          <w:sz w:val="20"/>
        </w:rPr>
        <w:t>Wykonawca gwarantuje niniejszym, że sprzęt jest fab</w:t>
      </w:r>
      <w:r>
        <w:rPr>
          <w:rFonts w:ascii="Century Gothic" w:hAnsi="Century Gothic"/>
          <w:sz w:val="20"/>
        </w:rPr>
        <w:t>rycznie nowy (rok produkcji 2019</w:t>
      </w:r>
      <w:r w:rsidRPr="001A32C6">
        <w:rPr>
          <w:rFonts w:ascii="Century Gothic" w:hAnsi="Century Gothic"/>
          <w:sz w:val="20"/>
        </w:rPr>
        <w:t>) nie jest rekondycjonowany, używany, powystawowy,  jest kompletny i do jego uruchomienia oraz stosowania zgodnie z przeznaczeniem nie jest konieczny zakup dodatkowych elementów i akcesoriów.</w:t>
      </w:r>
    </w:p>
    <w:p w14:paraId="5637C059" w14:textId="77777777" w:rsidR="00806375" w:rsidRPr="001A32C6" w:rsidRDefault="00806375" w:rsidP="00806375">
      <w:pPr>
        <w:pStyle w:val="Skrconyadreszwrotny"/>
        <w:widowControl/>
        <w:numPr>
          <w:ilvl w:val="0"/>
          <w:numId w:val="13"/>
        </w:numPr>
        <w:spacing w:line="288" w:lineRule="auto"/>
        <w:ind w:left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Wszystkie aparaty oferowane w niniejszym pakiecie – tego samego producenta</w:t>
      </w:r>
    </w:p>
    <w:p w14:paraId="33DAEC47" w14:textId="77777777" w:rsidR="00806375" w:rsidRDefault="00806375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70A72061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5692191B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3DDA01FE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6F8B374D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4AD5707F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794984C9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p w14:paraId="14780C42" w14:textId="77777777" w:rsidR="006C4933" w:rsidRDefault="006C4933" w:rsidP="00806375">
      <w:pPr>
        <w:spacing w:line="288" w:lineRule="auto"/>
        <w:rPr>
          <w:rFonts w:ascii="Century Gothic" w:eastAsia="Times New Roman" w:hAnsi="Century Gothic" w:cs="Arial"/>
          <w:b/>
          <w:bCs/>
          <w:sz w:val="16"/>
          <w:szCs w:val="16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  <w:gridCol w:w="3685"/>
      </w:tblGrid>
      <w:tr w:rsidR="00554C61" w14:paraId="1FE25266" w14:textId="77777777" w:rsidTr="006C4933">
        <w:tc>
          <w:tcPr>
            <w:tcW w:w="3260" w:type="dxa"/>
          </w:tcPr>
          <w:p w14:paraId="5C7AEF8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73450189" w14:textId="77777777" w:rsidR="00554C61" w:rsidRPr="00806375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wysokiej klasy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3 szt.</w:t>
            </w:r>
          </w:p>
        </w:tc>
        <w:tc>
          <w:tcPr>
            <w:tcW w:w="3685" w:type="dxa"/>
          </w:tcPr>
          <w:p w14:paraId="3958D4A3" w14:textId="77777777" w:rsidR="00554C61" w:rsidRPr="00806375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średniej klasy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2 szt.</w:t>
            </w:r>
          </w:p>
        </w:tc>
      </w:tr>
      <w:tr w:rsidR="00554C61" w14:paraId="7698A970" w14:textId="77777777" w:rsidTr="006C4933">
        <w:trPr>
          <w:trHeight w:val="70"/>
        </w:trPr>
        <w:tc>
          <w:tcPr>
            <w:tcW w:w="3260" w:type="dxa"/>
          </w:tcPr>
          <w:p w14:paraId="487FDD15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Nazwa i typ</w:t>
            </w:r>
          </w:p>
        </w:tc>
        <w:tc>
          <w:tcPr>
            <w:tcW w:w="3119" w:type="dxa"/>
          </w:tcPr>
          <w:p w14:paraId="6C515A26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07FC56C0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71EC42EF" w14:textId="77777777" w:rsidTr="006C4933">
        <w:tc>
          <w:tcPr>
            <w:tcW w:w="3260" w:type="dxa"/>
          </w:tcPr>
          <w:p w14:paraId="59A91589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Producen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</w:tc>
        <w:tc>
          <w:tcPr>
            <w:tcW w:w="3119" w:type="dxa"/>
          </w:tcPr>
          <w:p w14:paraId="46AC1FA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54483A2A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0B3D456A" w14:textId="77777777" w:rsidTr="006C4933">
        <w:tc>
          <w:tcPr>
            <w:tcW w:w="3260" w:type="dxa"/>
          </w:tcPr>
          <w:p w14:paraId="0FD0B753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Kraj produkcji</w:t>
            </w:r>
          </w:p>
        </w:tc>
        <w:tc>
          <w:tcPr>
            <w:tcW w:w="3119" w:type="dxa"/>
          </w:tcPr>
          <w:p w14:paraId="55159F3A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98A5720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1A1D5735" w14:textId="77777777" w:rsidTr="006C4933">
        <w:tc>
          <w:tcPr>
            <w:tcW w:w="3260" w:type="dxa"/>
          </w:tcPr>
          <w:p w14:paraId="489C9E5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Rok produkcji</w:t>
            </w:r>
          </w:p>
        </w:tc>
        <w:tc>
          <w:tcPr>
            <w:tcW w:w="3119" w:type="dxa"/>
          </w:tcPr>
          <w:p w14:paraId="3B745217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787E234E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  <w:tr w:rsidR="00554C61" w14:paraId="4B934620" w14:textId="77777777" w:rsidTr="006C4933">
        <w:tc>
          <w:tcPr>
            <w:tcW w:w="3260" w:type="dxa"/>
          </w:tcPr>
          <w:p w14:paraId="72A74712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1A32C6">
              <w:rPr>
                <w:rFonts w:ascii="Century Gothic" w:hAnsi="Century Gothic"/>
                <w:b/>
                <w:sz w:val="20"/>
                <w:szCs w:val="20"/>
              </w:rPr>
              <w:t>Klasa wyrobu medycznego</w:t>
            </w:r>
          </w:p>
        </w:tc>
        <w:tc>
          <w:tcPr>
            <w:tcW w:w="3119" w:type="dxa"/>
          </w:tcPr>
          <w:p w14:paraId="165E6DEF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FAC2EFC" w14:textId="77777777" w:rsidR="00554C61" w:rsidRDefault="00554C61" w:rsidP="006C4933">
            <w:pPr>
              <w:spacing w:after="0" w:line="288" w:lineRule="auto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</w:tr>
    </w:tbl>
    <w:p w14:paraId="6BF60586" w14:textId="77777777" w:rsidR="006C4933" w:rsidRPr="00A267CB" w:rsidRDefault="006C4933" w:rsidP="006C4933">
      <w:pPr>
        <w:spacing w:line="288" w:lineRule="auto"/>
        <w:rPr>
          <w:rFonts w:cs="Calibri"/>
          <w:b/>
          <w:bCs/>
          <w:iCs/>
          <w:sz w:val="20"/>
          <w:szCs w:val="20"/>
          <w:shd w:val="clear" w:color="auto" w:fill="CCCCCC"/>
          <w:lang w:eastAsia="zh-CN"/>
        </w:rPr>
      </w:pPr>
    </w:p>
    <w:tbl>
      <w:tblPr>
        <w:tblpPr w:leftFromText="141" w:rightFromText="141" w:vertAnchor="text" w:tblpXSpec="center"/>
        <w:tblW w:w="136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2551"/>
        <w:gridCol w:w="1985"/>
        <w:gridCol w:w="2835"/>
        <w:gridCol w:w="2552"/>
      </w:tblGrid>
      <w:tr w:rsidR="006C4933" w:rsidRPr="00C43122" w14:paraId="6AD34F35" w14:textId="77777777" w:rsidTr="002B7ECA">
        <w:trPr>
          <w:trHeight w:val="132"/>
        </w:trPr>
        <w:tc>
          <w:tcPr>
            <w:tcW w:w="11057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EE5F5" w14:textId="77777777" w:rsidR="006C4933" w:rsidRPr="003A7823" w:rsidRDefault="006C4933" w:rsidP="006C4933">
            <w:p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8C0A6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  <w:r w:rsidRPr="003A7823">
              <w:rPr>
                <w:b/>
                <w:bCs/>
              </w:rPr>
              <w:t>Cena brutto (w zł)</w:t>
            </w:r>
          </w:p>
        </w:tc>
      </w:tr>
      <w:tr w:rsidR="006C4933" w:rsidRPr="00C43122" w14:paraId="1E78E1E2" w14:textId="77777777" w:rsidTr="006C4933">
        <w:trPr>
          <w:trHeight w:val="3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29938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A:</w:t>
            </w:r>
            <w:r w:rsidRPr="003A7823">
              <w:rPr>
                <w:bCs/>
              </w:rPr>
              <w:t xml:space="preserve"> Cena brutto sprzętu wraz z dostawą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CF49" w14:textId="77777777" w:rsidR="006C4933" w:rsidRPr="003A7823" w:rsidRDefault="006C4933" w:rsidP="006C4933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A79" w14:textId="77777777" w:rsidR="006C4933" w:rsidRPr="003A7823" w:rsidRDefault="006C4933" w:rsidP="006C493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Ilość sztuk sprzętu: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D76" w14:textId="77777777" w:rsidR="006C4933" w:rsidRPr="003A7823" w:rsidRDefault="006C4933" w:rsidP="006C4933">
            <w:pPr>
              <w:spacing w:after="0" w:line="240" w:lineRule="auto"/>
              <w:jc w:val="center"/>
              <w:rPr>
                <w:bCs/>
              </w:rPr>
            </w:pPr>
            <w:r w:rsidRPr="00A267CB">
              <w:rPr>
                <w:bCs/>
              </w:rPr>
              <w:t>Cena jednostkowa brutto</w:t>
            </w:r>
            <w:r>
              <w:rPr>
                <w:bCs/>
              </w:rPr>
              <w:t xml:space="preserve"> (zł):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6C8F9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22D571CC" w14:textId="77777777" w:rsidTr="006C4933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E6462" w14:textId="77777777" w:rsidR="006C4933" w:rsidRPr="003A7823" w:rsidRDefault="006C4933" w:rsidP="006C493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DDCFCD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wysokiej klasy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9E142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38F80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D1E7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10B86A46" w14:textId="77777777" w:rsidTr="006C4933">
        <w:trPr>
          <w:trHeight w:val="718"/>
        </w:trPr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B61A5" w14:textId="77777777" w:rsidR="006C4933" w:rsidRPr="003A7823" w:rsidRDefault="006C4933" w:rsidP="006C493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DDC2C" w14:textId="77777777" w:rsidR="006C493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 w:rsidRPr="00806375">
              <w:rPr>
                <w:rFonts w:ascii="Century Gothic" w:hAnsi="Century Gothic"/>
                <w:sz w:val="16"/>
                <w:szCs w:val="16"/>
              </w:rPr>
              <w:t>echokardiograf średniej klasy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446BF" w14:textId="77777777" w:rsidR="006C493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AE129" w14:textId="77777777" w:rsidR="006C4933" w:rsidRPr="003A7823" w:rsidRDefault="006C4933" w:rsidP="006C493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C9838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56737247" w14:textId="77777777" w:rsidTr="006C4933">
        <w:trPr>
          <w:trHeight w:val="552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1AF50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B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instalacji i uruchomienia sprzętu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F4629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16646A48" w14:textId="77777777" w:rsidTr="006C4933">
        <w:trPr>
          <w:trHeight w:val="546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3F067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C</w:t>
            </w:r>
            <w:r w:rsidRPr="003A7823">
              <w:rPr>
                <w:b/>
                <w:bCs/>
              </w:rPr>
              <w:t>:</w:t>
            </w:r>
            <w:r w:rsidRPr="003A7823">
              <w:rPr>
                <w:bCs/>
              </w:rPr>
              <w:t xml:space="preserve"> Cena brutto szkoleń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5465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  <w:tr w:rsidR="006C4933" w:rsidRPr="00C43122" w14:paraId="471CF209" w14:textId="77777777" w:rsidTr="006C4933">
        <w:trPr>
          <w:trHeight w:val="539"/>
        </w:trPr>
        <w:tc>
          <w:tcPr>
            <w:tcW w:w="110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DF97D" w14:textId="77777777" w:rsidR="006C4933" w:rsidRPr="003A7823" w:rsidRDefault="006C4933" w:rsidP="006C4933">
            <w:pPr>
              <w:spacing w:after="0" w:line="240" w:lineRule="auto"/>
              <w:rPr>
                <w:bCs/>
              </w:rPr>
            </w:pPr>
            <w:r w:rsidRPr="003A7823">
              <w:rPr>
                <w:b/>
                <w:bCs/>
              </w:rPr>
              <w:t>A+B+C:</w:t>
            </w:r>
            <w:r w:rsidRPr="003A7823">
              <w:rPr>
                <w:bCs/>
              </w:rPr>
              <w:t xml:space="preserve"> Cena brutto oferty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90621" w14:textId="77777777" w:rsidR="006C4933" w:rsidRPr="003A7823" w:rsidRDefault="006C4933" w:rsidP="006C4933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</w:tr>
    </w:tbl>
    <w:p w14:paraId="3C7E1923" w14:textId="77777777" w:rsidR="006C4933" w:rsidRDefault="006C4933" w:rsidP="006C4933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14:paraId="4C9733B3" w14:textId="77777777" w:rsidR="006C4933" w:rsidRDefault="006C4933" w:rsidP="006C4933">
      <w:pPr>
        <w:rPr>
          <w:rFonts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14:paraId="5FA727A7" w14:textId="77777777" w:rsidR="002B7ECA" w:rsidRDefault="002B7ECA" w:rsidP="006C4933">
      <w:pPr>
        <w:tabs>
          <w:tab w:val="left" w:pos="9781"/>
        </w:tabs>
        <w:suppressAutoHyphens/>
        <w:spacing w:after="0" w:line="240" w:lineRule="auto"/>
        <w:ind w:left="-1134" w:firstLine="1134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14:paraId="2AA91267" w14:textId="77777777" w:rsidR="00806375" w:rsidRDefault="00806375" w:rsidP="006C4933">
      <w:pPr>
        <w:tabs>
          <w:tab w:val="left" w:pos="9781"/>
        </w:tabs>
        <w:suppressAutoHyphens/>
        <w:spacing w:after="0" w:line="240" w:lineRule="auto"/>
        <w:ind w:left="-1134" w:firstLine="1134"/>
        <w:rPr>
          <w:rFonts w:ascii="Century Gothic" w:eastAsia="Times New Roman" w:hAnsi="Century Gothic"/>
          <w:b/>
          <w:szCs w:val="20"/>
          <w:lang w:eastAsia="zh-CN"/>
        </w:rPr>
      </w:pPr>
      <w:r w:rsidRPr="001A32C6">
        <w:rPr>
          <w:rFonts w:ascii="Century Gothic" w:eastAsia="Times New Roman" w:hAnsi="Century Gothic" w:cs="Arial"/>
          <w:b/>
          <w:bCs/>
          <w:sz w:val="20"/>
          <w:szCs w:val="20"/>
        </w:rPr>
        <w:t>PARAMETRY TECHNICZNE I EKSPLOATACYJNE</w:t>
      </w:r>
      <w:r w:rsidRPr="00806375">
        <w:rPr>
          <w:rFonts w:ascii="Century Gothic" w:eastAsia="Times New Roman" w:hAnsi="Century Gothic"/>
          <w:b/>
          <w:szCs w:val="20"/>
          <w:lang w:eastAsia="zh-CN"/>
        </w:rPr>
        <w:t xml:space="preserve"> </w:t>
      </w:r>
      <w:r>
        <w:rPr>
          <w:rFonts w:ascii="Century Gothic" w:eastAsia="Times New Roman" w:hAnsi="Century Gothic"/>
          <w:b/>
          <w:szCs w:val="20"/>
          <w:lang w:eastAsia="zh-CN"/>
        </w:rPr>
        <w:t>- Echokardiograf wysokiej klasy</w:t>
      </w:r>
      <w:r w:rsidR="0029270C">
        <w:rPr>
          <w:rFonts w:ascii="Century Gothic" w:eastAsia="Times New Roman" w:hAnsi="Century Gothic"/>
          <w:b/>
          <w:szCs w:val="20"/>
          <w:lang w:eastAsia="zh-CN"/>
        </w:rPr>
        <w:t xml:space="preserve"> (</w:t>
      </w:r>
      <w:r w:rsidR="00554C61">
        <w:rPr>
          <w:rFonts w:ascii="Century Gothic" w:eastAsia="Times New Roman" w:hAnsi="Century Gothic"/>
          <w:b/>
          <w:szCs w:val="20"/>
          <w:lang w:eastAsia="zh-CN"/>
        </w:rPr>
        <w:t>3</w:t>
      </w:r>
      <w:r w:rsidR="0029270C">
        <w:rPr>
          <w:rFonts w:ascii="Century Gothic" w:eastAsia="Times New Roman" w:hAnsi="Century Gothic"/>
          <w:b/>
          <w:szCs w:val="20"/>
          <w:lang w:eastAsia="zh-CN"/>
        </w:rPr>
        <w:t xml:space="preserve"> szt.)</w:t>
      </w:r>
    </w:p>
    <w:p w14:paraId="3333C000" w14:textId="77777777" w:rsidR="00806375" w:rsidRDefault="00806375" w:rsidP="00806375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806375" w:rsidRPr="00EA5D31" w14:paraId="13088A7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9DE2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D7CC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67C7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FC0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3C9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806375" w:rsidRPr="00EB757C" w14:paraId="0E67B16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ED5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38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Konstrukcja i konfiguracja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56A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DB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A3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</w:tr>
      <w:tr w:rsidR="00806375" w:rsidRPr="00EB757C" w14:paraId="5225BC9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A7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1DB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Liczba procesowych cyfrowych kanałów przetwarzania min. 7 000 000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B7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64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A7A9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8 mln i więcej – 2 pkt.</w:t>
            </w:r>
          </w:p>
          <w:p w14:paraId="10C0DE88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206ED91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ECD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A5C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Monitor kolorowy LCD lub L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ED lub OLED, o przekątnej min. 21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A6A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28C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2F4" w14:textId="77777777" w:rsidR="00806375" w:rsidRDefault="00806375" w:rsidP="00806375">
            <w:pPr>
              <w:autoSpaceDN w:val="0"/>
              <w:spacing w:before="40" w:after="40"/>
              <w:ind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05E795EA" w14:textId="77777777" w:rsidR="00806375" w:rsidRPr="00A857C1" w:rsidRDefault="00806375" w:rsidP="00806375">
            <w:pPr>
              <w:autoSpaceDN w:val="0"/>
              <w:spacing w:before="40" w:after="40"/>
              <w:ind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806375" w:rsidRPr="00EB757C" w14:paraId="514CAF8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D0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746" w14:textId="32790CEA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Rozdzielczość ekranu min. </w:t>
            </w:r>
            <w:r w:rsidRP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>1920 x 1080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="001C5736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="001C5736" w:rsidRPr="001C5736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1600 x 900</w:t>
            </w:r>
            <w:r w:rsidR="001C5736" w:rsidRPr="001C5736">
              <w:rPr>
                <w:rFonts w:ascii="Garamond" w:eastAsia="Times New Roman" w:hAnsi="Garamond"/>
                <w:color w:val="FF0000"/>
                <w:lang w:eastAsia="pl-PL"/>
              </w:rPr>
              <w:t xml:space="preserve"> 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pixeli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590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D0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964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Wartość wymagana – 1 pkt.</w:t>
            </w:r>
          </w:p>
          <w:p w14:paraId="262E179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Wyższa niż wymagana – 2 pkt.</w:t>
            </w:r>
          </w:p>
        </w:tc>
      </w:tr>
      <w:tr w:rsidR="00806375" w:rsidRPr="00EB757C" w14:paraId="4B8540C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775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64B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 diagnostyczny wypełniający ekran monitora w min. 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DA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76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8A2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80% i więcej – 2 pkt.</w:t>
            </w:r>
          </w:p>
          <w:p w14:paraId="77E9483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1CA3B56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180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DD8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zmiany wysokości monitora niezależnie od konsoli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1FD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B6E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709A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6E3C9B9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0F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03F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Monitor umieszczony na ruchomym wysięgniku z regulacją min.: lewo-prawo, góra-dół, pochył przód – tył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086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01A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77C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2B16C29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C9E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574" w14:textId="519FDDA4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4 aktywne, równoważne gniazda do przyłączenia głowic obrazowych</w:t>
            </w:r>
            <w:r w:rsidR="00F2283C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="00F2283C"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lub </w:t>
            </w:r>
            <w:r w:rsidR="00F2283C" w:rsidRPr="00F2283C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aparat echokardiograficzny o 4 gniazdach głowic obrazowych z podziałem 3- typu D (bezpinowe) i jedno „pinowe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F4A1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4E2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E7D" w14:textId="77777777" w:rsidR="00806375" w:rsidRPr="00417409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806375" w:rsidRPr="00EB757C" w14:paraId="15A38FA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9B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849" w14:textId="77777777" w:rsidR="00806375" w:rsidRPr="0088416C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8416C">
              <w:rPr>
                <w:rFonts w:ascii="Century Gothic" w:eastAsiaTheme="minorHAnsi" w:hAnsi="Century Gothic"/>
                <w:sz w:val="16"/>
                <w:szCs w:val="16"/>
              </w:rPr>
              <w:t>Podświetlenie gniazd do przyłączenia głowic obrazowych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A10B" w14:textId="4EC95A2D" w:rsidR="00806375" w:rsidRDefault="00F2283C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strike/>
                <w:sz w:val="16"/>
                <w:szCs w:val="16"/>
              </w:rPr>
              <w:t>T</w:t>
            </w:r>
            <w:r w:rsidR="00806375" w:rsidRPr="00F2283C">
              <w:rPr>
                <w:rFonts w:ascii="Century Gothic" w:eastAsiaTheme="minorHAnsi" w:hAnsi="Century Gothic"/>
                <w:strike/>
                <w:sz w:val="16"/>
                <w:szCs w:val="16"/>
              </w:rPr>
              <w:t>ak</w:t>
            </w:r>
          </w:p>
          <w:p w14:paraId="7C0686B4" w14:textId="02BE2AD8" w:rsidR="00F2283C" w:rsidRPr="00F2283C" w:rsidRDefault="00F2283C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93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8A6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13EA113A" w14:textId="5CE09E6C" w:rsidR="00F2283C" w:rsidRPr="00417409" w:rsidRDefault="00F2283C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– 1 pkt., nie – 0 pkt.</w:t>
            </w:r>
          </w:p>
        </w:tc>
      </w:tr>
      <w:tr w:rsidR="00806375" w:rsidRPr="00EB757C" w14:paraId="57C33B0E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CC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888" w14:textId="09227E79" w:rsidR="00806375" w:rsidRPr="001C5736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88416C">
              <w:rPr>
                <w:rFonts w:ascii="Century Gothic" w:eastAsiaTheme="minorHAnsi" w:hAnsi="Century Gothic"/>
                <w:sz w:val="16"/>
                <w:szCs w:val="16"/>
              </w:rPr>
              <w:t xml:space="preserve">Panel dotykowy o przekątnej min. </w:t>
            </w:r>
            <w:r w:rsidRP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>12”</w:t>
            </w:r>
            <w:r w:rsid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 xml:space="preserve"> </w:t>
            </w:r>
            <w:r w:rsidR="001C5736"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10,4 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9E44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6DC6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B885" w14:textId="77777777" w:rsidR="00806375" w:rsidRDefault="00806375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50E59A95" w14:textId="77777777" w:rsidR="001C5736" w:rsidRDefault="001C5736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8416C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>12”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i więcej – 2 pkt.</w:t>
            </w:r>
          </w:p>
          <w:p w14:paraId="6BD7FAF3" w14:textId="4DA589BA" w:rsidR="001C5736" w:rsidRPr="00417409" w:rsidRDefault="001C5736" w:rsidP="00806375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806375" w:rsidRPr="00EB757C" w14:paraId="3302FD7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6ECF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FC87" w14:textId="58AFFD2A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Zmiana stron na panelu dotykowym za pomocą przesuwu dotykiem jak tablet</w:t>
            </w:r>
            <w:r w:rsidR="001C5736"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="001C5736"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lub aparat </w:t>
            </w:r>
            <w:r w:rsidR="001C5736" w:rsidRPr="001C5736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z możliwością zmiany stron z panelu dotykowym za pomocą jednego dotknięcia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E4C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FD9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395" w14:textId="77777777" w:rsidR="00806375" w:rsidRPr="00417409" w:rsidRDefault="00806375" w:rsidP="00806375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4D7E56F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C57B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ADD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zduplikowania obrazu diagnostycznego w trybach na ekranie dotykowym panelu sterowania celem ułatwienia wykonywania procedur interwencyjnych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456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strike/>
                <w:sz w:val="16"/>
                <w:szCs w:val="16"/>
              </w:rPr>
              <w:t>Tak</w:t>
            </w:r>
          </w:p>
          <w:p w14:paraId="26FFE6C0" w14:textId="4290DE03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ED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A24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4A5F8501" w14:textId="0A612D22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– 1 pkt., nie – 0 pkt.</w:t>
            </w:r>
          </w:p>
        </w:tc>
      </w:tr>
      <w:tr w:rsidR="00F2283C" w:rsidRPr="00EB757C" w14:paraId="2697140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F9C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C4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Panel sterowania umieszczony na ruchomym wysięgniku zapewniającym regulację położenia we wszystkich kierunkach niezależnie od podstawy oraz obrót wokół osi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F37B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strike/>
                <w:sz w:val="16"/>
                <w:szCs w:val="16"/>
              </w:rPr>
              <w:t>Tak</w:t>
            </w:r>
          </w:p>
          <w:p w14:paraId="64E5913B" w14:textId="510A7F6A" w:rsidR="00F2283C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49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EA3E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Sterowanie elektryczne – 1 pkt.</w:t>
            </w:r>
          </w:p>
          <w:p w14:paraId="42D5FEA7" w14:textId="36D99D84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rozwiązania</w:t>
            </w:r>
            <w:r w:rsidR="001C5736">
              <w:rPr>
                <w:rFonts w:ascii="Century Gothic" w:eastAsiaTheme="minorHAnsi" w:hAnsi="Century Gothic"/>
                <w:sz w:val="16"/>
                <w:szCs w:val="16"/>
              </w:rPr>
              <w:t xml:space="preserve">, </w:t>
            </w:r>
            <w:r w:rsidR="001C5736"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brak funkcji </w:t>
            </w: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– 0 pkt.</w:t>
            </w:r>
          </w:p>
        </w:tc>
      </w:tr>
      <w:tr w:rsidR="00F2283C" w:rsidRPr="00EB757C" w14:paraId="186404C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AD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7F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Klawiatura alfanumeryczna do wpisywania danych pacjentów, komentarzy, opisów obrazu oraz badań dostępna na dotykowym panelu oraz dodatkowo wysuwana z obudowy panelu sterowania lub umieszczona na panelu sterowania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A0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0B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57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9E7798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C36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3D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8 regulatorów wzmocnienia głębokościowego (TGC)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DC8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C0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38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66864D8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CB5A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6D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Min. 4 regulatory wzmocnienia poprzecznego (LGC) </w:t>
            </w:r>
            <w:r w:rsidRPr="00417409">
              <w:rPr>
                <w:rFonts w:ascii="Century Gothic" w:hAnsi="Century Gothic" w:cs="Calibri"/>
                <w:sz w:val="16"/>
                <w:szCs w:val="16"/>
              </w:rPr>
              <w:t>lub automatyczne dopasowanie wzmocnienia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B0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8A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0D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678760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FE54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9C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zapamiętania własnych ustawień użytkownika tzw. presetów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87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BB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15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15D4D5C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B2F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AD2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Liczba obrazów pamięci dynamicznej (cineloop) w trybach 2D i CD min. 2200 klatek oraz zapis dopplera spektralnego min. 64 sekundy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CC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D9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73E" w14:textId="77777777" w:rsidR="00F2283C" w:rsidRPr="00873B9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>20 000 klatek i więcej – 2 pkt.</w:t>
            </w:r>
          </w:p>
          <w:p w14:paraId="6D0A0E20" w14:textId="77777777" w:rsidR="00F2283C" w:rsidRPr="00873B9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  <w:p w14:paraId="35CCE234" w14:textId="77777777" w:rsidR="00F2283C" w:rsidRPr="00873B9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14:paraId="100EB30B" w14:textId="77777777" w:rsidR="00F2283C" w:rsidRPr="00873B9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lastRenderedPageBreak/>
              <w:t xml:space="preserve">300 sek.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i</w:t>
            </w: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 xml:space="preserve"> więcej – 2 pkt.</w:t>
            </w:r>
          </w:p>
          <w:p w14:paraId="1EF771C8" w14:textId="77777777" w:rsidR="00F2283C" w:rsidRPr="00873B9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873B9C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F2283C" w:rsidRPr="00EB757C" w14:paraId="4DE8E3D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DA0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4C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Dynamika systemu aparatu min.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300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dB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6B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806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7BE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350 i więcej – 2 pkt.</w:t>
            </w:r>
          </w:p>
          <w:p w14:paraId="13A5779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F2283C" w:rsidRPr="00EB757C" w14:paraId="3ABBB5D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993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07E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Wewnętrzny dysk twardy ultrasonografu o min. pojemności 500 GB, formaty zapisu min. DICOM, AVI, 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02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27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60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5AA5A9F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B10C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3F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Nagrywarka DVD R/RW wbudowana w aparat, formaty zapisu min. DICOM, AVI, 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BE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9D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F5B2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161107B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61F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53B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Porty USB z obsługą 3.0 wbudowane w aparat (do archiwizacji na pamięci typu Pen-Drive)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04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40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3A2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4B1988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E2F9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43D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Automatycznie dodawana przeglądarka plików DICOM przy nagrywaniu na nośniki zewnętrzne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FC54" w14:textId="4B22EED4" w:rsidR="00F2283C" w:rsidRPr="001C5736" w:rsidRDefault="001C5736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>T</w:t>
            </w:r>
            <w:r w:rsidR="00F2283C" w:rsidRP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>ak</w:t>
            </w:r>
          </w:p>
          <w:p w14:paraId="3567AA0F" w14:textId="4D8E0882" w:rsidR="001C5736" w:rsidRPr="00417409" w:rsidRDefault="001C5736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D3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D09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122A974B" w14:textId="77777777" w:rsidR="001C5736" w:rsidRPr="001C5736" w:rsidRDefault="001C5736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– 2 pkt.</w:t>
            </w:r>
          </w:p>
          <w:p w14:paraId="78140FDD" w14:textId="319BBCE9" w:rsidR="001C5736" w:rsidRPr="00417409" w:rsidRDefault="001C5736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F2283C" w:rsidRPr="00EB757C" w14:paraId="4355AA6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E01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D29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ukrycia danych pacjenta przy archiwizacji na zewnętrzne nośniki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7F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5A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A4D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384928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2AB2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83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Zakres częstotliwości pracy ultrasonografu min. zakres od 1,0 do 18,0 MHz lub szerszy zakres przy czym min. wartość zakresu nie większa niż 1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36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43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8B3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5CE1AD4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2C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0D4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Zakres częstotliwości fundamentalnych (nie harmonicznych) emitowanych przez głowice obrazowe możliwe do podłączenia z aparatem w chwili jego dostawy min. od 1,0 do 22,0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8E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70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D942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4161B821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– 0 pkt.</w:t>
            </w:r>
          </w:p>
        </w:tc>
      </w:tr>
      <w:tr w:rsidR="00F2283C" w:rsidRPr="00EB757C" w14:paraId="10DFAF3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FD64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08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Videoprinter czarno-biały małego formatu do wydruków na papierze o szerokości 110 mm, wbudowany w aparat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884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5B6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FE39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22C350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C683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7604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Zasilanie bateryjne:</w:t>
            </w:r>
          </w:p>
          <w:p w14:paraId="55A85CFB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14:paraId="3703E7B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1</w:t>
            </w:r>
          </w:p>
          <w:p w14:paraId="2BDE46B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Wbudowane w aparat zasilanie bateryjne pozwalające na wprowadzenie systemu w stan uśpienia, a następnie wybudzenie go a także zapewniające możliwość regulacji położenia panelu sterowania również po odłączeniu od stałego źródła zasilania</w:t>
            </w:r>
          </w:p>
          <w:p w14:paraId="094B49B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2</w:t>
            </w:r>
          </w:p>
          <w:p w14:paraId="2857177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Zasilanie bateryjne pozwalające na wprowadzenie systemu w stan uśpienia, a następnie wybudzenie 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10D8" w14:textId="7D9B0835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strike/>
                <w:color w:val="000000" w:themeColor="text1"/>
                <w:sz w:val="16"/>
                <w:szCs w:val="16"/>
              </w:rPr>
              <w:lastRenderedPageBreak/>
              <w:t>tak,</w:t>
            </w:r>
            <w:r w:rsidRPr="009A1CB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00A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82A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4830136B" w14:textId="77777777" w:rsidR="00F2283C" w:rsidRP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lastRenderedPageBreak/>
              <w:t>Rozwiązanie 1 lub 2 – 1 pkt.</w:t>
            </w:r>
          </w:p>
          <w:p w14:paraId="37E25D90" w14:textId="36E9A363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Brak zasilania bateryjnego – 0 pkt.</w:t>
            </w:r>
          </w:p>
        </w:tc>
      </w:tr>
      <w:tr w:rsidR="00F2283C" w:rsidRPr="00EB757C" w14:paraId="3FCEF6C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875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1090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Współpraca aparatu z głowicami:</w:t>
            </w:r>
          </w:p>
          <w:p w14:paraId="58ED18B0" w14:textId="77777777" w:rsidR="00F2283C" w:rsidRPr="00417409" w:rsidRDefault="00F2283C" w:rsidP="00F2283C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phased array</w:t>
            </w:r>
          </w:p>
          <w:p w14:paraId="1AD8F081" w14:textId="77777777" w:rsidR="00F2283C" w:rsidRPr="00417409" w:rsidRDefault="00F2283C" w:rsidP="00F2283C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Liniowe</w:t>
            </w:r>
          </w:p>
          <w:p w14:paraId="0F8F532B" w14:textId="77777777" w:rsidR="00F2283C" w:rsidRPr="00417409" w:rsidRDefault="00F2283C" w:rsidP="00F2283C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Convex</w:t>
            </w:r>
          </w:p>
          <w:p w14:paraId="087644FB" w14:textId="77777777" w:rsidR="00F2283C" w:rsidRPr="00417409" w:rsidRDefault="00F2283C" w:rsidP="00F2283C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przezprzełykowe wielopłaszczyznowe</w:t>
            </w:r>
          </w:p>
          <w:p w14:paraId="3C41190A" w14:textId="77777777" w:rsidR="00F2283C" w:rsidRPr="00417409" w:rsidRDefault="00F2283C" w:rsidP="00F2283C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dopplerowskie typu ołówkowego</w:t>
            </w:r>
          </w:p>
          <w:p w14:paraId="286A75E4" w14:textId="77777777" w:rsidR="00F2283C" w:rsidRPr="00417409" w:rsidRDefault="00F2283C" w:rsidP="00F2283C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matrycowe do obrazowania 3D w czasie rzeczywistym dedykowanego do echokardiografii przezklatkowe</w:t>
            </w:r>
          </w:p>
          <w:p w14:paraId="17397CD4" w14:textId="77777777" w:rsidR="00F2283C" w:rsidRPr="00417409" w:rsidRDefault="00F2283C" w:rsidP="00F2283C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matrycowe do obrazowania 3D w czasie rzeczywistym dedykowanego do echokardiografii przezprzełykowej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20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dla wszystkich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00A" w14:textId="77777777" w:rsidR="00F2283C" w:rsidRPr="00417409" w:rsidRDefault="00F2283C" w:rsidP="00F2283C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spacing w:before="40" w:after="40" w:line="276" w:lineRule="auto"/>
              <w:jc w:val="both"/>
              <w:rPr>
                <w:rFonts w:ascii="Century Gothic" w:hAnsi="Century Gothic" w:cstheme="minorHAnsi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7803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446A64A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715B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73B8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  <w:t>Obrazowanie i prezentacja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48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7D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95F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F2283C" w:rsidRPr="00EB757C" w14:paraId="4C58A3A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58E1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845" w14:textId="13C0ECF3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Zakres głębokości penetracji min. od 1 do 30 cm lub szerszy zakres przy czym minimalna wartość głębokości penetracji nie większa niż 1 cm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(rozwiązanie 1) lub </w:t>
            </w:r>
            <w:r w:rsidRPr="00F2283C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aparat echokardiograficzny z minimalnym zasięgiem wynoszącym 2 cm bez powiększenia (rozwiązanie 2)</w:t>
            </w:r>
            <w:r w:rsidRPr="00F2283C">
              <w:rPr>
                <w:rFonts w:ascii="Garamond" w:eastAsia="Times New Roman" w:hAnsi="Garamond"/>
                <w:color w:val="FF000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C24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4956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D1A" w14:textId="77777777" w:rsidR="00F2283C" w:rsidRP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Dla rozwiązania 1:</w:t>
            </w:r>
          </w:p>
          <w:p w14:paraId="00562CA8" w14:textId="7CF5FC11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35 cm i więcej – 2 pkt.</w:t>
            </w:r>
          </w:p>
          <w:p w14:paraId="073F8B94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  <w:p w14:paraId="04FBD64B" w14:textId="6E92EFE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Dla rozwiązania 2 – 1 pkt.</w:t>
            </w:r>
          </w:p>
        </w:tc>
      </w:tr>
      <w:tr w:rsidR="00F2283C" w:rsidRPr="00EB757C" w14:paraId="48DC321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263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768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harmoniczne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484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66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58C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653003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605C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D6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harmoniczne z odwróceniem impulsu (inwersją fazy)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818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AB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F48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534B872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667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9EA3" w14:textId="4A5ED17E" w:rsidR="00F2283C" w:rsidRPr="00F5682E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Częstotliwość odświeżania obrazu 2D min. </w:t>
            </w:r>
            <w:r w:rsidRPr="00F5682E">
              <w:rPr>
                <w:rFonts w:ascii="Century Gothic" w:eastAsiaTheme="minorHAnsi" w:hAnsi="Century Gothic"/>
                <w:strike/>
                <w:sz w:val="16"/>
                <w:szCs w:val="16"/>
              </w:rPr>
              <w:t>1500 Hz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F568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500 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F8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085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E870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7A56140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F2283C" w:rsidRPr="00EB757C" w14:paraId="7C434DF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633F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256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zmiany orientacji głowicy przy pomocy dedykowanych ikon umieszczonych na panelu dotykowym lub panelu sterowania: lewo/prawo, góra/dół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46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9B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F47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E7446B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E467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9B1" w14:textId="67722BA3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Doppler pulsacyjny (PWD), Color Doppler (CD), Power Doppler (PD), 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Doppler (PW) - 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dostępn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e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 na wszystkich obrazowych głowicach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9139F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(rozwiązanie 1) lub </w:t>
            </w:r>
            <w:r w:rsidRPr="009139F6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echokardiograf, którego głowica do badań przezprzełykowych nie posiada opcji Power Doppler, natomiast posiada opcję Color Doppler (rozwiązanie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92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98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E1BE" w14:textId="77777777" w:rsidR="00F2283C" w:rsidRPr="009139F6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9139F6">
              <w:rPr>
                <w:rFonts w:ascii="Century Gothic" w:eastAsiaTheme="minorHAnsi" w:hAnsi="Century Gothic"/>
                <w:strike/>
                <w:sz w:val="16"/>
                <w:szCs w:val="16"/>
              </w:rPr>
              <w:t>- - -</w:t>
            </w:r>
          </w:p>
          <w:p w14:paraId="3B344773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  <w:p w14:paraId="400E9E58" w14:textId="4C6841EA" w:rsidR="00F2283C" w:rsidRPr="009139F6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9139F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1 – 2 pkt.</w:t>
            </w:r>
          </w:p>
          <w:p w14:paraId="222F5FA0" w14:textId="1FB654A4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9139F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2- 1 pkt.</w:t>
            </w:r>
          </w:p>
        </w:tc>
      </w:tr>
      <w:tr w:rsidR="00F2283C" w:rsidRPr="00EB757C" w14:paraId="499A149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4F7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6D8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 Bold" w:hAnsi="Century Gothic"/>
                <w:bCs/>
                <w:sz w:val="16"/>
                <w:szCs w:val="16"/>
              </w:rPr>
              <w:t>Tryb Spektralny Doppler z Falą Ciągłą (CWD) sterowany pod kontrolą obrazu 2D.</w:t>
            </w:r>
            <w:r w:rsidRPr="00417409">
              <w:rPr>
                <w:rFonts w:ascii="Century Gothic" w:eastAsia="Times New Roman Bold" w:hAnsi="Century Gothic"/>
                <w:bCs/>
                <w:sz w:val="16"/>
                <w:szCs w:val="16"/>
              </w:rPr>
              <w:br/>
              <w:t>Maksymalna mierzona prędkość 0° min. 12 m/s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A6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204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520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8F1E5C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C823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40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Power Doppler z oznaczeniem kierunku przepływu lub inne wysokoczułe techniki obrazowania przepływu z oznaczeniem kierunku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ED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7EA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9CAA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2AD18B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AEDF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CB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 detekcji bardzo wolnych przepływów o niskiej energii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BA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4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713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424A95A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523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5B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Regulacja wielkości bramki Dopplerowskiej (SV) w zakresie min. od 1 mm do 15,0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05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3DF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8A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6114690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1297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C6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Jednoczesne wyświetlanie na ekranie dwóch obrazów w czasie rzeczywistym typu B i B/CD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50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5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7F6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884FD7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12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D8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 duplex (B + PWD)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116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D8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48F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49CB76A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0EC1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F5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  <w:lang w:val="en-US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  <w:lang w:val="en-US"/>
              </w:rPr>
              <w:t>Tryb Triplex (B + CD/PD + PWD)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6FD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52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4BE2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Dodatkowo Doppler (CW) – 3 pkt.</w:t>
            </w:r>
          </w:p>
          <w:p w14:paraId="0DDBF179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w/w funkcji – 0 pkt.</w:t>
            </w:r>
          </w:p>
        </w:tc>
      </w:tr>
      <w:tr w:rsidR="00F2283C" w:rsidRPr="00EB757C" w14:paraId="083A5EA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B15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78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 dual (wyświetlanie dwóch obrazów na jednym ekranie)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68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9F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2A94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823DB8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CA4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01D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3D free hand (tzw. z wolnej ręki) dostępne na głowicach: convex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CC9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9E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5E36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-1 pkt.</w:t>
            </w:r>
          </w:p>
          <w:p w14:paraId="30A013C9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F2283C" w:rsidRPr="00EB757C" w14:paraId="57CF1BC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141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EF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Możliwe obrazowanie trójwymiarowe struktur serca w czasie rzeczywistym na głowicach trójwymiarowych przezklatkowych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F2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C9E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B1A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FDA768E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0EA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D8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jednoczesnej wizualizacji w czasie rzeczywistym min. 2 niezależnych płaszczyzn na głowicach trójwymiarowych przezklatkowych, w trybie B i Doppler kolorowy.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EF86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5B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5BF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Dodatkowo TRIPLEX – 5 pkt.</w:t>
            </w:r>
          </w:p>
          <w:p w14:paraId="1D2AD92E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Brak w/w funkcji – 0 pkt.</w:t>
            </w:r>
          </w:p>
        </w:tc>
      </w:tr>
      <w:tr w:rsidR="00F2283C" w:rsidRPr="00EB757C" w14:paraId="43F0855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BF1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6BE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kolorowego odwzorowania przepływów w czasie rzeczywistym w postaci przestrzennej, ruchomej bryły (3D kolor Doppler), z głowic trójwymiarowych przezklatkowych.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06E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C0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5C0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150B7EF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199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8E3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Elektroniczna rotacja skanowanej płaszczyzny, bez konieczności obrotu głowicą, na sektorowej głowicy przezprzełykowej od 0 do 180º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CD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08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CBE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2091B64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13A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80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panoramiczne dostępne na  głowicach: convex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BFF3" w14:textId="472D3382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F5682E">
              <w:rPr>
                <w:rFonts w:ascii="Century Gothic" w:eastAsiaTheme="minorHAnsi" w:hAnsi="Century Gothic"/>
                <w:strike/>
                <w:sz w:val="16"/>
                <w:szCs w:val="16"/>
              </w:rPr>
              <w:t>Tak</w:t>
            </w:r>
          </w:p>
          <w:p w14:paraId="5BF8CFD6" w14:textId="03CC28C9" w:rsidR="00F2283C" w:rsidRPr="00F5682E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AF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4AF" w14:textId="77777777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F5682E">
              <w:rPr>
                <w:rFonts w:ascii="Century Gothic" w:eastAsiaTheme="minorHAnsi" w:hAnsi="Century Gothic"/>
                <w:strike/>
                <w:sz w:val="16"/>
                <w:szCs w:val="16"/>
              </w:rPr>
              <w:t>- - -</w:t>
            </w:r>
          </w:p>
          <w:p w14:paraId="191A9836" w14:textId="6495D1A8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F568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(w cenie oferty) – 5 pkt.</w:t>
            </w:r>
          </w:p>
          <w:p w14:paraId="62990135" w14:textId="0DE0C030" w:rsidR="00F2283C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(jako możliwość przyszłej rozbudowy) -1 pkt.</w:t>
            </w:r>
          </w:p>
          <w:p w14:paraId="0239A704" w14:textId="31FC1050" w:rsidR="00F2283C" w:rsidRPr="00F5682E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Brak – 0 pkt.</w:t>
            </w:r>
          </w:p>
          <w:p w14:paraId="7CFA1201" w14:textId="2BA5F7A7" w:rsidR="00F2283C" w:rsidRPr="00F5682E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</w:pPr>
          </w:p>
        </w:tc>
      </w:tr>
      <w:tr w:rsidR="00F2283C" w:rsidRPr="00EB757C" w14:paraId="5367650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299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B4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Pakiety badań kardiologicznych,  naczyniowych.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FB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0C5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9B8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77E99C0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E9C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0D2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Funkcje użytkowe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3D6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924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86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F2283C" w:rsidRPr="00EB757C" w14:paraId="747072F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CD7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5F3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8-stopniowe powiększenie obrazu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D0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BC8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931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7A4374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0D0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3D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Min. 8-stopniowe powiększenie obrazu zamrożonego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C0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6E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384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7A826FE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3AE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C8D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Automatyczna optymalizacja obrazu 2D uruchamiana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01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D1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4D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61B31FEE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BB20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A75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Ciągła automatyczna optymalizacja obrazu 2D uruchomiana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A6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15B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6C9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6AEC549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F2B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91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1</w:t>
            </w:r>
          </w:p>
          <w:p w14:paraId="57A54FD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Opcja automatycznego ustawiania parametrów bramki dopplerowskiej w naczyniu (wstawianie bramki, korekcja kąta i kierunku)</w:t>
            </w:r>
          </w:p>
          <w:p w14:paraId="7BF52D6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Rozwiązanie nr 2</w:t>
            </w:r>
          </w:p>
          <w:p w14:paraId="07DB554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Opcja automatycznego ustawiania kąta bramki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47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DEF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6A6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599043F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B32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22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2A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077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2D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0C0112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70A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B39" w14:textId="005DA22A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Praca w trybie wielokierunkowego emitowania i składania wiązki ultradźwiękowej z głowic w pełni elektronicznych, z minimalnie 7 kątami emitowania wiązki tworzącymi obraz 2D na wszystkich głowicach convexowych i liniowych. Opcja dostępna dla trybu 2D oraz w trybie obrazowania harmonicznego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F2283C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lub </w:t>
            </w:r>
            <w:r w:rsidRPr="00F2283C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aparat echokardiograficzny z maksimum 5-cioma kątami emitowania wiązki ultradźwiękowej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33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6FB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F5A1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5601406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118E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440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Automatyczny obrys spektrum i wyznaczanie parametrów przepływu na zatrzymanym spektrum oraz w czasie rzeczywistym na ruchomym spektrum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EF4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1AA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F8B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269468E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47EC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EB6B" w14:textId="77777777" w:rsidR="00F2283C" w:rsidRPr="00417409" w:rsidRDefault="00F2283C" w:rsidP="00F2283C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Funkcje postprocessingu dostępne na zatrzymanych obrazach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B09" w14:textId="77777777" w:rsidR="00F2283C" w:rsidRPr="00417409" w:rsidRDefault="00F2283C" w:rsidP="00F2283C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4913" w14:textId="77777777" w:rsidR="00F2283C" w:rsidRPr="00417409" w:rsidRDefault="00F2283C" w:rsidP="00F2283C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51D2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56FF98C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F2283C" w:rsidRPr="00EB757C" w14:paraId="25D337B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2C4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576D" w14:textId="77777777" w:rsidR="00F2283C" w:rsidRPr="00417409" w:rsidRDefault="00F2283C" w:rsidP="00F2283C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Funkcje postprocessingu dostępne na zapisanych w archiwum obrazach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2B6" w14:textId="77777777" w:rsidR="00F2283C" w:rsidRPr="00417409" w:rsidRDefault="00F2283C" w:rsidP="00F2283C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17409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5275" w14:textId="77777777" w:rsidR="00F2283C" w:rsidRPr="00417409" w:rsidRDefault="00F2283C" w:rsidP="00F2283C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3362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230C317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F2283C" w:rsidRPr="00EB757C" w14:paraId="128148C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4C61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F3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przesunięcia linii bazowej na zatrzymanym spektrum Dopplera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33A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B5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766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2705483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057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88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zaprogramowania w aparacie nowych pomiarów oraz kalkulacji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83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81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884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77607E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9C5C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D3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Funkcja adaptacyjnego przetwarzania obrazu redukującego artefakty i szumy z możliwością regulacją poziomu jego wzmocnienia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9B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51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3D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69B8D8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282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6FA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Pomiary odległości, min. 8 pomiarów na jednym obrazie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FD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D5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08E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2096C3D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5AFF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B22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Pomiar obwodu, pola powierzchni, objętości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02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47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BC9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6EFF118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E5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47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Oprogramowanie do ilościowej i jakościowej ocena funkcji kurczliwości LV bazująca na 3 projekcjach z wykorzystaniem Strain obrazu 2D i rezultatem w postaci wykresów Strain oraz „byczego oka”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862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33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9A9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14D3939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9DE5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E0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Głowice ultradźwiękowe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2E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7E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F9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F2283C" w:rsidRPr="00EB757C" w14:paraId="546BECE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1CA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0D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 xml:space="preserve">Głowica liniowa do badań naczyniowych, małych narządów i mięśniowo-szkieletowych </w:t>
            </w:r>
          </w:p>
          <w:p w14:paraId="56FBB79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08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56B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68C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2F5004C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0182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80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Szerokopasmowa o zakresie częstotliwości min. 3,0 – 1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>0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,0 MHz (+/-1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1F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1B2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C957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6BEAC96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BE34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930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Szerokość czoła głowicy 41 mm (+/-5 mm) przy wyłączonym obrazowaniu trapezowym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27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366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8F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1860245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BFD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2B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Obrazowanie harmoniczne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AD1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106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E09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9B7713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CAB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C2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Liczba elementów akustycznych min. 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0F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95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FED8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253A32E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500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909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Głowica matrycowa do obrazowania serca w czasie rzeczywistym do badań przezprzełykowych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7A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FC9F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B85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1EA06F7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B558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57D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 xml:space="preserve">Zakres częstotliwości pracy min. od 2 do 7 MHz </w:t>
            </w: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(+/-1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220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E2A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B3F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188AB13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C4A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B7E" w14:textId="618E863A" w:rsidR="00F2283C" w:rsidRPr="00055221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color w:val="FF0000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 xml:space="preserve">Ilość elementów min. </w:t>
            </w:r>
            <w:r w:rsidRPr="00055221">
              <w:rPr>
                <w:rFonts w:ascii="Century Gothic" w:eastAsia="Times New Roman" w:hAnsi="Century Gothic"/>
                <w:strike/>
                <w:sz w:val="16"/>
                <w:szCs w:val="16"/>
              </w:rPr>
              <w:t>2500.</w:t>
            </w:r>
            <w:r>
              <w:rPr>
                <w:rFonts w:ascii="Century Gothic" w:eastAsia="Times New Roman" w:hAnsi="Century Gothic"/>
                <w:strike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BD9" w14:textId="318FEA0A" w:rsidR="00F2283C" w:rsidRPr="00417409" w:rsidRDefault="00FB7800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</w:t>
            </w:r>
            <w:bookmarkStart w:id="0" w:name="_GoBack"/>
            <w:bookmarkEnd w:id="0"/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ak, </w:t>
            </w:r>
            <w:r w:rsidR="00F2283C"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D0A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EB5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7DD31D01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2500 i więcej – 2 pkt.</w:t>
            </w:r>
          </w:p>
          <w:p w14:paraId="62B36DDD" w14:textId="20D9F76B" w:rsidR="00F2283C" w:rsidRPr="00055221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mniejsze wartości – 1 pkt.</w:t>
            </w:r>
          </w:p>
        </w:tc>
      </w:tr>
      <w:tr w:rsidR="00F2283C" w:rsidRPr="00EB757C" w14:paraId="5396767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2F3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283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Tryby obrazowania B-mode, M-mode, CD, CW Doppler, PW Doppler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280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BC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B97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6BC9E20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101E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B05" w14:textId="6AD602AE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Głowica sektorowa z obrazowaniem harmonicznym do badań przezklatkowych serca</w:t>
            </w:r>
            <w:r>
              <w:rPr>
                <w:rFonts w:ascii="Century Gothic" w:eastAsiaTheme="minorHAnsi" w:hAnsi="Century Gothic"/>
                <w:b/>
                <w:sz w:val="16"/>
                <w:szCs w:val="16"/>
              </w:rPr>
              <w:t xml:space="preserve"> </w:t>
            </w:r>
            <w:r w:rsidRPr="009B62F0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(rozwiązanie 1) lub </w:t>
            </w:r>
            <w:r w:rsidRPr="009B62F0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Głowica sektorowa matrycowa z obrazowaniem harmonicznym do badań przezklatkowych serca o ilości elementów min. 250 (rozwiązanie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0CC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F98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DE3" w14:textId="77777777" w:rsidR="00F2283C" w:rsidRPr="009B62F0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9B62F0">
              <w:rPr>
                <w:rFonts w:ascii="Century Gothic" w:eastAsiaTheme="minorHAnsi" w:hAnsi="Century Gothic"/>
                <w:strike/>
                <w:sz w:val="16"/>
                <w:szCs w:val="16"/>
              </w:rPr>
              <w:t>- - -</w:t>
            </w:r>
          </w:p>
          <w:p w14:paraId="1EE5EE96" w14:textId="77777777" w:rsidR="00F2283C" w:rsidRPr="009B62F0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9B62F0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1 – 1 pkt.</w:t>
            </w:r>
          </w:p>
          <w:p w14:paraId="15E420C5" w14:textId="444B0E2E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9B62F0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2 – 3 pkt.</w:t>
            </w:r>
          </w:p>
        </w:tc>
      </w:tr>
      <w:tr w:rsidR="00F2283C" w:rsidRPr="00EB757C" w14:paraId="7894EB9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D26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88A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 xml:space="preserve">Zakres częstotliwości pracy min. od 1 do 5 MHz </w:t>
            </w:r>
            <w:r w:rsidRPr="00417409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(+/-1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8E4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B5BC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F55E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508C49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4E6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C48B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417409">
              <w:rPr>
                <w:rFonts w:ascii="Century Gothic" w:eastAsia="Times New Roman" w:hAnsi="Century Gothic"/>
                <w:sz w:val="16"/>
                <w:szCs w:val="16"/>
              </w:rPr>
              <w:t>Ilość elementów min.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9B0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1976" w14:textId="77777777" w:rsidR="00F2283C" w:rsidRPr="00417409" w:rsidRDefault="00F2283C" w:rsidP="00F2283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</w:tabs>
              <w:autoSpaceDN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AA5F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0B89C8F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883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AA66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Kąt pola skanowania min.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FD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CC2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91A" w14:textId="77777777" w:rsidR="00F2283C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3AD8002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Mniejsze wartości – proporcjonalnie mniej</w:t>
            </w:r>
          </w:p>
        </w:tc>
      </w:tr>
      <w:tr w:rsidR="00F2283C" w:rsidRPr="00EB757C" w14:paraId="2E807DDD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A9A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627B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F0A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0AE7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991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F2283C" w:rsidRPr="00EB757C" w14:paraId="29EE82E1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4721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672C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Zasilanie 230V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E6F1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6B0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C86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7D7F0F7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AF2E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4F73" w14:textId="10A85A22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Mobilność aparatu/Waga aparatu maks. </w:t>
            </w:r>
            <w:r w:rsidRP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>140</w:t>
            </w:r>
            <w:r w:rsidR="001C5736">
              <w:rPr>
                <w:rFonts w:ascii="Century Gothic" w:eastAsiaTheme="minorHAnsi" w:hAnsi="Century Gothic"/>
                <w:sz w:val="16"/>
                <w:szCs w:val="16"/>
              </w:rPr>
              <w:t> </w:t>
            </w:r>
            <w:r w:rsid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150 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38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18A5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5AD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F2283C" w:rsidRPr="00EB757C" w14:paraId="315EF2C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AF3D" w14:textId="77777777" w:rsidR="00F2283C" w:rsidRPr="00032CAA" w:rsidRDefault="00F2283C" w:rsidP="00F2283C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AA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Protokół komunikacji DICOM 3.0 do przesyłania obrazów i danych, min. klasy DICOM print, store, worklist, raporty strukturalne naczyniowe (SR) oraz brzuszne, storage commit (SC)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C0E3" w14:textId="77777777" w:rsidR="00F2283C" w:rsidRPr="00417409" w:rsidRDefault="00F2283C" w:rsidP="00F2283C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9DDB" w14:textId="77777777" w:rsidR="00F2283C" w:rsidRPr="00417409" w:rsidRDefault="00F2283C" w:rsidP="00F2283C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8C9" w14:textId="77777777" w:rsidR="00F2283C" w:rsidRPr="00417409" w:rsidRDefault="00F2283C" w:rsidP="00F2283C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1C5736" w:rsidRPr="00EB757C" w14:paraId="0DDBC0D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1E9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22A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Raporty dla każdego rodzaju i trybu badania z możliwością dołączenia obrazów i komentarzy do raportów oraz z możliwością umieszczenia własnego logo we wzorze raportu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6395" w14:textId="77777777" w:rsidR="001C5736" w:rsidRP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>Tak</w:t>
            </w:r>
          </w:p>
          <w:p w14:paraId="1EFD39C7" w14:textId="6B9D4928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5CEF" w14:textId="77777777" w:rsidR="001C5736" w:rsidRPr="00417409" w:rsidRDefault="001C5736" w:rsidP="001C5736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4DB" w14:textId="77777777" w:rsidR="001C5736" w:rsidRDefault="001C5736" w:rsidP="001C5736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0686E641" w14:textId="03B44A4C" w:rsidR="001C5736" w:rsidRPr="001C5736" w:rsidRDefault="001C5736" w:rsidP="001C5736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Tak – </w:t>
            </w: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1</w:t>
            </w: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 pkt.</w:t>
            </w:r>
          </w:p>
          <w:p w14:paraId="1D602E45" w14:textId="003C0649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1C5736" w:rsidRPr="00EB757C" w14:paraId="4B43C67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5A7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094" w14:textId="77777777" w:rsidR="001C5736" w:rsidRPr="00417409" w:rsidRDefault="001C5736" w:rsidP="001C5736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O</w:t>
            </w:r>
            <w:r w:rsidRPr="00417409">
              <w:rPr>
                <w:rFonts w:ascii="Century Gothic" w:hAnsi="Century Gothic" w:cs="Calibri"/>
                <w:sz w:val="16"/>
                <w:szCs w:val="16"/>
              </w:rPr>
              <w:t>programowanie do badań z użyciem dopuszczonego do użycia środka kontrastującego do badań serca i naczyniowych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D721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AA7" w14:textId="77777777" w:rsidR="001C5736" w:rsidRPr="00417409" w:rsidRDefault="001C5736" w:rsidP="001C5736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550" w14:textId="77777777" w:rsidR="001C5736" w:rsidRPr="00417409" w:rsidRDefault="001C5736" w:rsidP="001C5736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1C5736" w:rsidRPr="00EB757C" w14:paraId="2E09484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181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BB09" w14:textId="77777777" w:rsidR="001C5736" w:rsidRPr="00417409" w:rsidRDefault="001C5736" w:rsidP="001C5736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Funkcja</w:t>
            </w:r>
            <w:r w:rsidRPr="00417409">
              <w:rPr>
                <w:rFonts w:ascii="Century Gothic" w:hAnsi="Century Gothic" w:cs="Calibri"/>
                <w:sz w:val="16"/>
                <w:szCs w:val="16"/>
              </w:rPr>
              <w:t xml:space="preserve"> automatycznego pomiaru Intima Media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274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AFE0" w14:textId="77777777" w:rsidR="001C5736" w:rsidRPr="00417409" w:rsidRDefault="001C5736" w:rsidP="001C5736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602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</w:tc>
      </w:tr>
      <w:tr w:rsidR="001C5736" w:rsidRPr="00EB757C" w14:paraId="617C0113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58F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9A8" w14:textId="234866BE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Funkcja wgrywania do aparatu i wyświetlania na ekranie obrazów z badań USG, CT, MRI, PET CT, </w:t>
            </w:r>
            <w:r w:rsidRPr="009139F6"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  <w:t>X-Ray</w:t>
            </w:r>
            <w:r w:rsidRPr="009139F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 </w:t>
            </w: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celem dokonywania porównań z aktualnie wyświetlanymi obrazami badania USG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AF3EE7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(rozwiązanie 1) lub </w:t>
            </w:r>
            <w:r w:rsidRPr="00AF3EE7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aparat echokardiograficzny z funkcją fuzji obrazów pochodzących z CT i Koronarografu</w:t>
            </w:r>
            <w:r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 xml:space="preserve"> (rozwiązanie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92D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B790" w14:textId="0D19A0C8" w:rsidR="001C5736" w:rsidRPr="00417409" w:rsidRDefault="001C5736" w:rsidP="001C5736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F750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34ACAD54" w14:textId="4BC1F7E8" w:rsidR="001C5736" w:rsidRPr="00C5722E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(1) - 2</w:t>
            </w:r>
            <w:r w:rsidRPr="00C572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 pkt.</w:t>
            </w:r>
          </w:p>
          <w:p w14:paraId="4024DE96" w14:textId="5F822D41" w:rsidR="001C5736" w:rsidRPr="00417409" w:rsidRDefault="001C5736" w:rsidP="001C5736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572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(2)– 1 pkt.</w:t>
            </w:r>
          </w:p>
        </w:tc>
      </w:tr>
      <w:tr w:rsidR="001C5736" w:rsidRPr="00EB757C" w14:paraId="7F1468A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4E9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4C6" w14:textId="15A9D570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 xml:space="preserve">Możliwość wykonywania procedury fuzji i biopsji nawigacyjnej u </w:t>
            </w:r>
            <w:r w:rsidRPr="00C572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pacjentów z wszczepionym rozrusznikiem serca (rozwiązanie 1) lub </w:t>
            </w:r>
            <w:r w:rsidRPr="00C5722E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aparat posiadający system fuzji obrazowania CT/MR wraz z systemem nawigacji biopsyjnej, którego zastosowanie jest ograniczone w przypadku osób z wszczepionym rozrusznikiem serca (</w:t>
            </w:r>
            <w:r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rozwią</w:t>
            </w:r>
            <w:r w:rsidRPr="00C5722E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zanie 2)</w:t>
            </w:r>
            <w:r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AF3EE7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 xml:space="preserve">lub aparat </w:t>
            </w:r>
            <w:r w:rsidRPr="00AF3EE7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bez możliwości wykonywania biopsji nawigacyjnej</w:t>
            </w:r>
            <w:r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 xml:space="preserve"> (rozwiązanie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996" w14:textId="095F8E51" w:rsidR="001C5736" w:rsidRP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1C5736">
              <w:rPr>
                <w:rFonts w:ascii="Century Gothic" w:eastAsiaTheme="minorHAnsi" w:hAnsi="Century Gothic"/>
                <w:strike/>
                <w:sz w:val="16"/>
                <w:szCs w:val="16"/>
              </w:rPr>
              <w:t>Tak</w:t>
            </w:r>
            <w:r>
              <w:rPr>
                <w:rFonts w:ascii="Century Gothic" w:eastAsiaTheme="minorHAnsi" w:hAnsi="Century Gothic"/>
                <w:strike/>
                <w:sz w:val="16"/>
                <w:szCs w:val="16"/>
              </w:rPr>
              <w:t xml:space="preserve"> </w:t>
            </w:r>
            <w:r w:rsidRPr="001C5736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782C" w14:textId="77777777" w:rsidR="001C5736" w:rsidRPr="00417409" w:rsidRDefault="001C5736" w:rsidP="001C5736">
            <w:pPr>
              <w:spacing w:before="40" w:after="40"/>
              <w:ind w:left="57" w:right="57"/>
              <w:jc w:val="both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FE56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- - -</w:t>
            </w:r>
          </w:p>
          <w:p w14:paraId="39341527" w14:textId="77777777" w:rsidR="001C5736" w:rsidRPr="00C5722E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C572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(1) -3 pkt.</w:t>
            </w:r>
          </w:p>
          <w:p w14:paraId="6CB72DFE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C572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(2)– 1 pkt.</w:t>
            </w:r>
          </w:p>
          <w:p w14:paraId="45F9112B" w14:textId="1716964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Rozwiązanie (3) – 0 pkt.</w:t>
            </w:r>
          </w:p>
        </w:tc>
      </w:tr>
      <w:tr w:rsidR="001C5736" w:rsidRPr="00EB757C" w14:paraId="2345353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3D4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8AC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Analizy 4D (automatyczne/półautomatyczne) przy badaniach zastawki mitralnej i aortalnej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AFD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810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D31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5 pkt</w:t>
            </w:r>
          </w:p>
          <w:p w14:paraId="6887228C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1C5736" w:rsidRPr="009139F6" w14:paraId="222C135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6F73" w14:textId="77777777" w:rsidR="001C5736" w:rsidRPr="009139F6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AE7" w14:textId="77777777" w:rsidR="001C5736" w:rsidRPr="009139F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</w:pPr>
            <w:r w:rsidRPr="009139F6"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  <w:t>Frame Rate w 2D – min. 5000/s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3EBD" w14:textId="77777777" w:rsidR="001C5736" w:rsidRPr="009139F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</w:pPr>
            <w:r w:rsidRPr="009139F6"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502" w14:textId="77777777" w:rsidR="001C5736" w:rsidRPr="009139F6" w:rsidRDefault="001C5736" w:rsidP="001C573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174" w14:textId="77777777" w:rsidR="001C5736" w:rsidRPr="009139F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</w:pPr>
            <w:r w:rsidRPr="009139F6"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  <w:t>Tak – 5 pkt</w:t>
            </w:r>
          </w:p>
          <w:p w14:paraId="7CD8BF33" w14:textId="77777777" w:rsidR="001C5736" w:rsidRPr="009139F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</w:pPr>
            <w:r w:rsidRPr="009139F6">
              <w:rPr>
                <w:rFonts w:ascii="Century Gothic" w:eastAsiaTheme="minorHAnsi" w:hAnsi="Century Gothic"/>
                <w:strike/>
                <w:color w:val="FF0000"/>
                <w:sz w:val="16"/>
                <w:szCs w:val="16"/>
              </w:rPr>
              <w:t>Nie – 0 pkt.</w:t>
            </w:r>
          </w:p>
        </w:tc>
      </w:tr>
      <w:tr w:rsidR="001C5736" w:rsidRPr="00EB757C" w14:paraId="7716B848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EB7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8A7E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Funkcja AMM – cine + postprocessing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D76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1F8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25C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5 pkt</w:t>
            </w:r>
          </w:p>
          <w:p w14:paraId="66EB9742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1C5736" w:rsidRPr="00EB757C" w14:paraId="1516942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548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034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b/>
                <w:sz w:val="16"/>
                <w:szCs w:val="16"/>
              </w:rPr>
              <w:t>Możliwości rozbudowy systemu dostępne na dzień składania ofert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D495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316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FAD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</w:tr>
      <w:tr w:rsidR="001C5736" w:rsidRPr="00EB757C" w14:paraId="0CF2EAB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8F6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B77" w14:textId="69529B02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rozbudowy o oprogramowanie do badań z użyciem dopuszczonego do użycia środka kontrastującego pozwalające na zapis badania w zakresie od 3 do 10 minut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B533B2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lub </w:t>
            </w:r>
            <w:r w:rsidRPr="00B533B2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aparat posiadający możliwość rozbudowy o oprogramowanie do badań z użyciem dopuszczonego do użycia środka kontrastującego pozwalające na zapis badania w zakresie do 3 minut, jednak z możliwością wielokrotnego zapisu cyklu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B39D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70A5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1EEB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2DF0E0F5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1C5736" w:rsidRPr="00EB757C" w14:paraId="500A3DBA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AABE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36E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b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rozbudowy o opcję automatycznego pomiaru Intima Media z procentowym wskaźnikiem skuteczności wykonanego pomiaru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F30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AF0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DE77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035E3454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  <w:tr w:rsidR="001C5736" w:rsidRPr="00EB757C" w14:paraId="556BCF7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FCA" w14:textId="77777777" w:rsidR="001C5736" w:rsidRPr="00032CAA" w:rsidRDefault="001C5736" w:rsidP="001C5736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0C57" w14:textId="2DEBC665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Możliwość rozbudowy o opcję analizy uśrednionego obrazu w czasie poprzez ocenę intensywności pikseli wraz z możliwością tworzenia wykresów</w:t>
            </w:r>
            <w:r>
              <w:rPr>
                <w:rFonts w:ascii="Century Gothic" w:eastAsiaTheme="minorHAnsi" w:hAnsi="Century Gothic"/>
                <w:sz w:val="16"/>
                <w:szCs w:val="16"/>
              </w:rPr>
              <w:t xml:space="preserve"> </w:t>
            </w:r>
            <w:r w:rsidRPr="00B533B2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lub </w:t>
            </w:r>
            <w:r w:rsidRPr="00B533B2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możliwość rozbudowy o tworzenie wykresów napływu kontrastu do wybranego obszaru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5C24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z w:val="16"/>
                <w:szCs w:val="16"/>
              </w:rPr>
            </w:pPr>
            <w:r w:rsidRPr="00417409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8B5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340" w14:textId="77777777" w:rsidR="001C5736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Tak – 1 pkt.</w:t>
            </w:r>
          </w:p>
          <w:p w14:paraId="62B85A44" w14:textId="77777777" w:rsidR="001C5736" w:rsidRPr="00417409" w:rsidRDefault="001C5736" w:rsidP="001C5736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sz w:val="16"/>
                <w:szCs w:val="16"/>
              </w:rPr>
              <w:t>Nie – 0 pkt.</w:t>
            </w:r>
          </w:p>
        </w:tc>
      </w:tr>
    </w:tbl>
    <w:p w14:paraId="24043173" w14:textId="77777777" w:rsidR="00417409" w:rsidRDefault="00417409" w:rsidP="00417409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i/>
          <w:sz w:val="24"/>
          <w:szCs w:val="24"/>
          <w:lang w:eastAsia="zh-CN"/>
        </w:rPr>
      </w:pPr>
    </w:p>
    <w:p w14:paraId="4FE9DB59" w14:textId="77777777" w:rsidR="00417409" w:rsidRDefault="00417409" w:rsidP="00417409">
      <w:pPr>
        <w:pStyle w:val="Akapitzlist"/>
        <w:tabs>
          <w:tab w:val="left" w:pos="9781"/>
        </w:tabs>
        <w:suppressAutoHyphens/>
        <w:spacing w:after="0" w:line="240" w:lineRule="auto"/>
        <w:ind w:left="1080"/>
        <w:rPr>
          <w:rFonts w:ascii="Century Gothic" w:eastAsia="Times New Roman" w:hAnsi="Century Gothic"/>
          <w:b/>
          <w:szCs w:val="24"/>
          <w:lang w:eastAsia="zh-CN"/>
        </w:rPr>
      </w:pPr>
    </w:p>
    <w:p w14:paraId="5990C59D" w14:textId="77777777" w:rsidR="00C27F4B" w:rsidRDefault="00C27F4B" w:rsidP="006C4933">
      <w:pPr>
        <w:tabs>
          <w:tab w:val="left" w:pos="9781"/>
        </w:tabs>
        <w:suppressAutoHyphens/>
        <w:spacing w:after="0" w:line="240" w:lineRule="auto"/>
        <w:ind w:left="-1134" w:firstLine="1134"/>
        <w:rPr>
          <w:rFonts w:ascii="Century Gothic" w:eastAsia="Times New Roman" w:hAnsi="Century Gothic"/>
          <w:b/>
          <w:szCs w:val="20"/>
          <w:lang w:eastAsia="zh-CN"/>
        </w:rPr>
      </w:pPr>
      <w:r w:rsidRPr="001A32C6">
        <w:rPr>
          <w:rFonts w:ascii="Century Gothic" w:eastAsia="Times New Roman" w:hAnsi="Century Gothic" w:cs="Arial"/>
          <w:b/>
          <w:bCs/>
          <w:sz w:val="20"/>
          <w:szCs w:val="20"/>
        </w:rPr>
        <w:t>PARAMETRY TECHNICZNE I EKSPLOATACYJNE</w:t>
      </w:r>
      <w:r w:rsidRPr="00806375">
        <w:rPr>
          <w:rFonts w:ascii="Century Gothic" w:eastAsia="Times New Roman" w:hAnsi="Century Gothic"/>
          <w:b/>
          <w:szCs w:val="20"/>
          <w:lang w:eastAsia="zh-CN"/>
        </w:rPr>
        <w:t xml:space="preserve"> </w:t>
      </w:r>
      <w:r>
        <w:rPr>
          <w:rFonts w:ascii="Century Gothic" w:eastAsia="Times New Roman" w:hAnsi="Century Gothic"/>
          <w:b/>
          <w:szCs w:val="20"/>
          <w:lang w:eastAsia="zh-CN"/>
        </w:rPr>
        <w:t>- Echokardiograf średniej klasy</w:t>
      </w:r>
      <w:r w:rsidR="00554C61">
        <w:rPr>
          <w:rFonts w:ascii="Century Gothic" w:eastAsia="Times New Roman" w:hAnsi="Century Gothic"/>
          <w:b/>
          <w:szCs w:val="20"/>
          <w:lang w:eastAsia="zh-CN"/>
        </w:rPr>
        <w:t xml:space="preserve"> (2</w:t>
      </w:r>
      <w:r w:rsidR="0029270C">
        <w:rPr>
          <w:rFonts w:ascii="Century Gothic" w:eastAsia="Times New Roman" w:hAnsi="Century Gothic"/>
          <w:b/>
          <w:szCs w:val="20"/>
          <w:lang w:eastAsia="zh-CN"/>
        </w:rPr>
        <w:t xml:space="preserve"> szt.)</w:t>
      </w:r>
    </w:p>
    <w:p w14:paraId="21FA0189" w14:textId="77777777" w:rsidR="00C27F4B" w:rsidRDefault="00C27F4B" w:rsidP="00C27F4B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C27F4B" w:rsidRPr="00EA5D31" w14:paraId="37128768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B505" w14:textId="77777777" w:rsidR="00C27F4B" w:rsidRPr="00C27F4B" w:rsidRDefault="00C27F4B" w:rsidP="00675BE9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48E5" w14:textId="77777777" w:rsidR="00C27F4B" w:rsidRPr="00C27F4B" w:rsidRDefault="00C27F4B" w:rsidP="00675BE9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F5A" w14:textId="77777777" w:rsidR="00C27F4B" w:rsidRPr="00C27F4B" w:rsidRDefault="00C27F4B" w:rsidP="00675BE9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AB2" w14:textId="77777777" w:rsidR="00C27F4B" w:rsidRPr="00C27F4B" w:rsidRDefault="00C27F4B" w:rsidP="00675BE9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00D3" w14:textId="77777777" w:rsidR="00C27F4B" w:rsidRPr="00C27F4B" w:rsidRDefault="00C27F4B" w:rsidP="00675BE9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C27F4B" w:rsidRPr="00EB757C" w14:paraId="0FC0C791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8B6" w14:textId="77777777" w:rsidR="00C27F4B" w:rsidRPr="00C27F4B" w:rsidRDefault="00C27F4B" w:rsidP="00675BE9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658" w14:textId="77777777" w:rsidR="00C27F4B" w:rsidRPr="00C27F4B" w:rsidRDefault="00C27F4B" w:rsidP="00675BE9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b/>
                <w:bCs/>
                <w:sz w:val="16"/>
                <w:szCs w:val="16"/>
              </w:rPr>
              <w:t>Konstrukcja i konfiguracja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AD8" w14:textId="77777777" w:rsidR="00C27F4B" w:rsidRPr="00C27F4B" w:rsidRDefault="00C27F4B" w:rsidP="00675BE9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83F" w14:textId="77777777" w:rsidR="00C27F4B" w:rsidRPr="00C27F4B" w:rsidRDefault="00C27F4B" w:rsidP="00675BE9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252" w14:textId="77777777" w:rsidR="00C27F4B" w:rsidRPr="00C27F4B" w:rsidRDefault="00C27F4B" w:rsidP="00675BE9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</w:tr>
      <w:tr w:rsidR="00C27F4B" w:rsidRPr="00EB757C" w14:paraId="5B1E0D0B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CDB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CD4" w14:textId="0A6F3F48" w:rsidR="00C27F4B" w:rsidRPr="00B533B2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Liczba procesowych kanałów odbiorczych </w:t>
            </w:r>
            <w:r w:rsidRPr="00B533B2">
              <w:rPr>
                <w:rFonts w:ascii="Century Gothic" w:hAnsi="Century Gothic"/>
                <w:strike/>
                <w:sz w:val="16"/>
                <w:szCs w:val="16"/>
              </w:rPr>
              <w:t>min. 3 000</w:t>
            </w:r>
            <w:r w:rsidR="00B533B2" w:rsidRPr="00B533B2">
              <w:rPr>
                <w:rFonts w:ascii="Century Gothic" w:hAnsi="Century Gothic"/>
                <w:strike/>
                <w:sz w:val="16"/>
                <w:szCs w:val="16"/>
              </w:rPr>
              <w:t> </w:t>
            </w:r>
            <w:r w:rsidRPr="00B533B2">
              <w:rPr>
                <w:rFonts w:ascii="Century Gothic" w:hAnsi="Century Gothic"/>
                <w:strike/>
                <w:sz w:val="16"/>
                <w:szCs w:val="16"/>
              </w:rPr>
              <w:t>000</w:t>
            </w:r>
            <w:r w:rsidR="00B533B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533B2" w:rsidRPr="00B533B2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min. </w:t>
            </w:r>
            <w:r w:rsidR="00B533B2" w:rsidRPr="00B533B2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1 548 288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80D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690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47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4 mln i więcej – 2 pkt.</w:t>
            </w:r>
          </w:p>
          <w:p w14:paraId="7D810EB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280ACBBF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05D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2CF" w14:textId="45042CFE" w:rsidR="00C27F4B" w:rsidRPr="00B533B2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Cs/>
                <w:color w:val="FF0000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System o zwartej jednomodułowej konstrukcji wyposażony w cztery skrętne koła z możliwością blokowania na stałe i do jazdy na wprost dwóch z nich oraz wadze maksymalnie </w:t>
            </w:r>
            <w:r w:rsidRPr="00B533B2">
              <w:rPr>
                <w:rFonts w:ascii="Century Gothic" w:hAnsi="Century Gothic"/>
                <w:strike/>
                <w:sz w:val="16"/>
                <w:szCs w:val="16"/>
              </w:rPr>
              <w:t>85 kg.</w:t>
            </w:r>
            <w:r w:rsidR="00B533B2">
              <w:rPr>
                <w:rFonts w:ascii="Century Gothic" w:hAnsi="Century Gothic"/>
                <w:strike/>
                <w:sz w:val="16"/>
                <w:szCs w:val="16"/>
              </w:rPr>
              <w:t xml:space="preserve"> </w:t>
            </w:r>
            <w:r w:rsidR="00B533B2">
              <w:rPr>
                <w:rFonts w:ascii="Century Gothic" w:hAnsi="Century Gothic"/>
                <w:color w:val="FF0000"/>
                <w:sz w:val="16"/>
                <w:szCs w:val="16"/>
              </w:rPr>
              <w:t>96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C9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77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945" w14:textId="7BD562A8" w:rsidR="00C27F4B" w:rsidRPr="00C27F4B" w:rsidRDefault="00B533B2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1874B67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5A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AD0" w14:textId="1C40EDA0" w:rsidR="00C27F4B" w:rsidRPr="00C27F4B" w:rsidRDefault="00C27F4B" w:rsidP="003D4421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Cyfrowy monitor LCD o przekątnej ekranu min. </w:t>
            </w:r>
            <w:r w:rsidRPr="001C5736">
              <w:rPr>
                <w:rFonts w:ascii="Century Gothic" w:eastAsia="Times New Roman" w:hAnsi="Century Gothic"/>
                <w:strike/>
                <w:sz w:val="16"/>
                <w:szCs w:val="16"/>
              </w:rPr>
              <w:t>19</w:t>
            </w:r>
            <w:r w:rsidR="001C5736">
              <w:rPr>
                <w:rFonts w:ascii="Century Gothic" w:eastAsia="Times New Roman" w:hAnsi="Century Gothic"/>
                <w:sz w:val="16"/>
                <w:szCs w:val="16"/>
              </w:rPr>
              <w:t xml:space="preserve"> </w:t>
            </w:r>
            <w:r w:rsidR="001C5736">
              <w:rPr>
                <w:rFonts w:ascii="Century Gothic" w:eastAsia="Times New Roman" w:hAnsi="Century Gothic"/>
                <w:color w:val="FF0000"/>
                <w:sz w:val="16"/>
                <w:szCs w:val="16"/>
              </w:rPr>
              <w:t xml:space="preserve">17 </w:t>
            </w: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”, o rozdzielczości min.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1280 x 1024</w:t>
            </w:r>
            <w:r w:rsidR="003D442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pixeli, regulowany w dwóch płaszczyznach niezależnie od panelu sterowania, antyrefleksowy zapewniający </w:t>
            </w:r>
          </w:p>
          <w:p w14:paraId="0FC1EF8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możliwość pracy w warunkach naturalnego/sztucznego oświetlenia.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F28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869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3C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Ocena przekątnej:</w:t>
            </w:r>
          </w:p>
          <w:p w14:paraId="1D3ACFC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21 cali i więcej – 2 pkt.</w:t>
            </w:r>
          </w:p>
          <w:p w14:paraId="7443029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  <w:p w14:paraId="49C7B5F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D9BE34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Ocena rozdzielczości:</w:t>
            </w:r>
          </w:p>
          <w:p w14:paraId="3069DC0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1920 x 1080 i więcej – 2 pkt.</w:t>
            </w:r>
          </w:p>
          <w:p w14:paraId="682AC0D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Mniejsze wartości – 1 pkt.</w:t>
            </w:r>
          </w:p>
          <w:p w14:paraId="4B35298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4504C12C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81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25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Min. 3 aktywne, równoważne gniazda do przyłączenia głowic obrazowych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99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FA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9D8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Wartość wymagana – 1 pkt.</w:t>
            </w:r>
          </w:p>
          <w:p w14:paraId="4FA6973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Wyższa niż wymagana – 2 pkt.</w:t>
            </w:r>
          </w:p>
        </w:tc>
      </w:tr>
      <w:tr w:rsidR="00C27F4B" w:rsidRPr="00EB757C" w14:paraId="44D42CDC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FC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64A6" w14:textId="2A61AA2A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Panel dotykowy o przekątnej min. 8 cali</w:t>
            </w:r>
            <w:r w:rsidRPr="00C27F4B">
              <w:rPr>
                <w:rFonts w:ascii="Century Gothic" w:hAnsi="Century Gothic"/>
                <w:color w:val="0070C0"/>
                <w:sz w:val="16"/>
                <w:szCs w:val="16"/>
              </w:rPr>
              <w:t xml:space="preserve">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wspomagający obsługę aparatu z możliwością regulacji jasności, przesuwania stron za pomocą dotyku jak tablet</w:t>
            </w:r>
            <w:r w:rsidR="001C573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C5736" w:rsidRPr="001C5736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lub </w:t>
            </w:r>
            <w:r w:rsidR="001C5736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e</w:t>
            </w:r>
            <w:r w:rsidR="001C5736" w:rsidRPr="001C5736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chokardiograf z możliwością zmiany stron z panelu dotykowym za pomocą jednego dotknięcia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D81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05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BDC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10 cali i więcej – 2 pkt.</w:t>
            </w:r>
          </w:p>
          <w:p w14:paraId="32D5882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7131DBB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9B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4A7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zdublowania na ekranie panelu dotykowego obrazu diagnostycznego celem ułatwienia dostępu do uzyskiwanego obrazu USG np. podczas procedur interwencyjnych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8907" w14:textId="77777777" w:rsid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trike/>
                <w:sz w:val="16"/>
                <w:szCs w:val="16"/>
              </w:rPr>
            </w:pPr>
            <w:r w:rsidRPr="00B533B2">
              <w:rPr>
                <w:rFonts w:ascii="Century Gothic" w:hAnsi="Century Gothic"/>
                <w:strike/>
                <w:sz w:val="16"/>
                <w:szCs w:val="16"/>
              </w:rPr>
              <w:t>tak, podać</w:t>
            </w:r>
          </w:p>
          <w:p w14:paraId="6BD2BBE2" w14:textId="619733D9" w:rsidR="00B533B2" w:rsidRPr="00B533B2" w:rsidRDefault="00B533B2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AD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21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14:paraId="7548495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Nie- 0 pkt.</w:t>
            </w:r>
          </w:p>
        </w:tc>
      </w:tr>
      <w:tr w:rsidR="00C27F4B" w:rsidRPr="00EB757C" w14:paraId="6B23923D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20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9A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Liczba obrazów pamięci dynamicznej (cineloop) dla CD i obrazu 2D 2200 klatek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42C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CE4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B3D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2500 klatek i więcej – 2 pkt.</w:t>
            </w:r>
          </w:p>
          <w:p w14:paraId="2EA3539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  <w:p w14:paraId="4ACA623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512748E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6FAA1EB6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85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5D8F" w14:textId="77777777" w:rsidR="00C27F4B" w:rsidRPr="00C27F4B" w:rsidRDefault="003D4421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</w:t>
            </w:r>
            <w:r w:rsidR="00C27F4B" w:rsidRPr="00C27F4B">
              <w:rPr>
                <w:rFonts w:ascii="Century Gothic" w:hAnsi="Century Gothic"/>
                <w:sz w:val="16"/>
                <w:szCs w:val="16"/>
              </w:rPr>
              <w:t>apis dopplera spektralnego min. 30 sekund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E0E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9B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D6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60  [s] i  więcej – 2 pkt.</w:t>
            </w:r>
          </w:p>
          <w:p w14:paraId="20120DD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789488A7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6F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00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Dynamika aparatu min. 260 dB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51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AA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A5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280 i więcej – 5 pkt.</w:t>
            </w:r>
          </w:p>
          <w:p w14:paraId="57F1F6C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2AC3999B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B7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8A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Wewnętrzny dysk twardy o pojemności min.500 GB, formaty zapisu min. DICOM, AVI, JPG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FB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87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A7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452D3AE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24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745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Nagrywarka DVD R/RW wbudowana w aparat, formaty zapisu min. DICOM, AVI, JPG. </w:t>
            </w:r>
            <w:r w:rsidRPr="001C5736">
              <w:rPr>
                <w:rFonts w:ascii="Century Gothic" w:hAnsi="Century Gothic"/>
                <w:strike/>
                <w:sz w:val="16"/>
                <w:szCs w:val="16"/>
              </w:rPr>
              <w:t>Automatycznie dodawana przeglądarka plików DICOM przy eksporcie danych na nośniki zewnętrzne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BC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6C2" w14:textId="69726F7B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2FD9" w14:textId="77777777" w:rsid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  <w:p w14:paraId="05A12994" w14:textId="77777777" w:rsidR="001C5736" w:rsidRPr="001C5736" w:rsidRDefault="001C5736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1C5736">
              <w:rPr>
                <w:rFonts w:ascii="Century Gothic" w:hAnsi="Century Gothic"/>
                <w:color w:val="FF0000"/>
                <w:sz w:val="16"/>
                <w:szCs w:val="16"/>
              </w:rPr>
              <w:t>Automatycznie dodawana przeglądarka plików DICOM przy eksporcie danych na nośniki zewnętrzne – 2 pkt.</w:t>
            </w:r>
          </w:p>
          <w:p w14:paraId="4C4A2AA5" w14:textId="772EE567" w:rsidR="001C5736" w:rsidRPr="00C27F4B" w:rsidRDefault="001C5736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1C5736">
              <w:rPr>
                <w:rFonts w:ascii="Century Gothic" w:hAnsi="Century Gothic"/>
                <w:color w:val="FF0000"/>
                <w:sz w:val="16"/>
                <w:szCs w:val="16"/>
              </w:rPr>
              <w:t>Brak w/w funkcji – 0 pkt.</w:t>
            </w:r>
          </w:p>
        </w:tc>
      </w:tr>
      <w:tr w:rsidR="00C27F4B" w:rsidRPr="00EB757C" w14:paraId="303F649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EF4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9F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Zakres częstotliwości pracy ultrasonografu: całkowity zakres częstotliwości fundamentalnych [nie harmonicznych] emitowanych przez głowice obrazowe możliwe do podłączenia z aparatem na dzień składania oferty – od 2,0 do 12,0 MHz lub szerszy zakres przy czym minimalna  zakresu wartość częstotliwości nie większa niż 2,0 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2D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0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6DC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0347EC59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4C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888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płynnej regulacji położenia panelu sterowania w kierunkach – góra/dół, obrót w lewo/prawo.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245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14A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898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FB6695B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CB33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E9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Videoprinter czarno-biały, zamocowany na aparacie, sterowany z pulpitu.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8E9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76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E9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BC48FE9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23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A1C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bCs/>
                <w:sz w:val="16"/>
                <w:szCs w:val="16"/>
              </w:rPr>
              <w:t>Obrazowanie i prezentacja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47F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CB2F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C1E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27F4B" w:rsidRPr="00EB757C" w14:paraId="318903C4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9C4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0A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Regulacja głębokości penetracji w zakresie min. od 2 cm do 30 cm lub szerszy zakres przy czym minimalna wartość głębokości nie większa niż 2cm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2E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F76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BF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A480E4E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B4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4B7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 w:cs="Century Gothic"/>
                <w:sz w:val="16"/>
                <w:szCs w:val="16"/>
              </w:rPr>
              <w:t>Regulacja wzmocnienia głębokościowego (TGC) min. 8 regulatorów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0DF" w14:textId="77777777" w:rsidR="00C27F4B" w:rsidRPr="00C27F4B" w:rsidRDefault="00C27F4B" w:rsidP="003D4421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7B8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55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D04ECE7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5E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A97" w14:textId="3F51147C" w:rsidR="00C27F4B" w:rsidRPr="00C27F4B" w:rsidRDefault="00C27F4B" w:rsidP="00AF3EE7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Regulacja wzmocnienia poprzecznego (LGC) wiązki ultradźwiękowej 4 regulatory</w:t>
            </w:r>
            <w:r w:rsidR="00AF3EE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F3EE7" w:rsidRPr="00AF3EE7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lub </w:t>
            </w:r>
            <w:r w:rsidR="00AF3EE7" w:rsidRPr="00AF3EE7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automatyczna optymalizacja obrazu 2D wyrównująca wzmocnienie we wszystkich kierunkach (równoznaczna z regulacją LGC)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D5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C92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7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 – 2 pkt., nie – 0 pkt.</w:t>
            </w:r>
          </w:p>
        </w:tc>
      </w:tr>
      <w:tr w:rsidR="00C27F4B" w:rsidRPr="00EB757C" w14:paraId="7DCB77DD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C5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D7F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Obrazowanie harmoniczne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70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CA51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548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32A0D3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66E7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B1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Obrazowanie harmoniczne z odwróceniem impulsu (inwersją fazy)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E33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A21E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588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22613D7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50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3161" w14:textId="58FB4334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Częstotliwość odświeżania obrazu 2D </w:t>
            </w:r>
            <w:r w:rsidRPr="00B533B2">
              <w:rPr>
                <w:rFonts w:ascii="Century Gothic" w:hAnsi="Century Gothic"/>
                <w:strike/>
                <w:sz w:val="16"/>
                <w:szCs w:val="16"/>
              </w:rPr>
              <w:t>min. 1500</w:t>
            </w:r>
            <w:r w:rsidRPr="00C27F4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533B2" w:rsidRPr="00B533B2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min. 500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obrazów na sek.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84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A11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75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Największa wartość – 10 pkt.</w:t>
            </w:r>
          </w:p>
          <w:p w14:paraId="01A42B8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Inne – proporcjonalnie mniej</w:t>
            </w:r>
          </w:p>
        </w:tc>
      </w:tr>
      <w:tr w:rsidR="00C27F4B" w:rsidRPr="00EB757C" w14:paraId="36203AC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B03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85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Doppler pulsacyjny (PWD), Color Doppler (CD), Power Doppler (PD) dostępny na wszystkich oferowanych głowicach convex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A1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0A2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812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620F1D4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22C4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625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 w:cs="Century Gothic"/>
                <w:sz w:val="16"/>
                <w:szCs w:val="16"/>
              </w:rPr>
              <w:t>Power Doppler  lub inne techniki z oznaczeniem kierunku przepływu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2B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29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F0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83ADD1F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90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FE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Doppler ciągły (CW) dostępny na głowicy sektorowej kardiologicznej z prędkością min. 12 m/s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24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0DE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3BC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15 i więcej – 2 pkt.</w:t>
            </w:r>
          </w:p>
          <w:p w14:paraId="3025E12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Mniej niż 12 – 1 pkt.</w:t>
            </w:r>
          </w:p>
        </w:tc>
      </w:tr>
      <w:tr w:rsidR="00C27F4B" w:rsidRPr="00EB757C" w14:paraId="210B12B7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D32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654" w14:textId="73C49AB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Regulacja wielkości bramki Dopplerowskiej (SV) w zakresie min. 1,0 mm - 15,0 mm przy czym minimalna wielkość regulacji bramki nie większa niż 1,0mm</w:t>
            </w:r>
            <w:r w:rsidR="00AF3EE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F3EE7" w:rsidRPr="00AF3EE7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lub </w:t>
            </w:r>
            <w:r w:rsidR="00AF3EE7" w:rsidRPr="00AF3EE7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aparat echokardiograficzny z regulacją wielkości bramki dopplera PW w zakresie 1-16 mm ale ze skokiem zmiennym: 1-3mm ze skokiem 0,5mm, dla przedziału 3-6mm z 1mm skokiem, dla większych wartości skok wynosi 2mm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BD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1E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70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E8A1092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D4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C4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Jednoczesne wyświetlanie na ekranie dwóch obrazów w czasie rzeczywistym typu B i B/CD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70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C9C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8FC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943AC5B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A93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70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27F4B">
              <w:rPr>
                <w:rFonts w:ascii="Century Gothic" w:hAnsi="Century Gothic"/>
                <w:sz w:val="16"/>
                <w:szCs w:val="16"/>
                <w:lang w:val="en-US"/>
              </w:rPr>
              <w:t>Tryb Triplex (B + CD/PD + PWD)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3A5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7BF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9D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7B594AF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1E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60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Specjalistyczne oprogramowanie do badań jamy brzusznej, małych narządów (piersi, tarczyca, jądra, powierzchniowe), mięśniowo-szkieletowych, naczyniowych, kardiologicznych osób dorosłych (w tym oprogramowanie: Doppler tkankowy, M-Mode i anatomiczny M-Mode)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EEF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BD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9B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007C1691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A4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E98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bCs/>
                <w:sz w:val="16"/>
                <w:szCs w:val="16"/>
              </w:rPr>
              <w:t>Funkcje użytkowe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D8C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3C5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339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27F4B" w:rsidRPr="00EB757C" w14:paraId="2C3ABB58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58A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87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Min. 8-stopniowe powiększenie obrazu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C26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7E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DA0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16 x i więcej – 2 pkt.</w:t>
            </w:r>
          </w:p>
          <w:p w14:paraId="2E707B66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030D36A3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D6C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99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Min. 8-stopniowe powiększenia obrazu zamrożonego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F00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939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72C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16 x i więcej – 2 pkt.</w:t>
            </w:r>
          </w:p>
          <w:p w14:paraId="18AEC01F" w14:textId="77777777" w:rsidR="00C27F4B" w:rsidRPr="00C27F4B" w:rsidRDefault="00C27F4B" w:rsidP="00C27F4B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Mniejsze wartości – 1 pkt.</w:t>
            </w:r>
          </w:p>
        </w:tc>
      </w:tr>
      <w:tr w:rsidR="00C27F4B" w:rsidRPr="00EB757C" w14:paraId="38CD825D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8B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CA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73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0A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BD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A9787FE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2E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DFA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Funkcja ciągłej automatycznej optymalizacji obrazu 2D wyzwalana przy pomocy jednego przycisku (m.in. automatyczne dopasowanie wzmocnienia obrazu)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47E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08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090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9EFA3B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006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37A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F2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BC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F1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E4D223B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F6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79E0" w14:textId="77777777" w:rsid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Praca w trybie wielokierunkowego emitowania i składania wiązki ultradźwiękowej z głowic w pełni elektronicznych, z min. 7 kątami emitowania wiązki tworzącymi obraz 2D na wszystkich głowicach convex, liniowych. Wymóg pracy dla trybu 2D oraz w trybie obrazowania harmonicznego.</w:t>
            </w:r>
          </w:p>
          <w:p w14:paraId="774F3B2C" w14:textId="629411A3" w:rsidR="00916A61" w:rsidRPr="00916A61" w:rsidRDefault="00916A61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l</w:t>
            </w:r>
            <w:r w:rsidRPr="00916A61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ub </w:t>
            </w:r>
            <w:r w:rsidRPr="00916A61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aparat echokardiograficzny z obrazowaniem panoramicznym tylko z głowic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F2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7C7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9A6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DBABE1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FD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A63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Automatyczny obrys spektrum i wyznaczanie parametrów przepływu na zatrzymanym spektrum oraz w czasie rzeczywistym na ruchomym spektrum </w:t>
            </w:r>
            <w:r w:rsidRPr="00C27F4B">
              <w:rPr>
                <w:rFonts w:ascii="Century Gothic" w:eastAsia="Arial" w:hAnsi="Century Gothic"/>
                <w:sz w:val="16"/>
                <w:szCs w:val="16"/>
              </w:rPr>
              <w:t>(min. S, D, PI,RI, HR)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502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05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E5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5B8E6F9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B82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8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Adaptacyjne przetwarzanie obrazu redukujące artefakty i szumy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AD1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1ED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91E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719E814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A8E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7CB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>Funkcje postprocessingu dostępne na zatrzymanych obrazach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0F5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FB84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219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7B8FCF8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C27F4B" w:rsidRPr="00EB757C" w14:paraId="4B30BEB2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65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116D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>Funkcje postprocessingu dostępne na zapisanych w archiwum obrazach – podać liczbę i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E6C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C27F4B">
              <w:rPr>
                <w:rFonts w:ascii="Century Gothic" w:hAnsi="Century Gothic" w:cs="Calibri"/>
                <w:sz w:val="16"/>
                <w:szCs w:val="16"/>
              </w:rPr>
              <w:t>tak, wymienić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752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169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Największa wartość – 10 pkt.</w:t>
            </w:r>
          </w:p>
          <w:p w14:paraId="5BCFBA7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C27F4B">
              <w:rPr>
                <w:rFonts w:ascii="Century Gothic" w:eastAsiaTheme="minorHAnsi" w:hAnsi="Century Gothic"/>
                <w:sz w:val="16"/>
                <w:szCs w:val="16"/>
              </w:rPr>
              <w:t>Inne – proporcjonalnie mniej</w:t>
            </w:r>
          </w:p>
        </w:tc>
      </w:tr>
      <w:tr w:rsidR="00C27F4B" w:rsidRPr="00EB757C" w14:paraId="1DD0F640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823D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44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regulacji w postprocessingu wzmocnienia obrazu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702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D65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97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 – 5 pkt., nie – 0 pkt.</w:t>
            </w:r>
          </w:p>
        </w:tc>
      </w:tr>
      <w:tr w:rsidR="00C27F4B" w:rsidRPr="00EB757C" w14:paraId="52369A9F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A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88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zaprogramowania w aparacie nowych pomiarów oraz kalkulacji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FF5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A7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6A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201B3C6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B110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A7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Pomiar odległości, min. 8 pomiarów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F5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8D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666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C1BF588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A24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E1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Pomiar obwodu, pola powierzchni, objętości, kątów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B2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DA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16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59764E2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3D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18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>Głowica sektorowa do badań kardiologicznych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44D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4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CF66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04DFEAC8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9FF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C8C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Szerokopasmowa o zakresie częstotliwości min. od 2,0 do 5,0 MHz (±1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9B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B35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53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F667D7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B40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CC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Kąt pola widzenia głowicy min. 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941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D7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E10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C5A6C01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84B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BDDA" w14:textId="1B538CC7" w:rsidR="00C27F4B" w:rsidRPr="00916A61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Liczba elementów głowicy akustycznych min. </w:t>
            </w:r>
            <w:r w:rsidRPr="00916A61">
              <w:rPr>
                <w:rFonts w:ascii="Century Gothic" w:hAnsi="Century Gothic"/>
                <w:strike/>
                <w:sz w:val="16"/>
                <w:szCs w:val="16"/>
              </w:rPr>
              <w:t>80</w:t>
            </w:r>
            <w:r w:rsidR="00916A61">
              <w:rPr>
                <w:rFonts w:ascii="Century Gothic" w:hAnsi="Century Gothic"/>
                <w:strike/>
                <w:sz w:val="16"/>
                <w:szCs w:val="16"/>
              </w:rPr>
              <w:t xml:space="preserve"> </w:t>
            </w:r>
            <w:r w:rsidR="00916A61">
              <w:rPr>
                <w:rFonts w:ascii="Century Gothic" w:hAnsi="Century Gothic"/>
                <w:color w:val="FF0000"/>
                <w:sz w:val="16"/>
                <w:szCs w:val="16"/>
              </w:rPr>
              <w:t>64</w:t>
            </w:r>
          </w:p>
          <w:p w14:paraId="383840B0" w14:textId="235DB178" w:rsidR="00916A61" w:rsidRPr="00C27F4B" w:rsidRDefault="00916A61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827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9F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06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46C715D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1F8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775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 xml:space="preserve">Głowica liniowa do badań naczyniowych, małych narządów i mięśniowo-szkieletowych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8E78" w14:textId="77777777" w:rsidR="00C27F4B" w:rsidRPr="00C27F4B" w:rsidRDefault="00C27F4B" w:rsidP="009109A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58B3" w14:textId="3B483081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353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2395D6B0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BA27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AF1" w14:textId="7140038E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Szerokopasmowa o zakresie częstotliwości min. od 4,0 do </w:t>
            </w:r>
            <w:r w:rsidRPr="00B533B2">
              <w:rPr>
                <w:rFonts w:ascii="Century Gothic" w:hAnsi="Century Gothic"/>
                <w:strike/>
                <w:sz w:val="16"/>
                <w:szCs w:val="16"/>
              </w:rPr>
              <w:t>13,0</w:t>
            </w:r>
            <w:r w:rsidRPr="00C27F4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533B2" w:rsidRPr="00B533B2">
              <w:rPr>
                <w:rFonts w:ascii="Century Gothic" w:hAnsi="Century Gothic"/>
                <w:color w:val="FF0000"/>
                <w:sz w:val="16"/>
                <w:szCs w:val="16"/>
              </w:rPr>
              <w:t>11,0</w:t>
            </w:r>
            <w:r w:rsidR="00B533B2">
              <w:rPr>
                <w:rFonts w:ascii="Century Gothic" w:hAnsi="Century Gothic"/>
                <w:strike/>
                <w:color w:val="FF0000"/>
                <w:sz w:val="16"/>
                <w:szCs w:val="16"/>
              </w:rPr>
              <w:t xml:space="preserve">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MHz (±1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20D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FA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71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D2120AD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DA2E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20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elementów akustycznych głowicy min. 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050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A6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81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D1A2B25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7826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17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Szerokość pola widzenia głowicy min. 34 mm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7D97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C47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F95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E54DD94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36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CEC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 xml:space="preserve">Głowica convex do badań jamy brzusznej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001" w14:textId="77777777" w:rsidR="00C27F4B" w:rsidRPr="00C27F4B" w:rsidRDefault="00C27F4B" w:rsidP="009109A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TAK,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136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7B89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1D1A15AB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A6A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3E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Szerokopasmowa o zakresie częstotliwości min od 1,0 do 6,0 MHz (±1 MHz)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46F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1A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3A5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06A3694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F07B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4A5D" w14:textId="56F7E467" w:rsidR="00C27F4B" w:rsidRPr="00916A61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Liczba elementów akustycznych głowicy min. </w:t>
            </w:r>
            <w:r w:rsidRPr="00916A61">
              <w:rPr>
                <w:rFonts w:ascii="Century Gothic" w:hAnsi="Century Gothic"/>
                <w:strike/>
                <w:sz w:val="16"/>
                <w:szCs w:val="16"/>
              </w:rPr>
              <w:t>370</w:t>
            </w:r>
            <w:r w:rsidR="00916A61">
              <w:rPr>
                <w:rFonts w:ascii="Century Gothic" w:hAnsi="Century Gothic"/>
                <w:strike/>
                <w:sz w:val="16"/>
                <w:szCs w:val="16"/>
              </w:rPr>
              <w:t xml:space="preserve"> </w:t>
            </w:r>
            <w:r w:rsidR="00916A61">
              <w:rPr>
                <w:rFonts w:ascii="Century Gothic" w:hAnsi="Century Gothic"/>
                <w:color w:val="FF0000"/>
                <w:sz w:val="16"/>
                <w:szCs w:val="16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CE04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F9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90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64E8B9C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931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CE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Kąt pola widzenia głowicy min. 70°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D795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D8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131A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67AE5E63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E3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01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sz w:val="16"/>
                <w:szCs w:val="16"/>
              </w:rPr>
              <w:t xml:space="preserve">Głowica liniowa do badań naczyniowych, małych narządów i mięśniowo-szkieletowych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AD7" w14:textId="77777777" w:rsidR="00C27F4B" w:rsidRPr="00C27F4B" w:rsidRDefault="00C27F4B" w:rsidP="009109A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FE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7E4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27F4B" w:rsidRPr="00EB757C" w14:paraId="56A4EF45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FC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04E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Szerokopasmowa o zakresie częstotliwości min. od 5,0 do 10,0 MHz lub szerszy zakres częstotliwości przy czym min. zakres częstotliwości nie większy niż 5,0 MHz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513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397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1F3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2DBCE63B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DF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FF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Liczba elementów akustycznych głowicy min. 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D7FB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5B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B84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39F4B1C2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FA7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28AE" w14:textId="0C9AA221" w:rsidR="00C27F4B" w:rsidRPr="00916A61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Szerokość pola widzenia głowicy min. </w:t>
            </w:r>
            <w:r w:rsidRPr="00916A61">
              <w:rPr>
                <w:rFonts w:ascii="Century Gothic" w:hAnsi="Century Gothic"/>
                <w:strike/>
                <w:sz w:val="16"/>
                <w:szCs w:val="16"/>
              </w:rPr>
              <w:t>50 mm</w:t>
            </w:r>
            <w:r w:rsidR="00916A61">
              <w:rPr>
                <w:rFonts w:ascii="Century Gothic" w:hAnsi="Century Gothic"/>
                <w:strike/>
                <w:sz w:val="16"/>
                <w:szCs w:val="16"/>
              </w:rPr>
              <w:t xml:space="preserve"> </w:t>
            </w:r>
            <w:r w:rsidR="00916A61">
              <w:rPr>
                <w:rFonts w:ascii="Century Gothic" w:hAnsi="Century Gothic"/>
                <w:color w:val="FF0000"/>
                <w:sz w:val="16"/>
                <w:szCs w:val="16"/>
              </w:rPr>
              <w:t>45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AFB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266" w14:textId="0009908C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B22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14C0667E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211C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3DE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b/>
                <w:bCs/>
                <w:sz w:val="16"/>
                <w:szCs w:val="16"/>
              </w:rPr>
              <w:t>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FDE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08F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E88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C27F4B" w:rsidRPr="00EB757C" w14:paraId="63074235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682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EB0" w14:textId="77777777" w:rsidR="00C27F4B" w:rsidRPr="00C27F4B" w:rsidRDefault="00C27F4B" w:rsidP="00C27F4B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Raporty dla każdego rodzaju i trybu badania z możliwością dołączenia obrazów do raportów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807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EFF5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BC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4035EE16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131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B7A" w14:textId="77777777" w:rsid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Protokół komunikacji DICOM 3,0 do przesyłania obrazów i danych, min. klasy DICOM print, store, worklist.</w:t>
            </w:r>
          </w:p>
          <w:p w14:paraId="6662EAE4" w14:textId="191F8F0A" w:rsidR="00BA0972" w:rsidRPr="00BA0972" w:rsidRDefault="003E0EF5" w:rsidP="003E0EF5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E0EF5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Oferowane aparaty powinny być gotowe do bezkosztowej integracji i konfiguracji dostarczanego urządzenia z systemem RIS/PACS jaki zostanie uruchomiony w NSSU</w:t>
            </w:r>
            <w:r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1B7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11A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ABD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52863313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B45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8A2" w14:textId="3462FF87" w:rsidR="00C27F4B" w:rsidRPr="008D7A13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Wbudowany akumulator pozwalający na zahibernowanie systemu celem jego przetransportowania oraz ponowne wzbudzenie w czasie do </w:t>
            </w:r>
            <w:r w:rsidRPr="008D7A13">
              <w:rPr>
                <w:rFonts w:ascii="Century Gothic" w:hAnsi="Century Gothic"/>
                <w:strike/>
                <w:sz w:val="16"/>
                <w:szCs w:val="16"/>
              </w:rPr>
              <w:t>20s.</w:t>
            </w:r>
            <w:r w:rsidR="008D7A13">
              <w:rPr>
                <w:rFonts w:ascii="Century Gothic" w:hAnsi="Century Gothic"/>
                <w:strike/>
                <w:sz w:val="16"/>
                <w:szCs w:val="16"/>
              </w:rPr>
              <w:t xml:space="preserve"> </w:t>
            </w:r>
            <w:r w:rsidR="008D7A13" w:rsidRPr="008D7A13">
              <w:rPr>
                <w:rFonts w:ascii="Century Gothic" w:hAnsi="Century Gothic"/>
                <w:color w:val="FF0000"/>
                <w:sz w:val="16"/>
                <w:szCs w:val="16"/>
              </w:rPr>
              <w:t>50 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E5A" w14:textId="77777777" w:rsidR="00C27F4B" w:rsidRPr="00C27F4B" w:rsidRDefault="00C27F4B" w:rsidP="00C27F4B">
            <w:pPr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51D2" w14:textId="349C64A4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7EF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C27F4B" w:rsidRPr="00EB757C" w14:paraId="7193AFB6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4549" w14:textId="77777777" w:rsidR="00C27F4B" w:rsidRPr="00C27F4B" w:rsidRDefault="00C27F4B" w:rsidP="00C27F4B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BC8" w14:textId="53BB642A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Funkcja automatycznego pomiaru Intima Media z wybranej przez użytkownika klatki pamięci CINE </w:t>
            </w:r>
            <w:r w:rsidRPr="008D7A13">
              <w:rPr>
                <w:rFonts w:ascii="Century Gothic" w:hAnsi="Century Gothic"/>
                <w:strike/>
                <w:sz w:val="16"/>
                <w:szCs w:val="16"/>
              </w:rPr>
              <w:t>ze wskazaniem skuteczności wykonanego pomiaru wyrażonym w procentach</w:t>
            </w:r>
            <w:r w:rsidR="00595CD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95CD1" w:rsidRPr="00595CD1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lub </w:t>
            </w:r>
            <w:r w:rsidR="00595CD1" w:rsidRPr="00595CD1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aparat echokardiograficzny z automatycznym pomiarem Intima Media i wyznaczeniem istotnych klinicznie parametrów statystycznych: liczby prawidłowych próbek i odchylenia standardowego serii pomiarów, wartości średniej, minimalnej i maksymalnej</w:t>
            </w:r>
            <w:r w:rsidR="008D7A13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C38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70B" w14:textId="77777777" w:rsidR="00C27F4B" w:rsidRPr="00C27F4B" w:rsidRDefault="00C27F4B" w:rsidP="00C27F4B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AFCA" w14:textId="77777777" w:rsidR="00C27F4B" w:rsidRPr="00C27F4B" w:rsidRDefault="00C27F4B" w:rsidP="00C27F4B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B533B2" w:rsidRPr="00B533B2" w14:paraId="3664DDB1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BAB6" w14:textId="77777777" w:rsidR="00B533B2" w:rsidRPr="00B533B2" w:rsidRDefault="00B533B2" w:rsidP="00B533B2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567" w14:textId="4EF7C437" w:rsidR="00B533B2" w:rsidRPr="00B533B2" w:rsidRDefault="00B533B2" w:rsidP="00595CD1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533B2">
              <w:rPr>
                <w:rFonts w:ascii="Century Gothic" w:hAnsi="Century Gothic"/>
                <w:sz w:val="16"/>
                <w:szCs w:val="16"/>
              </w:rPr>
              <w:t>Funkcja obrazowania panoramicznego dostępn</w:t>
            </w:r>
            <w:r w:rsidR="00595CD1">
              <w:rPr>
                <w:rFonts w:ascii="Century Gothic" w:hAnsi="Century Gothic"/>
                <w:color w:val="FF0000"/>
                <w:sz w:val="16"/>
                <w:szCs w:val="16"/>
              </w:rPr>
              <w:t>a</w:t>
            </w:r>
            <w:r w:rsidRPr="00B533B2">
              <w:rPr>
                <w:rFonts w:ascii="Century Gothic" w:hAnsi="Century Gothic"/>
                <w:sz w:val="16"/>
                <w:szCs w:val="16"/>
              </w:rPr>
              <w:t xml:space="preserve"> na głowicach convex i liniowych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E30" w14:textId="77777777" w:rsidR="00B533B2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F5682E">
              <w:rPr>
                <w:rFonts w:ascii="Century Gothic" w:eastAsiaTheme="minorHAnsi" w:hAnsi="Century Gothic"/>
                <w:strike/>
                <w:sz w:val="16"/>
                <w:szCs w:val="16"/>
              </w:rPr>
              <w:t>Tak</w:t>
            </w:r>
          </w:p>
          <w:p w14:paraId="53CF0FBA" w14:textId="364D9BEC" w:rsidR="00B533B2" w:rsidRPr="00B533B2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2E35" w14:textId="77777777" w:rsidR="00B533B2" w:rsidRPr="00B533B2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5C8" w14:textId="77777777" w:rsidR="00B533B2" w:rsidRDefault="00B533B2" w:rsidP="00B533B2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strike/>
                <w:sz w:val="16"/>
                <w:szCs w:val="16"/>
              </w:rPr>
            </w:pPr>
            <w:r w:rsidRPr="00F5682E">
              <w:rPr>
                <w:rFonts w:ascii="Century Gothic" w:eastAsiaTheme="minorHAnsi" w:hAnsi="Century Gothic"/>
                <w:strike/>
                <w:sz w:val="16"/>
                <w:szCs w:val="16"/>
              </w:rPr>
              <w:t>- - -</w:t>
            </w:r>
          </w:p>
          <w:p w14:paraId="5DC0E032" w14:textId="506F22E0" w:rsidR="00B533B2" w:rsidRDefault="00B533B2" w:rsidP="00B533B2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 w:rsidRPr="00F568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Tak (w cenie oferty) – </w:t>
            </w:r>
            <w:r w:rsidR="00595CD1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3</w:t>
            </w:r>
            <w:r w:rsidRPr="00F5682E"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 xml:space="preserve"> pkt.</w:t>
            </w:r>
          </w:p>
          <w:p w14:paraId="4B65D680" w14:textId="77777777" w:rsidR="00B533B2" w:rsidRDefault="00B533B2" w:rsidP="00B533B2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Tak (jako możliwość przyszłej rozbudowy) -1 pkt.</w:t>
            </w:r>
          </w:p>
          <w:p w14:paraId="1CE2BB67" w14:textId="77777777" w:rsidR="00B533B2" w:rsidRPr="00F5682E" w:rsidRDefault="00B533B2" w:rsidP="00B533B2">
            <w:pPr>
              <w:autoSpaceDN w:val="0"/>
              <w:spacing w:before="40" w:after="40"/>
              <w:ind w:left="57" w:right="57"/>
              <w:jc w:val="both"/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Theme="minorHAnsi" w:hAnsi="Century Gothic"/>
                <w:color w:val="FF0000"/>
                <w:sz w:val="16"/>
                <w:szCs w:val="16"/>
              </w:rPr>
              <w:t>Brak – 0 pkt.</w:t>
            </w:r>
          </w:p>
          <w:p w14:paraId="614886B6" w14:textId="5A638752" w:rsidR="00B533B2" w:rsidRPr="00B533B2" w:rsidRDefault="00B533B2" w:rsidP="00B533B2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533B2" w:rsidRPr="00EB757C" w14:paraId="1650D59C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684" w14:textId="77777777" w:rsidR="00B533B2" w:rsidRPr="00C27F4B" w:rsidRDefault="00B533B2" w:rsidP="00B533B2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5C8" w14:textId="77777777" w:rsidR="008D7A13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Możliwość rozbudowy dostępna na dzień składania oferty o głowicę kardiologiczną przezprzełykową o zakresie częstotliwości min. od 2,0 do 8,0 MHz (±1,0 MHz) i ilości elementów akustycznych głowicy min. 2</w:t>
            </w:r>
            <w:r>
              <w:rPr>
                <w:rFonts w:ascii="Century Gothic" w:hAnsi="Century Gothic"/>
                <w:sz w:val="16"/>
                <w:szCs w:val="16"/>
              </w:rPr>
              <w:t> </w:t>
            </w:r>
            <w:r w:rsidRPr="00C27F4B">
              <w:rPr>
                <w:rFonts w:ascii="Century Gothic" w:hAnsi="Century Gothic"/>
                <w:sz w:val="16"/>
                <w:szCs w:val="16"/>
              </w:rPr>
              <w:t>400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533B2">
              <w:rPr>
                <w:rFonts w:ascii="Century Gothic" w:hAnsi="Century Gothic"/>
                <w:color w:val="FF0000"/>
                <w:sz w:val="16"/>
                <w:szCs w:val="16"/>
              </w:rPr>
              <w:t>lub</w:t>
            </w:r>
            <w:r w:rsidR="008D7A13">
              <w:rPr>
                <w:rFonts w:ascii="Century Gothic" w:hAnsi="Century Gothic"/>
                <w:color w:val="FF0000"/>
                <w:sz w:val="16"/>
                <w:szCs w:val="16"/>
              </w:rPr>
              <w:t>:</w:t>
            </w:r>
          </w:p>
          <w:p w14:paraId="79CEB19D" w14:textId="77777777" w:rsidR="00B533B2" w:rsidRDefault="008D7A13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-</w:t>
            </w:r>
            <w:r w:rsidR="00B533B2" w:rsidRPr="00B533B2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 w:rsidR="00B533B2" w:rsidRPr="00B533B2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możliwość rozbudowy o dostępną na dzień składania oferty o głowicę kardiologiczną przezprzełykową o zakresie częstotliwości 2,0 do 8,0 MHz i ilości elementów akustycznych głowicy 64, wykonanych w technice multicrystal</w:t>
            </w:r>
            <w:r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 xml:space="preserve"> lub:</w:t>
            </w:r>
          </w:p>
          <w:p w14:paraId="5F960046" w14:textId="3246F9A4" w:rsidR="008D7A13" w:rsidRPr="00C27F4B" w:rsidRDefault="008D7A13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 xml:space="preserve">- </w:t>
            </w:r>
            <w:r w:rsidRPr="008D7A13">
              <w:rPr>
                <w:rFonts w:ascii="Century Gothic" w:eastAsia="Times New Roman" w:hAnsi="Century Gothic"/>
                <w:color w:val="FF0000"/>
                <w:sz w:val="16"/>
                <w:szCs w:val="16"/>
                <w:lang w:eastAsia="pl-PL"/>
              </w:rPr>
              <w:t>z możliwością rozbudowy o głowicę kardiologiczną przezprzełykową o zakresie częstotliwości min. od 2,0 do 8,0 MHz i wyposażoną w 128 elementów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73F8" w14:textId="77777777" w:rsidR="00B533B2" w:rsidRPr="00C27F4B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B235" w14:textId="61E47896" w:rsidR="00B533B2" w:rsidRPr="00C27F4B" w:rsidRDefault="008D7A13" w:rsidP="008D7A13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E7F7E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6F2C" w14:textId="77777777" w:rsidR="00B533B2" w:rsidRPr="00C27F4B" w:rsidRDefault="00B533B2" w:rsidP="00B533B2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B533B2" w:rsidRPr="00EB757C" w14:paraId="1168D39A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75B" w14:textId="77777777" w:rsidR="00B533B2" w:rsidRPr="00C27F4B" w:rsidRDefault="00B533B2" w:rsidP="00B533B2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50C" w14:textId="77777777" w:rsidR="00B533B2" w:rsidRPr="00C27F4B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Możliwość rozbudowy dostępna na dzień składania oferty o głowicę przezprzełykową TEE o zakresie częstotliwości min. od 3.0 do 7.0 MHz lub szerszy zakres przy czym minimalna wartość zakresu częstotliwości nie większa niż 4,0MHz, do badań dzieci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924" w14:textId="77777777" w:rsidR="00B533B2" w:rsidRPr="00C27F4B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D7A13">
              <w:rPr>
                <w:rFonts w:ascii="Century Gothic" w:hAnsi="Century Gothic"/>
                <w:strike/>
                <w:sz w:val="16"/>
                <w:szCs w:val="16"/>
              </w:rPr>
              <w:t>tak,</w:t>
            </w:r>
            <w:r w:rsidRPr="00C27F4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D7A13">
              <w:rPr>
                <w:rFonts w:ascii="Century Gothic" w:hAnsi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69D" w14:textId="77777777" w:rsidR="00B533B2" w:rsidRPr="00C27F4B" w:rsidRDefault="00B533B2" w:rsidP="00B533B2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427" w14:textId="77777777" w:rsidR="00B533B2" w:rsidRDefault="00B533B2" w:rsidP="00B533B2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  <w:p w14:paraId="338A6217" w14:textId="77777777" w:rsidR="008D7A13" w:rsidRPr="008D7A13" w:rsidRDefault="008D7A13" w:rsidP="00B533B2">
            <w:pPr>
              <w:spacing w:before="40" w:after="40"/>
              <w:ind w:right="57"/>
              <w:jc w:val="both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8D7A13">
              <w:rPr>
                <w:rFonts w:ascii="Century Gothic" w:hAnsi="Century Gothic"/>
                <w:color w:val="FF0000"/>
                <w:sz w:val="16"/>
                <w:szCs w:val="16"/>
              </w:rPr>
              <w:t>Tak – 2 pkt.</w:t>
            </w:r>
          </w:p>
          <w:p w14:paraId="0A91AB64" w14:textId="367D92E2" w:rsidR="008D7A13" w:rsidRPr="00C27F4B" w:rsidRDefault="008D7A13" w:rsidP="00B533B2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D7A13">
              <w:rPr>
                <w:rFonts w:ascii="Century Gothic" w:hAnsi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B533B2" w:rsidRPr="00EB757C" w14:paraId="212394A6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E3A" w14:textId="77777777" w:rsidR="00B533B2" w:rsidRPr="00C27F4B" w:rsidRDefault="00B533B2" w:rsidP="00B533B2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B9E" w14:textId="77777777" w:rsidR="00B533B2" w:rsidRPr="00C27F4B" w:rsidRDefault="00B533B2" w:rsidP="00B533B2">
            <w:pPr>
              <w:spacing w:before="40" w:after="40"/>
              <w:ind w:left="57" w:right="57"/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 xml:space="preserve">Możliwość rozbudowy dostępna na dzień składania oferty o sektorową głowicę </w:t>
            </w: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pediatryczną do transtorakalnych badań serca:</w:t>
            </w:r>
          </w:p>
          <w:p w14:paraId="7DA842AC" w14:textId="77777777" w:rsidR="00B533B2" w:rsidRPr="00C27F4B" w:rsidRDefault="00B533B2" w:rsidP="00B533B2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 xml:space="preserve">zakres częstotliwości pracy min. od 3.0 do 8.0 MHz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(±1 MHz),</w:t>
            </w:r>
          </w:p>
          <w:p w14:paraId="3B12BE5D" w14:textId="77777777" w:rsidR="00B533B2" w:rsidRPr="00C27F4B" w:rsidRDefault="00B533B2" w:rsidP="00B533B2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obrazowanie harmoniczne,</w:t>
            </w:r>
          </w:p>
          <w:p w14:paraId="591DD59E" w14:textId="77777777" w:rsidR="00B533B2" w:rsidRPr="00C27F4B" w:rsidRDefault="00B533B2" w:rsidP="00B533B2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lastRenderedPageBreak/>
              <w:t>ilość elementów akustycznych min. 96,</w:t>
            </w:r>
          </w:p>
          <w:p w14:paraId="6898F473" w14:textId="77777777" w:rsidR="00B533B2" w:rsidRPr="00C27F4B" w:rsidRDefault="00B533B2" w:rsidP="00B533B2">
            <w:pPr>
              <w:pStyle w:val="Akapitzlist"/>
              <w:numPr>
                <w:ilvl w:val="0"/>
                <w:numId w:val="20"/>
              </w:numPr>
              <w:spacing w:before="40" w:after="40"/>
              <w:ind w:left="307" w:right="57" w:hanging="142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Times New Roman" w:hAnsi="Century Gothic"/>
                <w:sz w:val="16"/>
                <w:szCs w:val="16"/>
              </w:rPr>
              <w:t>kąt pola skanowania min. 90°.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8C0" w14:textId="77777777" w:rsidR="00B533B2" w:rsidRPr="00C27F4B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lastRenderedPageBreak/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9F3" w14:textId="77777777" w:rsidR="00B533B2" w:rsidRPr="00975469" w:rsidRDefault="00B533B2" w:rsidP="00B533B2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DD8" w14:textId="77777777" w:rsidR="00B533B2" w:rsidRPr="00C27F4B" w:rsidRDefault="00B533B2" w:rsidP="00B533B2">
            <w:pPr>
              <w:spacing w:before="40" w:after="40"/>
              <w:ind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B533B2" w:rsidRPr="00EB757C" w14:paraId="58D603E8" w14:textId="77777777" w:rsidTr="00675B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B3A" w14:textId="77777777" w:rsidR="00B533B2" w:rsidRPr="00C27F4B" w:rsidRDefault="00B533B2" w:rsidP="00B533B2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F61" w14:textId="77777777" w:rsidR="00B533B2" w:rsidRPr="00C27F4B" w:rsidRDefault="00B533B2" w:rsidP="00B533B2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eastAsia="Arial" w:hAnsi="Century Gothic"/>
                <w:sz w:val="16"/>
                <w:szCs w:val="16"/>
              </w:rPr>
              <w:t xml:space="preserve">Możliwość rozbudowy </w:t>
            </w:r>
            <w:r w:rsidRPr="00C27F4B">
              <w:rPr>
                <w:rFonts w:ascii="Century Gothic" w:hAnsi="Century Gothic"/>
                <w:sz w:val="16"/>
                <w:szCs w:val="16"/>
              </w:rPr>
              <w:t>dostępna na dzień składania oferty</w:t>
            </w:r>
            <w:r w:rsidRPr="00C27F4B">
              <w:rPr>
                <w:rFonts w:ascii="Century Gothic" w:eastAsia="Arial" w:hAnsi="Century Gothic"/>
                <w:sz w:val="16"/>
                <w:szCs w:val="16"/>
              </w:rPr>
              <w:t xml:space="preserve"> o zaawansowane oprogramowanie w aparacie do oceny min.:</w:t>
            </w:r>
          </w:p>
          <w:p w14:paraId="4CA127E0" w14:textId="77777777" w:rsidR="00B533B2" w:rsidRPr="009109AB" w:rsidRDefault="00B533B2" w:rsidP="00B533B2">
            <w:pPr>
              <w:numPr>
                <w:ilvl w:val="0"/>
                <w:numId w:val="21"/>
              </w:numPr>
              <w:spacing w:before="40" w:after="40"/>
              <w:ind w:left="57" w:right="57" w:hanging="34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109AB">
              <w:rPr>
                <w:rFonts w:ascii="Century Gothic" w:eastAsia="Arial" w:hAnsi="Century Gothic"/>
                <w:sz w:val="16"/>
                <w:szCs w:val="16"/>
              </w:rPr>
              <w:t xml:space="preserve">Oprogramowanie kardiologiczne do obiektywnej oceny globalnej lewej komory i odcinkowej ruchomości ścian za pomocą technologii śledzenia markerów akustycznych w trybie B-mode (tzw. speckle tracking). Min. ocena i generowania wyników obliczeń globalnej i regionalnych funkcji lewej komory serca, oraz ich prezentowanie w postaci zestawinia oraz min. 17-segmentowego wykresu tarczowego (tzw. „oko byka“) </w:t>
            </w:r>
          </w:p>
          <w:p w14:paraId="1CFE23F5" w14:textId="29CB5256" w:rsidR="00B533B2" w:rsidRPr="00C27F4B" w:rsidRDefault="00B533B2" w:rsidP="00B533B2">
            <w:pPr>
              <w:numPr>
                <w:ilvl w:val="0"/>
                <w:numId w:val="21"/>
              </w:numPr>
              <w:spacing w:before="40" w:after="40"/>
              <w:ind w:left="57" w:right="57" w:hanging="348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109AB">
              <w:rPr>
                <w:rFonts w:ascii="Century Gothic" w:eastAsia="Arial" w:hAnsi="Century Gothic"/>
                <w:sz w:val="16"/>
                <w:szCs w:val="16"/>
              </w:rPr>
              <w:t>Oprogramowanie w aparacie zawierające analizę Strain i Strain Rate z badań wykonanych w trybie kolorowego Dopplera tka</w:t>
            </w:r>
            <w:r>
              <w:rPr>
                <w:rFonts w:ascii="Century Gothic" w:eastAsia="Arial" w:hAnsi="Century Gothic"/>
                <w:sz w:val="16"/>
                <w:szCs w:val="16"/>
              </w:rPr>
              <w:t xml:space="preserve">nkowego wysokiej rozdzielczości. </w:t>
            </w:r>
            <w:r w:rsidRPr="00C27F4B">
              <w:rPr>
                <w:rFonts w:ascii="Century Gothic" w:eastAsia="Arial" w:hAnsi="Century Gothic"/>
                <w:sz w:val="16"/>
                <w:szCs w:val="16"/>
              </w:rPr>
              <w:t>Oprogramowanie do w pełni automatycznego wyznaczania objętości lewej komory bazujące na technologii speckle tracking</w:t>
            </w:r>
            <w:r>
              <w:rPr>
                <w:rFonts w:ascii="Century Gothic" w:eastAsia="Arial" w:hAnsi="Century Gothic"/>
                <w:sz w:val="16"/>
                <w:szCs w:val="16"/>
              </w:rPr>
              <w:t xml:space="preserve"> </w:t>
            </w:r>
            <w:r w:rsidRPr="00B533B2">
              <w:rPr>
                <w:rFonts w:ascii="Century Gothic" w:eastAsia="Arial" w:hAnsi="Century Gothic"/>
                <w:color w:val="FF0000"/>
                <w:sz w:val="16"/>
                <w:szCs w:val="16"/>
              </w:rPr>
              <w:t xml:space="preserve">lub </w:t>
            </w:r>
            <w:r w:rsidRPr="00B533B2">
              <w:rPr>
                <w:rFonts w:ascii="Century Gothic" w:eastAsia="Times New Roman" w:hAnsi="Century Gothic" w:cstheme="minorHAnsi"/>
                <w:color w:val="FF0000"/>
                <w:sz w:val="16"/>
                <w:szCs w:val="16"/>
                <w:lang w:eastAsia="pl-PL"/>
              </w:rPr>
              <w:t>aparat gdzie analiza Strain i Strain Rate wykonywana jest tylko w oparciu o oprogramowanie Speckle tracking,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1EDB" w14:textId="77777777" w:rsidR="00B533B2" w:rsidRPr="00C27F4B" w:rsidRDefault="00B533B2" w:rsidP="00B533B2">
            <w:pPr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A1E2" w14:textId="77777777" w:rsidR="00B533B2" w:rsidRPr="00C27F4B" w:rsidRDefault="00B533B2" w:rsidP="00B533B2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B46" w14:textId="77777777" w:rsidR="00B533B2" w:rsidRPr="00C27F4B" w:rsidRDefault="00B533B2" w:rsidP="00B533B2">
            <w:pPr>
              <w:spacing w:before="40" w:after="40"/>
              <w:ind w:left="57" w:right="5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27F4B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14:paraId="2560AF34" w14:textId="77777777" w:rsidR="00C27F4B" w:rsidRDefault="00C27F4B" w:rsidP="00806375">
      <w:pPr>
        <w:tabs>
          <w:tab w:val="left" w:pos="9781"/>
        </w:tabs>
        <w:suppressAutoHyphens/>
        <w:spacing w:after="0" w:line="240" w:lineRule="auto"/>
        <w:ind w:left="-1134"/>
        <w:rPr>
          <w:rFonts w:ascii="Century Gothic" w:eastAsia="Times New Roman" w:hAnsi="Century Gothic"/>
          <w:b/>
          <w:szCs w:val="20"/>
          <w:lang w:eastAsia="zh-CN"/>
        </w:rPr>
      </w:pPr>
    </w:p>
    <w:p w14:paraId="092E2227" w14:textId="77777777" w:rsidR="00806375" w:rsidRDefault="00806375" w:rsidP="00417409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</w:p>
    <w:p w14:paraId="49E0F7DA" w14:textId="77777777" w:rsidR="00806375" w:rsidRDefault="00806375" w:rsidP="00806375">
      <w:pPr>
        <w:spacing w:line="288" w:lineRule="auto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</w:rPr>
        <w:t>WARUNKI GWARANCJI I SERWISU – dotyczą wszystkich aparatów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806375" w:rsidRPr="00EA5D31" w14:paraId="3CCAEAE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3D30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2FDC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119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C12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parametr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3D07" w14:textId="77777777" w:rsidR="00806375" w:rsidRPr="00032CAA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032CAA"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  <w:t>Ocena pkt.</w:t>
            </w:r>
          </w:p>
        </w:tc>
      </w:tr>
      <w:tr w:rsidR="00806375" w:rsidRPr="00EB757C" w14:paraId="1885B8E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134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148" w14:textId="79FB09C6" w:rsidR="00806375" w:rsidRPr="003A5761" w:rsidRDefault="00806375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color w:val="FF0000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Gwarancja [miesiące]</w:t>
            </w:r>
            <w:r w:rsidR="003A5761">
              <w:rPr>
                <w:rFonts w:ascii="Century Gothic" w:hAnsi="Century Gothic" w:cstheme="minorHAnsi"/>
                <w:sz w:val="16"/>
                <w:szCs w:val="16"/>
              </w:rPr>
              <w:t xml:space="preserve">, </w:t>
            </w:r>
            <w:r w:rsidR="003A5761" w:rsidRPr="003A5761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>(</w:t>
            </w:r>
            <w:r w:rsidR="003A5761" w:rsidRP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w tym </w:t>
            </w:r>
            <w:r w:rsid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 xml:space="preserve">na </w:t>
            </w:r>
            <w:r w:rsidR="003A5761" w:rsidRP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elementy zapewniające poprawną komunikację echokardiografów z systemem RIS/PACS</w:t>
            </w:r>
            <w:r w:rsidR="003A5761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)</w:t>
            </w:r>
          </w:p>
          <w:p w14:paraId="296463BC" w14:textId="77777777" w:rsidR="00A124D3" w:rsidRDefault="00A124D3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5CAC0AD7" w14:textId="63AEBB1A" w:rsidR="00A124D3" w:rsidRDefault="00A124D3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UWAGA – należy podać pełną liczbę miesięcy. Wartości ułamkowe będą przy ocenie zaokrąglane w dół – do pełnych miesięcy.</w:t>
            </w:r>
          </w:p>
          <w:p w14:paraId="17C98A12" w14:textId="08F32945" w:rsidR="00A124D3" w:rsidRPr="008C3609" w:rsidRDefault="00A124D3" w:rsidP="00C27F4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A124D3">
              <w:rPr>
                <w:rFonts w:ascii="Century Gothic" w:hAnsi="Century Gothic" w:cstheme="minorHAnsi"/>
                <w:sz w:val="16"/>
                <w:szCs w:val="16"/>
              </w:rPr>
              <w:t>Zamawiający zastrzega, że górną granicą punktacji będzie 5 lat gwarancji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5C5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&gt;=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702" w14:textId="77777777" w:rsidR="00806375" w:rsidRPr="008C3609" w:rsidRDefault="00806375" w:rsidP="00806375">
            <w:pPr>
              <w:spacing w:line="288" w:lineRule="auto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E34B" w14:textId="77777777" w:rsidR="00806375" w:rsidRPr="008C3609" w:rsidRDefault="00806375" w:rsidP="00806375">
            <w:pPr>
              <w:spacing w:line="288" w:lineRule="auto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t>najdłuższy okres – 10 pkt.,</w:t>
            </w:r>
          </w:p>
          <w:p w14:paraId="09979D99" w14:textId="77777777" w:rsidR="00806375" w:rsidRPr="008C3609" w:rsidRDefault="00806375" w:rsidP="00806375">
            <w:pPr>
              <w:spacing w:line="288" w:lineRule="auto"/>
              <w:jc w:val="both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</w:rPr>
            </w:pPr>
            <w:r w:rsidRPr="008C3609">
              <w:rPr>
                <w:rFonts w:ascii="Century Gothic" w:eastAsia="Times New Roman" w:hAnsi="Century Gothic" w:cs="Arial"/>
                <w:bCs/>
                <w:sz w:val="16"/>
                <w:szCs w:val="16"/>
              </w:rPr>
              <w:lastRenderedPageBreak/>
              <w:t>inne –proporcjonalnie mniej (względem najkorzystniejszej oferty)</w:t>
            </w:r>
          </w:p>
        </w:tc>
      </w:tr>
      <w:tr w:rsidR="00806375" w:rsidRPr="00E462F6" w14:paraId="2AE4724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F98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C0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Gwarancja min. 10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8C3609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E0B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101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85E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4EA4CA1B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806A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BD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14:paraId="71406C2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F811F34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96A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415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BE6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0F4E032F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673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F0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DF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E99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151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71C10B44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FC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94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roboczych, w przypadku naprawy dłuższej niż 5 dni roboczych – aparat zastępczy o min. identycznych parametrach lub lepszy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710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91F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FD3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16DC1E75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2D6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B34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45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65A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A822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5D4691C9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3CE2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5D6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Możliwość zgłoszeń 24 godz/dobę,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8B2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64C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F15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1944873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C14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B42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14:paraId="7BC4969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31C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482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92C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7CFC15C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4674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B7B" w14:textId="77777777" w:rsidR="00806375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  <w:p w14:paraId="19B2C050" w14:textId="5E45C12E" w:rsidR="009139F6" w:rsidRPr="009139F6" w:rsidRDefault="009139F6" w:rsidP="009139F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9139F6">
              <w:rPr>
                <w:rFonts w:ascii="Century Gothic" w:eastAsia="Times New Roman" w:hAnsi="Century Gothic" w:cs="Times New Roman"/>
                <w:color w:val="FF0000"/>
                <w:sz w:val="16"/>
                <w:szCs w:val="16"/>
                <w:lang w:eastAsia="pl-PL"/>
              </w:rPr>
              <w:t>Zamawiający za czas reakcji uznaje także zdalne połączenie z aparatem za pomocą łącza internetowego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D6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53E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BD2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335E9760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76DD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AF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5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14:paraId="62519BBE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6FD0AE13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14:paraId="33B2F7E1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14:paraId="73DC38A5" w14:textId="77777777" w:rsidR="00806375" w:rsidRPr="008C3609" w:rsidRDefault="00806375" w:rsidP="00806375">
            <w:pPr>
              <w:pStyle w:val="Akapitzlist"/>
              <w:spacing w:after="0"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DD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A29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48E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69B252B6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4E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99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min. 1 osoba</w:t>
            </w:r>
            <w:r w:rsidRPr="008C3609">
              <w:rPr>
                <w:rFonts w:ascii="Century Gothic" w:hAnsi="Century Gothic" w:cstheme="minorHAnsi"/>
                <w:sz w:val="16"/>
                <w:szCs w:val="16"/>
              </w:rPr>
              <w:t>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14:paraId="565A7400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6721074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14:paraId="7921227B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14:paraId="0734B3E9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14:paraId="0BE6A26D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14:paraId="29F1EC9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</w:t>
            </w:r>
            <w:r w:rsidRPr="008C3609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12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  <w:p w14:paraId="588065E8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CB9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E13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6F874597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8B7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433" w14:textId="79771591" w:rsidR="00A16E02" w:rsidRPr="00A16E02" w:rsidRDefault="00806375" w:rsidP="008B5534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C6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CD33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84C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3F98FA1C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6F8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E57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15B4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9C6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389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06375" w:rsidRPr="00E462F6" w14:paraId="426D1292" w14:textId="77777777" w:rsidTr="0080637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7C1" w14:textId="77777777" w:rsidR="00806375" w:rsidRPr="00032CAA" w:rsidRDefault="00806375" w:rsidP="00806375">
            <w:pPr>
              <w:pStyle w:val="Akapitzlist"/>
              <w:numPr>
                <w:ilvl w:val="0"/>
                <w:numId w:val="14"/>
              </w:numPr>
              <w:spacing w:after="0" w:line="288" w:lineRule="auto"/>
              <w:ind w:left="0" w:firstLine="0"/>
              <w:jc w:val="center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12C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AB5" w14:textId="77777777" w:rsidR="00806375" w:rsidRPr="008C3609" w:rsidRDefault="00806375" w:rsidP="00806375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8C3609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D71" w14:textId="77777777" w:rsidR="00806375" w:rsidRPr="008C3609" w:rsidRDefault="00806375" w:rsidP="0080637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78E" w14:textId="77777777" w:rsidR="00806375" w:rsidRPr="008C3609" w:rsidRDefault="00806375" w:rsidP="0080637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6D6E38AA" w14:textId="77777777" w:rsidR="00404A2B" w:rsidRPr="006C4933" w:rsidRDefault="00404A2B" w:rsidP="006C4933">
      <w:pPr>
        <w:tabs>
          <w:tab w:val="left" w:pos="9781"/>
        </w:tabs>
        <w:suppressAutoHyphens/>
        <w:spacing w:after="0" w:line="240" w:lineRule="auto"/>
        <w:rPr>
          <w:rFonts w:ascii="Century Gothic" w:eastAsia="Times New Roman" w:hAnsi="Century Gothic"/>
          <w:b/>
          <w:szCs w:val="24"/>
          <w:lang w:eastAsia="zh-CN"/>
        </w:rPr>
      </w:pPr>
    </w:p>
    <w:sectPr w:rsidR="00404A2B" w:rsidRPr="006C4933" w:rsidSect="0041740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DE3D5" w14:textId="77777777" w:rsidR="000B3098" w:rsidRDefault="000B3098" w:rsidP="00806375">
      <w:pPr>
        <w:spacing w:after="0" w:line="240" w:lineRule="auto"/>
      </w:pPr>
      <w:r>
        <w:separator/>
      </w:r>
    </w:p>
  </w:endnote>
  <w:endnote w:type="continuationSeparator" w:id="0">
    <w:p w14:paraId="5E1A0510" w14:textId="77777777" w:rsidR="000B3098" w:rsidRDefault="000B3098" w:rsidP="0080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559079"/>
      <w:docPartObj>
        <w:docPartGallery w:val="Page Numbers (Bottom of Page)"/>
        <w:docPartUnique/>
      </w:docPartObj>
    </w:sdtPr>
    <w:sdtEndPr/>
    <w:sdtContent>
      <w:p w14:paraId="4486E582" w14:textId="1DD942D0" w:rsidR="001C5736" w:rsidRDefault="001C5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800">
          <w:rPr>
            <w:noProof/>
          </w:rPr>
          <w:t>11</w:t>
        </w:r>
        <w:r>
          <w:fldChar w:fldCharType="end"/>
        </w:r>
      </w:p>
    </w:sdtContent>
  </w:sdt>
  <w:p w14:paraId="061F74FC" w14:textId="77777777" w:rsidR="001C5736" w:rsidRDefault="001C5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BDD00" w14:textId="77777777" w:rsidR="000B3098" w:rsidRDefault="000B3098" w:rsidP="00806375">
      <w:pPr>
        <w:spacing w:after="0" w:line="240" w:lineRule="auto"/>
      </w:pPr>
      <w:r>
        <w:separator/>
      </w:r>
    </w:p>
  </w:footnote>
  <w:footnote w:type="continuationSeparator" w:id="0">
    <w:p w14:paraId="6819DC39" w14:textId="77777777" w:rsidR="000B3098" w:rsidRDefault="000B3098" w:rsidP="0080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ADD4" w14:textId="77777777" w:rsidR="001C5736" w:rsidRDefault="001C5736" w:rsidP="00EE2254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  <w:r>
      <w:rPr>
        <w:rFonts w:ascii="Times New Roman" w:hAnsi="Times New Roman"/>
        <w:noProof/>
        <w:kern w:val="2"/>
        <w:sz w:val="24"/>
        <w:szCs w:val="24"/>
        <w:lang w:eastAsia="pl-PL"/>
      </w:rPr>
      <w:drawing>
        <wp:inline distT="0" distB="0" distL="0" distR="0" wp14:anchorId="7193B3C6" wp14:editId="4A64A951">
          <wp:extent cx="7564755" cy="866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D954D" w14:textId="77777777" w:rsidR="001C5736" w:rsidRDefault="001C5736" w:rsidP="00EE225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color w:val="000000"/>
        <w:lang w:eastAsia="pl-PL" w:bidi="hi-IN"/>
      </w:rPr>
      <w:t>NSSU.DFP.271.1</w:t>
    </w:r>
    <w:r w:rsidRPr="00B743B5">
      <w:rPr>
        <w:rFonts w:ascii="Garamond" w:hAnsi="Garamond"/>
        <w:color w:val="000000"/>
        <w:lang w:eastAsia="pl-PL" w:bidi="hi-IN"/>
      </w:rPr>
      <w:t>.201</w:t>
    </w:r>
    <w:r>
      <w:rPr>
        <w:rFonts w:ascii="Garamond" w:hAnsi="Garamond"/>
        <w:color w:val="000000"/>
        <w:lang w:eastAsia="pl-PL" w:bidi="hi-IN"/>
      </w:rPr>
      <w:t>9</w:t>
    </w:r>
    <w:r w:rsidRPr="00B743B5">
      <w:rPr>
        <w:rFonts w:ascii="Garamond" w:hAnsi="Garamond"/>
        <w:color w:val="000000"/>
        <w:lang w:eastAsia="pl-PL" w:bidi="hi-IN"/>
      </w:rPr>
      <w:t>.</w:t>
    </w:r>
    <w:r>
      <w:rPr>
        <w:rFonts w:ascii="Garamond" w:hAnsi="Garamond"/>
        <w:color w:val="000000"/>
        <w:lang w:eastAsia="pl-PL" w:bidi="hi-IN"/>
      </w:rPr>
      <w:t>AB</w:t>
    </w:r>
    <w:r>
      <w:rPr>
        <w:rFonts w:ascii="Garamond" w:hAnsi="Garamond"/>
        <w:lang w:eastAsia="pl-PL"/>
      </w:rPr>
      <w:tab/>
    </w:r>
    <w:r w:rsidRPr="00187ACD">
      <w:rPr>
        <w:rFonts w:ascii="Garamond" w:hAnsi="Garamond"/>
        <w:lang w:eastAsia="pl-PL"/>
      </w:rPr>
      <w:t>część 1</w:t>
    </w:r>
    <w:r w:rsidRPr="00187ACD"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1a do specyfikacji</w:t>
    </w:r>
  </w:p>
  <w:p w14:paraId="5A958B67" w14:textId="77777777" w:rsidR="001C5736" w:rsidRDefault="001C5736" w:rsidP="00EE225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14:paraId="3611E5DB" w14:textId="77777777" w:rsidR="001C5736" w:rsidRPr="00EE2254" w:rsidRDefault="001C5736" w:rsidP="00EE2254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7757DB"/>
    <w:multiLevelType w:val="hybridMultilevel"/>
    <w:tmpl w:val="BCB4D9CA"/>
    <w:lvl w:ilvl="0" w:tplc="50F64336">
      <w:start w:val="1"/>
      <w:numFmt w:val="lowerLetter"/>
      <w:lvlText w:val="%1)"/>
      <w:lvlJc w:val="left"/>
      <w:pPr>
        <w:ind w:left="7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8C2C25C">
      <w:start w:val="1"/>
      <w:numFmt w:val="lowerLetter"/>
      <w:lvlText w:val="%2"/>
      <w:lvlJc w:val="left"/>
      <w:pPr>
        <w:ind w:left="15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0F202AA">
      <w:start w:val="1"/>
      <w:numFmt w:val="lowerRoman"/>
      <w:lvlText w:val="%3"/>
      <w:lvlJc w:val="left"/>
      <w:pPr>
        <w:ind w:left="2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78E60C6">
      <w:start w:val="1"/>
      <w:numFmt w:val="decimal"/>
      <w:lvlText w:val="%4"/>
      <w:lvlJc w:val="left"/>
      <w:pPr>
        <w:ind w:left="29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5208620">
      <w:start w:val="1"/>
      <w:numFmt w:val="lowerLetter"/>
      <w:lvlText w:val="%5"/>
      <w:lvlJc w:val="left"/>
      <w:pPr>
        <w:ind w:left="36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AFE9636">
      <w:start w:val="1"/>
      <w:numFmt w:val="lowerRoman"/>
      <w:lvlText w:val="%6"/>
      <w:lvlJc w:val="left"/>
      <w:pPr>
        <w:ind w:left="4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8A6DC3C">
      <w:start w:val="1"/>
      <w:numFmt w:val="decimal"/>
      <w:lvlText w:val="%7"/>
      <w:lvlJc w:val="left"/>
      <w:pPr>
        <w:ind w:left="51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D34BE30">
      <w:start w:val="1"/>
      <w:numFmt w:val="lowerLetter"/>
      <w:lvlText w:val="%8"/>
      <w:lvlJc w:val="left"/>
      <w:pPr>
        <w:ind w:left="58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332D160">
      <w:start w:val="1"/>
      <w:numFmt w:val="lowerRoman"/>
      <w:lvlText w:val="%9"/>
      <w:lvlJc w:val="left"/>
      <w:pPr>
        <w:ind w:left="65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BBC52B1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67F419B"/>
    <w:multiLevelType w:val="hybridMultilevel"/>
    <w:tmpl w:val="DECA8814"/>
    <w:lvl w:ilvl="0" w:tplc="366C265C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1B71868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4A216EF"/>
    <w:multiLevelType w:val="hybridMultilevel"/>
    <w:tmpl w:val="AA1682CA"/>
    <w:lvl w:ilvl="0" w:tplc="91B673B0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308216FD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30961440"/>
    <w:multiLevelType w:val="hybridMultilevel"/>
    <w:tmpl w:val="0EE0E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1709"/>
    <w:multiLevelType w:val="hybridMultilevel"/>
    <w:tmpl w:val="DB5041CA"/>
    <w:lvl w:ilvl="0" w:tplc="2EC806D8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264C"/>
    <w:multiLevelType w:val="hybridMultilevel"/>
    <w:tmpl w:val="E09C77F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EBF6FBD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71285FAF"/>
    <w:multiLevelType w:val="hybridMultilevel"/>
    <w:tmpl w:val="650025EE"/>
    <w:lvl w:ilvl="0" w:tplc="45D204D2">
      <w:start w:val="1"/>
      <w:numFmt w:val="lowerLetter"/>
      <w:lvlText w:val="%1.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7C0D62EC"/>
    <w:multiLevelType w:val="hybridMultilevel"/>
    <w:tmpl w:val="DB584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EC"/>
    <w:rsid w:val="00055221"/>
    <w:rsid w:val="0006724E"/>
    <w:rsid w:val="000B3098"/>
    <w:rsid w:val="000C5C8D"/>
    <w:rsid w:val="000D63CE"/>
    <w:rsid w:val="000F005A"/>
    <w:rsid w:val="000F127D"/>
    <w:rsid w:val="001674EE"/>
    <w:rsid w:val="00187ACD"/>
    <w:rsid w:val="001A2A7D"/>
    <w:rsid w:val="001C5736"/>
    <w:rsid w:val="001F3A4C"/>
    <w:rsid w:val="0023605B"/>
    <w:rsid w:val="0029270C"/>
    <w:rsid w:val="002B7ECA"/>
    <w:rsid w:val="002C5A1C"/>
    <w:rsid w:val="00310884"/>
    <w:rsid w:val="003360DD"/>
    <w:rsid w:val="00386734"/>
    <w:rsid w:val="003A5761"/>
    <w:rsid w:val="003D4421"/>
    <w:rsid w:val="003E0EF5"/>
    <w:rsid w:val="00404A2B"/>
    <w:rsid w:val="00417409"/>
    <w:rsid w:val="00421AE3"/>
    <w:rsid w:val="00554C61"/>
    <w:rsid w:val="0059259B"/>
    <w:rsid w:val="00595CD1"/>
    <w:rsid w:val="005D1580"/>
    <w:rsid w:val="005E244B"/>
    <w:rsid w:val="005E3CD4"/>
    <w:rsid w:val="00674D8D"/>
    <w:rsid w:val="00675BE9"/>
    <w:rsid w:val="006C4933"/>
    <w:rsid w:val="006D2DEC"/>
    <w:rsid w:val="00710E96"/>
    <w:rsid w:val="007F470C"/>
    <w:rsid w:val="00806375"/>
    <w:rsid w:val="00873B9C"/>
    <w:rsid w:val="0088416C"/>
    <w:rsid w:val="008B5534"/>
    <w:rsid w:val="008D7A13"/>
    <w:rsid w:val="008F5D68"/>
    <w:rsid w:val="009109AB"/>
    <w:rsid w:val="009139F6"/>
    <w:rsid w:val="00916A61"/>
    <w:rsid w:val="00975469"/>
    <w:rsid w:val="009779D1"/>
    <w:rsid w:val="009A1CB8"/>
    <w:rsid w:val="009B62F0"/>
    <w:rsid w:val="009C076F"/>
    <w:rsid w:val="00A124D3"/>
    <w:rsid w:val="00A16E02"/>
    <w:rsid w:val="00A857C1"/>
    <w:rsid w:val="00A92C4D"/>
    <w:rsid w:val="00AB23C1"/>
    <w:rsid w:val="00AB28F9"/>
    <w:rsid w:val="00AF3EE7"/>
    <w:rsid w:val="00B533B2"/>
    <w:rsid w:val="00B92ED9"/>
    <w:rsid w:val="00BA0972"/>
    <w:rsid w:val="00C27F4B"/>
    <w:rsid w:val="00C5722E"/>
    <w:rsid w:val="00CE4439"/>
    <w:rsid w:val="00E1610E"/>
    <w:rsid w:val="00EE2254"/>
    <w:rsid w:val="00F2283C"/>
    <w:rsid w:val="00F34080"/>
    <w:rsid w:val="00F5682E"/>
    <w:rsid w:val="00FB7800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1CE4"/>
  <w15:chartTrackingRefBased/>
  <w15:docId w15:val="{8A4F291C-7BD5-4311-9FF4-59536086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17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4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4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40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17409"/>
    <w:pPr>
      <w:ind w:left="720"/>
      <w:contextualSpacing/>
    </w:pPr>
  </w:style>
  <w:style w:type="paragraph" w:customStyle="1" w:styleId="Normalny1">
    <w:name w:val="Normalny1"/>
    <w:rsid w:val="004174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table" w:styleId="Tabela-Siatka">
    <w:name w:val="Table Grid"/>
    <w:basedOn w:val="Standardowy"/>
    <w:uiPriority w:val="59"/>
    <w:rsid w:val="004174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806375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3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063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06375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80637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80637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semiHidden/>
    <w:unhideWhenUsed/>
    <w:rsid w:val="00C27F4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4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4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43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48A7-07F5-454A-B2FC-A2F6F3A3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4526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20</cp:revision>
  <dcterms:created xsi:type="dcterms:W3CDTF">2019-02-19T11:47:00Z</dcterms:created>
  <dcterms:modified xsi:type="dcterms:W3CDTF">2019-02-28T11:38:00Z</dcterms:modified>
</cp:coreProperties>
</file>