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0BF71" w14:textId="77777777" w:rsidR="001F330F" w:rsidRPr="001322F3" w:rsidRDefault="001F330F" w:rsidP="001322F3">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5</w:t>
      </w:r>
    </w:p>
    <w:p w14:paraId="77AD4DC1"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4E8CE10B"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0DA24D9F" w14:textId="0641220A" w:rsidR="008A7CF8" w:rsidRDefault="00AD1447" w:rsidP="001F330F">
      <w:pPr>
        <w:tabs>
          <w:tab w:val="center" w:pos="7002"/>
          <w:tab w:val="left" w:pos="11430"/>
        </w:tabs>
        <w:spacing w:before="100" w:beforeAutospacing="1" w:after="100" w:afterAutospacing="1" w:line="288" w:lineRule="auto"/>
        <w:ind w:left="5954" w:hanging="425"/>
        <w:rPr>
          <w:rFonts w:ascii="Century Gothic" w:hAnsi="Century Gothic" w:cs="Times New Roman"/>
          <w:b/>
          <w:sz w:val="18"/>
          <w:szCs w:val="18"/>
        </w:rPr>
      </w:pPr>
      <w:r>
        <w:rPr>
          <w:rFonts w:ascii="Century Gothic" w:hAnsi="Century Gothic" w:cs="Times New Roman"/>
          <w:b/>
          <w:sz w:val="18"/>
          <w:szCs w:val="18"/>
        </w:rPr>
        <w:t>Pozycja 1.</w:t>
      </w:r>
      <w:r w:rsidR="001F330F">
        <w:rPr>
          <w:rFonts w:ascii="Century Gothic" w:hAnsi="Century Gothic" w:cs="Times New Roman"/>
          <w:b/>
          <w:sz w:val="18"/>
          <w:szCs w:val="18"/>
        </w:rPr>
        <w:t xml:space="preserve">  Holter RR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10</w:t>
      </w:r>
      <w:r w:rsidR="001F330F" w:rsidRPr="00814F28">
        <w:rPr>
          <w:rFonts w:ascii="Century Gothic" w:hAnsi="Century Gothic" w:cs="Times New Roman"/>
          <w:b/>
          <w:sz w:val="18"/>
          <w:szCs w:val="18"/>
        </w:rPr>
        <w:t xml:space="preserve"> szt.</w:t>
      </w:r>
      <w:r w:rsidR="001F330F">
        <w:rPr>
          <w:rFonts w:ascii="Century Gothic" w:hAnsi="Century Gothic" w:cs="Times New Roman"/>
          <w:b/>
          <w:sz w:val="18"/>
          <w:szCs w:val="18"/>
        </w:rPr>
        <w:t xml:space="preserve">                                                                                                                                                                                                                                        </w:t>
      </w:r>
    </w:p>
    <w:p w14:paraId="26889272"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6ABE8610"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66F667"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1322F3">
              <w:rPr>
                <w:rFonts w:ascii="Century Gothic" w:hAnsi="Century Gothic" w:cs="Times New Roman"/>
                <w:b/>
                <w:sz w:val="18"/>
                <w:szCs w:val="18"/>
              </w:rPr>
              <w:t xml:space="preserve">             Holter RR</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07C93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6E7A03A8"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29FA2B"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76EFBBF"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67BC83BC" w14:textId="28E2399D" w:rsidR="008A7CF8" w:rsidRPr="00FE19DB" w:rsidRDefault="00FB5150" w:rsidP="008A7CF8">
            <w:pPr>
              <w:spacing w:after="0" w:line="240" w:lineRule="auto"/>
              <w:jc w:val="center"/>
              <w:rPr>
                <w:rFonts w:ascii="Century Gothic" w:eastAsia="Times New Roman" w:hAnsi="Century Gothic" w:cs="Times New Roman"/>
                <w:bCs/>
                <w:sz w:val="18"/>
                <w:szCs w:val="18"/>
              </w:rPr>
            </w:pPr>
            <w:r>
              <w:rPr>
                <w:rFonts w:ascii="Century Gothic" w:eastAsia="Times New Roman" w:hAnsi="Century Gothic" w:cs="Times New Roman"/>
                <w:bCs/>
                <w:sz w:val="18"/>
                <w:szCs w:val="18"/>
              </w:rPr>
              <w:t>Cena jednostkowa brutto</w:t>
            </w:r>
            <w:r>
              <w:t xml:space="preserve"> </w:t>
            </w:r>
            <w:r w:rsidRPr="00FB5150">
              <w:rPr>
                <w:rFonts w:ascii="Century Gothic" w:eastAsia="Times New Roman" w:hAnsi="Century Gothic" w:cs="Times New Roman"/>
                <w:bCs/>
                <w:sz w:val="18"/>
                <w:szCs w:val="18"/>
              </w:rPr>
              <w:t xml:space="preserve">wraz z dostawą </w:t>
            </w:r>
            <w:r w:rsidR="008A7CF8"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4616A9B9"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3CE3AD1"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59EB41FC"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314F476D" w14:textId="77777777" w:rsidR="008A7CF8" w:rsidRPr="00FE19DB" w:rsidRDefault="001322F3"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10</w:t>
            </w:r>
          </w:p>
        </w:tc>
        <w:tc>
          <w:tcPr>
            <w:tcW w:w="3379" w:type="dxa"/>
            <w:tcBorders>
              <w:top w:val="nil"/>
              <w:left w:val="single" w:sz="8" w:space="0" w:color="auto"/>
              <w:bottom w:val="single" w:sz="8" w:space="0" w:color="auto"/>
              <w:right w:val="single" w:sz="8" w:space="0" w:color="auto"/>
            </w:tcBorders>
            <w:vAlign w:val="center"/>
          </w:tcPr>
          <w:p w14:paraId="4973E322"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7DDD7494"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1A169A93"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B330E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A66F01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142B1FA1"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34AD8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FF2E43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1DE7E7AB"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6915B0"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B71F59A"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64AF52FA" w14:textId="77777777" w:rsidR="001F330F" w:rsidRPr="00814F28" w:rsidRDefault="001F330F" w:rsidP="008A7CF8">
      <w:pPr>
        <w:tabs>
          <w:tab w:val="center" w:pos="7002"/>
          <w:tab w:val="left" w:pos="11430"/>
        </w:tabs>
        <w:spacing w:after="0" w:line="288" w:lineRule="auto"/>
        <w:ind w:left="5954" w:hanging="425"/>
        <w:rPr>
          <w:rFonts w:ascii="Century Gothic" w:hAnsi="Century Gothic" w:cs="Times New Roman"/>
          <w:b/>
          <w:sz w:val="18"/>
          <w:szCs w:val="18"/>
        </w:rPr>
      </w:pPr>
      <w:r w:rsidRPr="00814F28">
        <w:rPr>
          <w:rFonts w:ascii="Century Gothic" w:hAnsi="Century Gothic" w:cs="Times New Roman"/>
          <w:b/>
          <w:sz w:val="18"/>
          <w:szCs w:val="18"/>
        </w:rPr>
        <w:tab/>
      </w:r>
    </w:p>
    <w:p w14:paraId="350F2214"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209B2A44" w14:textId="77777777" w:rsidR="001F330F" w:rsidRDefault="001F330F" w:rsidP="001F330F">
      <w:pPr>
        <w:pStyle w:val="Standard"/>
        <w:spacing w:line="288" w:lineRule="auto"/>
        <w:rPr>
          <w:rFonts w:ascii="Century Gothic" w:hAnsi="Century Gothic" w:cs="Times New Roman"/>
          <w:sz w:val="18"/>
          <w:szCs w:val="18"/>
        </w:rPr>
      </w:pPr>
    </w:p>
    <w:p w14:paraId="7BB133BD"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81ACCF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17365B4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1B587F13"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2D0FABEF"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D43B3DC" w14:textId="77777777" w:rsidR="001F330F" w:rsidRDefault="001F330F" w:rsidP="001F330F">
      <w:pPr>
        <w:pStyle w:val="Standard"/>
        <w:spacing w:line="288" w:lineRule="auto"/>
        <w:rPr>
          <w:rFonts w:ascii="Century Gothic" w:hAnsi="Century Gothic" w:cs="Times New Roman"/>
          <w:sz w:val="18"/>
          <w:szCs w:val="18"/>
        </w:rPr>
      </w:pPr>
    </w:p>
    <w:p w14:paraId="3957D610"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79BC072A" w14:textId="77777777" w:rsidR="001F330F" w:rsidRDefault="001F330F" w:rsidP="001F330F">
      <w:pPr>
        <w:pStyle w:val="Standard"/>
        <w:spacing w:line="288" w:lineRule="auto"/>
        <w:rPr>
          <w:rFonts w:ascii="Century Gothic" w:hAnsi="Century Gothic" w:cs="Times New Roman"/>
          <w:sz w:val="18"/>
          <w:szCs w:val="18"/>
        </w:rPr>
      </w:pPr>
    </w:p>
    <w:p w14:paraId="3D6BD0E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6C3A882F" w14:textId="77777777" w:rsidR="001F330F" w:rsidRDefault="001F330F" w:rsidP="001F330F">
      <w:pPr>
        <w:pStyle w:val="Standard"/>
        <w:spacing w:line="288" w:lineRule="auto"/>
        <w:rPr>
          <w:rFonts w:ascii="Century Gothic" w:hAnsi="Century Gothic" w:cs="Times New Roman"/>
          <w:sz w:val="18"/>
          <w:szCs w:val="18"/>
        </w:rPr>
      </w:pPr>
    </w:p>
    <w:p w14:paraId="1C87517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0E4DD6CB" w14:textId="77777777" w:rsidR="001F330F" w:rsidRDefault="001F330F" w:rsidP="001F330F">
      <w:pPr>
        <w:pStyle w:val="Standard"/>
        <w:spacing w:line="288" w:lineRule="auto"/>
        <w:rPr>
          <w:rFonts w:ascii="Century Gothic" w:hAnsi="Century Gothic" w:cs="Times New Roman"/>
          <w:sz w:val="18"/>
          <w:szCs w:val="18"/>
        </w:rPr>
      </w:pPr>
    </w:p>
    <w:p w14:paraId="5B35EDEE"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3EF5A88A" w14:textId="77777777" w:rsidR="001F330F" w:rsidRPr="00814F28" w:rsidRDefault="001F330F" w:rsidP="001F330F">
      <w:pPr>
        <w:pStyle w:val="Standard"/>
        <w:spacing w:line="288" w:lineRule="auto"/>
        <w:rPr>
          <w:rFonts w:ascii="Century Gothic" w:hAnsi="Century Gothic" w:cs="Times New Roman"/>
          <w:b/>
          <w:bCs/>
          <w:sz w:val="18"/>
          <w:szCs w:val="18"/>
        </w:rPr>
      </w:pPr>
    </w:p>
    <w:p w14:paraId="714F913E"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1483F2EF"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54D5926E" w14:textId="77777777" w:rsidTr="00F04A70">
        <w:tc>
          <w:tcPr>
            <w:tcW w:w="709" w:type="dxa"/>
            <w:vAlign w:val="center"/>
          </w:tcPr>
          <w:p w14:paraId="250B7499"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384C6C8"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57CABF25"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1813DC24"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4CF1018E"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54AA5A34" w14:textId="77777777" w:rsidTr="00C31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05F6ABE" w14:textId="77777777" w:rsidR="001F330F" w:rsidRPr="00C313A9" w:rsidRDefault="001F330F" w:rsidP="00C313A9">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78EBA44" w14:textId="77777777" w:rsidR="001F330F" w:rsidRPr="00814F28" w:rsidRDefault="001F330F" w:rsidP="00F04A70">
            <w:pPr>
              <w:spacing w:after="0"/>
              <w:rPr>
                <w:rFonts w:ascii="Century Gothic" w:hAnsi="Century Gothic" w:cs="Times New Roman"/>
                <w:color w:val="000000"/>
                <w:sz w:val="18"/>
                <w:szCs w:val="18"/>
              </w:rPr>
            </w:pPr>
            <w:r w:rsidRPr="00A67FD5">
              <w:rPr>
                <w:rFonts w:ascii="Century Gothic" w:hAnsi="Century Gothic" w:cs="Times New Roman"/>
                <w:color w:val="000000"/>
                <w:sz w:val="18"/>
                <w:szCs w:val="18"/>
              </w:rPr>
              <w:t>Urządzenie do całodobowego nieinwazyjnego monitorowania ciśnienia tętniczego krwi</w:t>
            </w:r>
            <w:r w:rsidR="002E0523">
              <w:rPr>
                <w:rFonts w:ascii="Century Gothic" w:hAnsi="Century Gothic" w:cs="Times New Roman"/>
                <w:color w:val="000000"/>
                <w:sz w:val="18"/>
                <w:szCs w:val="18"/>
              </w:rPr>
              <w:t xml:space="preserve"> wraz ze stacją z oprogramowaniem analizującym zapisy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8C81D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5F0035"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D97D3E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075EB37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65369B0"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690A54E2" w14:textId="77777777" w:rsidR="00C313A9" w:rsidRPr="00C313A9" w:rsidRDefault="00C313A9"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Rejestrator </w:t>
            </w:r>
            <w:r w:rsidR="002E0523">
              <w:rPr>
                <w:rFonts w:ascii="Century Gothic" w:hAnsi="Century Gothic" w:cs="Times New Roman"/>
                <w:color w:val="000000"/>
                <w:sz w:val="18"/>
                <w:szCs w:val="18"/>
              </w:rPr>
              <w:t>RR</w:t>
            </w:r>
            <w:r w:rsidRPr="00C313A9">
              <w:rPr>
                <w:rFonts w:ascii="Century Gothic" w:hAnsi="Century Gothic" w:cs="Times New Roman"/>
                <w:color w:val="000000"/>
                <w:sz w:val="18"/>
                <w:szCs w:val="18"/>
              </w:rPr>
              <w:t xml:space="preserve"> kompatybilny z oprogramowaniem </w:t>
            </w:r>
            <w:r w:rsidR="002E0523">
              <w:rPr>
                <w:rFonts w:ascii="Century Gothic" w:hAnsi="Century Gothic" w:cs="Times New Roman"/>
                <w:color w:val="000000"/>
                <w:sz w:val="18"/>
                <w:szCs w:val="18"/>
              </w:rPr>
              <w:t>zainstalowanym na dostarczonej stacji opisowej</w:t>
            </w:r>
            <w:r w:rsidRPr="00C313A9">
              <w:rPr>
                <w:rFonts w:ascii="Century Gothic" w:hAnsi="Century Gothic" w:cs="Times New Roman"/>
                <w:color w:val="000000"/>
                <w:sz w:val="18"/>
                <w:szCs w:val="18"/>
              </w:rPr>
              <w:t xml:space="preserve">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C675B09"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1C488E" w14:textId="77777777" w:rsidR="00C313A9" w:rsidRPr="00814F28" w:rsidRDefault="00C313A9"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C1832B9"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1A892AA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7175795"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3587E54B"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Oscylometryczna metoda pomiaru z automatyczną kalibracją objętości mankietu z filtrem artefaktów i czynności oddechowej, zapewniająca powtarzalne i wiarygodne wyniki, potwierdzone walidacją wg. BHS w klasie AA i nowymi protokołami ESH IP 2010 oraz ANSI/AAMI/ISO 81060-2:2009, w tym walidacja dla dzieci od lat 3.</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97432E2"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D0CA44"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9EC5518"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E0523" w:rsidRPr="00814F28" w14:paraId="05A6F99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1B35ED3C" w14:textId="77777777" w:rsidR="002E0523" w:rsidRPr="00C313A9" w:rsidRDefault="002E0523" w:rsidP="002C1247">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7EDAE2D8" w14:textId="77777777" w:rsidR="002E0523" w:rsidRPr="00C313A9" w:rsidRDefault="002E0523"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Pomiar ciśnienia skurczowego w zakresie </w:t>
            </w:r>
            <w:r>
              <w:rPr>
                <w:rFonts w:ascii="Century Gothic" w:hAnsi="Century Gothic" w:cs="Times New Roman"/>
                <w:color w:val="000000"/>
                <w:sz w:val="18"/>
                <w:szCs w:val="18"/>
              </w:rPr>
              <w:t xml:space="preserve">min. </w:t>
            </w:r>
            <w:r w:rsidRPr="00C313A9">
              <w:rPr>
                <w:rFonts w:ascii="Century Gothic" w:hAnsi="Century Gothic" w:cs="Times New Roman"/>
                <w:color w:val="000000"/>
                <w:sz w:val="18"/>
                <w:szCs w:val="18"/>
              </w:rPr>
              <w:t>60</w:t>
            </w:r>
            <w:r>
              <w:rPr>
                <w:rFonts w:ascii="Century Gothic" w:hAnsi="Century Gothic" w:cs="Times New Roman"/>
                <w:color w:val="000000"/>
                <w:sz w:val="18"/>
                <w:szCs w:val="18"/>
              </w:rPr>
              <w:t xml:space="preserve"> – 25</w:t>
            </w:r>
            <w:r w:rsidRPr="00C313A9">
              <w:rPr>
                <w:rFonts w:ascii="Century Gothic" w:hAnsi="Century Gothic" w:cs="Times New Roman"/>
                <w:color w:val="000000"/>
                <w:sz w:val="18"/>
                <w:szCs w:val="18"/>
              </w:rPr>
              <w:t>0</w:t>
            </w:r>
            <w:r>
              <w:rPr>
                <w:rFonts w:ascii="Century Gothic" w:hAnsi="Century Gothic" w:cs="Times New Roman"/>
                <w:color w:val="000000"/>
                <w:sz w:val="18"/>
                <w:szCs w:val="18"/>
              </w:rPr>
              <w:t xml:space="preserve"> </w:t>
            </w:r>
            <w:r w:rsidRPr="00C313A9">
              <w:rPr>
                <w:rFonts w:ascii="Century Gothic" w:hAnsi="Century Gothic" w:cs="Times New Roman"/>
                <w:color w:val="000000"/>
                <w:sz w:val="18"/>
                <w:szCs w:val="18"/>
              </w:rPr>
              <w:t>mmHg</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E3D86AF" w14:textId="77777777" w:rsidR="002E0523" w:rsidRPr="00814F28" w:rsidRDefault="002E0523"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64B820" w14:textId="77777777" w:rsidR="002E0523" w:rsidRPr="00814F28" w:rsidRDefault="002E0523" w:rsidP="002C1247">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7F86137" w14:textId="77777777" w:rsidR="002E0523"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0EB660A9" w14:textId="77777777" w:rsidR="002E0523" w:rsidRPr="00814F28"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C313A9" w:rsidRPr="00814F28" w14:paraId="4C4FA4D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1C26A59"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4A76DDA1" w14:textId="77777777" w:rsidR="00C313A9" w:rsidRPr="00C313A9" w:rsidRDefault="00C313A9"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Pomiar ciśnienia rozkurczowego w zakresie </w:t>
            </w:r>
            <w:r w:rsidR="002E0523">
              <w:rPr>
                <w:rFonts w:ascii="Century Gothic" w:hAnsi="Century Gothic" w:cs="Times New Roman"/>
                <w:color w:val="000000"/>
                <w:sz w:val="18"/>
                <w:szCs w:val="18"/>
              </w:rPr>
              <w:t>min. 5</w:t>
            </w:r>
            <w:r w:rsidRPr="00C313A9">
              <w:rPr>
                <w:rFonts w:ascii="Century Gothic" w:hAnsi="Century Gothic" w:cs="Times New Roman"/>
                <w:color w:val="000000"/>
                <w:sz w:val="18"/>
                <w:szCs w:val="18"/>
              </w:rPr>
              <w:t>0</w:t>
            </w:r>
            <w:r w:rsidR="002E0523">
              <w:rPr>
                <w:rFonts w:ascii="Century Gothic" w:hAnsi="Century Gothic" w:cs="Times New Roman"/>
                <w:color w:val="000000"/>
                <w:sz w:val="18"/>
                <w:szCs w:val="18"/>
              </w:rPr>
              <w:t xml:space="preserve"> – </w:t>
            </w:r>
            <w:r w:rsidRPr="00C313A9">
              <w:rPr>
                <w:rFonts w:ascii="Century Gothic" w:hAnsi="Century Gothic" w:cs="Times New Roman"/>
                <w:color w:val="000000"/>
                <w:sz w:val="18"/>
                <w:szCs w:val="18"/>
              </w:rPr>
              <w:t>200</w:t>
            </w:r>
            <w:r w:rsidR="002E0523">
              <w:rPr>
                <w:rFonts w:ascii="Century Gothic" w:hAnsi="Century Gothic" w:cs="Times New Roman"/>
                <w:color w:val="000000"/>
                <w:sz w:val="18"/>
                <w:szCs w:val="18"/>
              </w:rPr>
              <w:t xml:space="preserve"> mmHg</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D2148B9"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EFB5E1"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72135F4" w14:textId="77777777" w:rsidR="002E0523"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301FBAD7" w14:textId="77777777" w:rsidR="00C313A9" w:rsidRPr="00814F28"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C313A9" w:rsidRPr="00814F28" w14:paraId="6FD22913"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673CB09"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340E692"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Ustawiane programowe min</w:t>
            </w:r>
            <w:r w:rsidR="002E0523">
              <w:rPr>
                <w:rFonts w:ascii="Century Gothic" w:hAnsi="Century Gothic" w:cs="Times New Roman"/>
                <w:color w:val="000000"/>
                <w:sz w:val="18"/>
                <w:szCs w:val="18"/>
              </w:rPr>
              <w:t>.</w:t>
            </w:r>
            <w:r w:rsidRPr="00C313A9">
              <w:rPr>
                <w:rFonts w:ascii="Century Gothic" w:hAnsi="Century Gothic" w:cs="Times New Roman"/>
                <w:color w:val="000000"/>
                <w:sz w:val="18"/>
                <w:szCs w:val="18"/>
              </w:rPr>
              <w:t xml:space="preserve"> 2 niezależne okresy pomiarowe w ciągu doby i </w:t>
            </w:r>
            <w:r w:rsidRPr="00C313A9">
              <w:rPr>
                <w:rFonts w:ascii="Century Gothic" w:hAnsi="Century Gothic" w:cs="Times New Roman"/>
                <w:color w:val="000000"/>
                <w:sz w:val="18"/>
                <w:szCs w:val="18"/>
              </w:rPr>
              <w:lastRenderedPageBreak/>
              <w:t>możliwość ustawiania w każdym z nich odstępów między pomiarami w zakresie co 6-120minut.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DA41C3"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F199DB2"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C396EC" w14:textId="77777777" w:rsidR="00C313A9" w:rsidRPr="00C313A9" w:rsidRDefault="00C313A9" w:rsidP="00C313A9">
            <w:pPr>
              <w:spacing w:after="0"/>
              <w:jc w:val="center"/>
              <w:rPr>
                <w:rFonts w:ascii="Century Gothic" w:hAnsi="Century Gothic" w:cs="Times New Roman"/>
                <w:sz w:val="18"/>
                <w:szCs w:val="18"/>
              </w:rPr>
            </w:pPr>
            <w:r w:rsidRPr="00C313A9">
              <w:rPr>
                <w:rFonts w:ascii="Century Gothic" w:hAnsi="Century Gothic" w:cs="Times New Roman"/>
                <w:sz w:val="18"/>
                <w:szCs w:val="18"/>
              </w:rPr>
              <w:t xml:space="preserve">2 niezależne okresy </w:t>
            </w:r>
            <w:r w:rsidRPr="00C313A9">
              <w:rPr>
                <w:rFonts w:ascii="Century Gothic" w:hAnsi="Century Gothic" w:cs="Times New Roman"/>
                <w:sz w:val="18"/>
                <w:szCs w:val="18"/>
              </w:rPr>
              <w:lastRenderedPageBreak/>
              <w:t>pomiarowe – 5 pkt</w:t>
            </w:r>
            <w:r>
              <w:rPr>
                <w:rFonts w:ascii="Century Gothic" w:hAnsi="Century Gothic" w:cs="Times New Roman"/>
                <w:sz w:val="18"/>
                <w:szCs w:val="18"/>
              </w:rPr>
              <w:t>.;</w:t>
            </w:r>
          </w:p>
          <w:p w14:paraId="1E81ACE2" w14:textId="77777777" w:rsidR="00C313A9" w:rsidRPr="00814F28" w:rsidRDefault="00C313A9" w:rsidP="00C313A9">
            <w:pPr>
              <w:spacing w:after="0"/>
              <w:jc w:val="center"/>
              <w:rPr>
                <w:rFonts w:ascii="Century Gothic" w:hAnsi="Century Gothic" w:cs="Times New Roman"/>
                <w:sz w:val="18"/>
                <w:szCs w:val="18"/>
              </w:rPr>
            </w:pPr>
            <w:r>
              <w:rPr>
                <w:rFonts w:ascii="Century Gothic" w:hAnsi="Century Gothic" w:cs="Times New Roman"/>
                <w:sz w:val="18"/>
                <w:szCs w:val="18"/>
              </w:rPr>
              <w:t>&gt;</w:t>
            </w:r>
            <w:r w:rsidRPr="00C313A9">
              <w:rPr>
                <w:rFonts w:ascii="Century Gothic" w:hAnsi="Century Gothic" w:cs="Times New Roman"/>
                <w:sz w:val="18"/>
                <w:szCs w:val="18"/>
              </w:rPr>
              <w:t xml:space="preserve"> 2 niezależnych okresów pomiarowych – 10 pkt</w:t>
            </w:r>
            <w:r>
              <w:rPr>
                <w:rFonts w:ascii="Century Gothic" w:hAnsi="Century Gothic" w:cs="Times New Roman"/>
                <w:sz w:val="18"/>
                <w:szCs w:val="18"/>
              </w:rPr>
              <w:t>.</w:t>
            </w:r>
          </w:p>
        </w:tc>
      </w:tr>
      <w:tr w:rsidR="00C313A9" w:rsidRPr="00814F28" w14:paraId="3CEF3BF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C7EA8F9"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254806"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Dokładny tryb pomiarowy zapewniający maksymalny błąd pomiar</w:t>
            </w:r>
            <w:r>
              <w:rPr>
                <w:rFonts w:ascii="Century Gothic" w:hAnsi="Century Gothic" w:cs="Times New Roman"/>
                <w:color w:val="000000"/>
                <w:sz w:val="18"/>
                <w:szCs w:val="18"/>
              </w:rPr>
              <w:t>u w całym zakresie pomiarowym max. ±5</w:t>
            </w:r>
            <w:r w:rsidRPr="00C313A9">
              <w:rPr>
                <w:rFonts w:ascii="Century Gothic" w:hAnsi="Century Gothic" w:cs="Times New Roman"/>
                <w:color w:val="000000"/>
                <w:sz w:val="18"/>
                <w:szCs w:val="18"/>
              </w:rPr>
              <w:t xml:space="preserve"> mmHg.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48F9D9"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A5FAB6"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8FDBC7"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697BF35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0DBF79A"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B6A15E"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Adaptacyjne pompowanie mankietu pomiarowego, uzależnione od bieżących wyników pomiarów w czasie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659657E"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978485"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C38B73" w14:textId="77777777" w:rsidR="00C313A9" w:rsidRDefault="00C313A9" w:rsidP="00F04A70">
            <w:pPr>
              <w:spacing w:after="0"/>
              <w:jc w:val="center"/>
              <w:rPr>
                <w:rFonts w:ascii="Century Gothic" w:hAnsi="Century Gothic" w:cs="Times New Roman"/>
                <w:sz w:val="18"/>
                <w:szCs w:val="18"/>
              </w:rPr>
            </w:pPr>
            <w:r>
              <w:rPr>
                <w:rFonts w:ascii="Century Gothic" w:hAnsi="Century Gothic" w:cs="Times New Roman"/>
                <w:sz w:val="18"/>
                <w:szCs w:val="18"/>
              </w:rPr>
              <w:t>TAK – 5 pkt.;</w:t>
            </w:r>
          </w:p>
          <w:p w14:paraId="19C9B044" w14:textId="77777777" w:rsidR="00C313A9" w:rsidRPr="00814F28" w:rsidRDefault="00C313A9" w:rsidP="00F04A7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2E0523" w:rsidRPr="00814F28" w14:paraId="260BC73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3338495" w14:textId="77777777" w:rsidR="002E0523" w:rsidRPr="00C313A9" w:rsidRDefault="002E0523"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722D81" w14:textId="77777777" w:rsidR="002E0523" w:rsidRPr="00C313A9" w:rsidRDefault="002E0523"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Algorytm rozpoznawania artefaktów pomiarowych.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48A4DA" w14:textId="77777777" w:rsidR="002E0523" w:rsidRPr="00814F28" w:rsidRDefault="002E0523"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E903C1" w14:textId="77777777" w:rsidR="002E0523" w:rsidRPr="00814F28" w:rsidRDefault="002E0523"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041E4AD" w14:textId="77777777" w:rsidR="002E0523" w:rsidRDefault="002E0523" w:rsidP="002C1247">
            <w:pPr>
              <w:spacing w:after="0"/>
              <w:jc w:val="center"/>
              <w:rPr>
                <w:rFonts w:ascii="Century Gothic" w:hAnsi="Century Gothic" w:cs="Times New Roman"/>
                <w:sz w:val="18"/>
                <w:szCs w:val="18"/>
              </w:rPr>
            </w:pPr>
            <w:r>
              <w:rPr>
                <w:rFonts w:ascii="Century Gothic" w:hAnsi="Century Gothic" w:cs="Times New Roman"/>
                <w:sz w:val="18"/>
                <w:szCs w:val="18"/>
              </w:rPr>
              <w:t>TAK – 5 pkt.;</w:t>
            </w:r>
          </w:p>
          <w:p w14:paraId="7AEE60FD" w14:textId="77777777" w:rsidR="002E0523" w:rsidRPr="00814F28" w:rsidRDefault="002E0523"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C313A9" w:rsidRPr="00814F28" w14:paraId="0F1486EE"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CE57FA3"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5E6C13"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Wyświetlacz rejestratora min. 2</w:t>
            </w:r>
            <w:r>
              <w:rPr>
                <w:rFonts w:ascii="Century Gothic" w:hAnsi="Century Gothic" w:cs="Times New Roman"/>
                <w:color w:val="000000"/>
                <w:sz w:val="18"/>
                <w:szCs w:val="18"/>
              </w:rPr>
              <w:t>”</w:t>
            </w:r>
            <w:r w:rsidRPr="00C313A9">
              <w:rPr>
                <w:rFonts w:ascii="Century Gothic" w:hAnsi="Century Gothic" w:cs="Times New Roman"/>
                <w:color w:val="000000"/>
                <w:sz w:val="18"/>
                <w:szCs w:val="18"/>
              </w:rPr>
              <w:t>kolorowy pokazujący wyniki pomiaru, menu i kody błędów.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650943"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F2152FC"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79934B"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58AA0D8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89147B"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2E3791E"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Przycisk pacjenta zapewniający dodatkowy pomiar ciśnienia ,,na żądanie” lub przerwanie pomiaru automatycznego.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AA43DA"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F9AE68" w14:textId="77777777" w:rsidR="00C313A9" w:rsidRPr="00C313A9"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EA485B4"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3AF8133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ED5C44B"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D83954"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Mechanizmy bezpieczeństwa pomiarów, mak</w:t>
            </w:r>
            <w:r>
              <w:rPr>
                <w:rFonts w:ascii="Century Gothic" w:hAnsi="Century Gothic" w:cs="Times New Roman"/>
                <w:color w:val="000000"/>
                <w:sz w:val="18"/>
                <w:szCs w:val="18"/>
              </w:rPr>
              <w:t>symalne ciśnienie w mankiecie max. 28</w:t>
            </w:r>
            <w:r w:rsidRPr="00C313A9">
              <w:rPr>
                <w:rFonts w:ascii="Century Gothic" w:hAnsi="Century Gothic" w:cs="Times New Roman"/>
                <w:color w:val="000000"/>
                <w:sz w:val="18"/>
                <w:szCs w:val="18"/>
              </w:rPr>
              <w:t>0</w:t>
            </w:r>
            <w:r>
              <w:rPr>
                <w:rFonts w:ascii="Century Gothic" w:hAnsi="Century Gothic" w:cs="Times New Roman"/>
                <w:color w:val="000000"/>
                <w:sz w:val="18"/>
                <w:szCs w:val="18"/>
              </w:rPr>
              <w:t xml:space="preserve"> </w:t>
            </w:r>
            <w:r w:rsidRPr="00C313A9">
              <w:rPr>
                <w:rFonts w:ascii="Century Gothic" w:hAnsi="Century Gothic" w:cs="Times New Roman"/>
                <w:color w:val="000000"/>
                <w:sz w:val="18"/>
                <w:szCs w:val="18"/>
              </w:rPr>
              <w:t>mmHg.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1C1B51"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50B70F" w14:textId="77777777" w:rsidR="00C313A9" w:rsidRPr="00C313A9"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8BA2F9"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41583B1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A05AF8B"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2C58CA"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Liczba pomiarów min</w:t>
            </w:r>
            <w:r>
              <w:rPr>
                <w:rFonts w:ascii="Century Gothic" w:hAnsi="Century Gothic" w:cs="Times New Roman"/>
                <w:color w:val="000000"/>
                <w:sz w:val="18"/>
                <w:szCs w:val="18"/>
              </w:rPr>
              <w:t>.</w:t>
            </w:r>
            <w:r w:rsidRPr="00C313A9">
              <w:rPr>
                <w:rFonts w:ascii="Century Gothic" w:hAnsi="Century Gothic" w:cs="Times New Roman"/>
                <w:color w:val="000000"/>
                <w:sz w:val="18"/>
                <w:szCs w:val="18"/>
              </w:rPr>
              <w:t xml:space="preserve"> </w:t>
            </w:r>
            <w:r>
              <w:rPr>
                <w:rFonts w:ascii="Century Gothic" w:hAnsi="Century Gothic" w:cs="Times New Roman"/>
                <w:color w:val="000000"/>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57096F"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11CF2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45C1E6" w14:textId="77777777" w:rsidR="002E0523"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6A2C5225" w14:textId="77777777" w:rsidR="00C313A9" w:rsidRPr="00814F28"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C313A9" w:rsidRPr="00814F28" w14:paraId="765D27B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0E0DA64"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D272F20" w14:textId="77777777" w:rsidR="00C313A9" w:rsidRPr="00C313A9" w:rsidRDefault="00C313A9"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Pamięć pomiarów </w:t>
            </w:r>
            <w:r w:rsidR="002E0523">
              <w:rPr>
                <w:rFonts w:ascii="Century Gothic" w:hAnsi="Century Gothic" w:cs="Times New Roman"/>
                <w:color w:val="000000"/>
                <w:sz w:val="18"/>
                <w:szCs w:val="18"/>
              </w:rPr>
              <w:t>min. 400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347E81E"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A0ACBA"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0F2FA4" w14:textId="77777777" w:rsidR="002E0523"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0CA378C7" w14:textId="77777777" w:rsidR="00C313A9" w:rsidRPr="00814F28"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C313A9" w:rsidRPr="00814F28" w14:paraId="5228FC9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ECA2F09"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7B6115"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Zas</w:t>
            </w:r>
            <w:r w:rsidR="002E0523">
              <w:rPr>
                <w:rFonts w:ascii="Century Gothic" w:hAnsi="Century Gothic" w:cs="Times New Roman"/>
                <w:color w:val="000000"/>
                <w:sz w:val="18"/>
                <w:szCs w:val="18"/>
              </w:rPr>
              <w:t>ilanie z max. 2 baterii typu AA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48435C"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4D0D5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06AD09"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2070970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96F5A9E"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F41B7F" w14:textId="77777777" w:rsidR="00C313A9" w:rsidRPr="00C313A9" w:rsidRDefault="00C313A9"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Waga z bateriami </w:t>
            </w:r>
            <w:r w:rsidR="002E0523">
              <w:rPr>
                <w:rFonts w:ascii="Century Gothic" w:hAnsi="Century Gothic" w:cs="Times New Roman"/>
                <w:color w:val="000000"/>
                <w:sz w:val="18"/>
                <w:szCs w:val="18"/>
              </w:rPr>
              <w:t>max. 350 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2CF7E2D"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28502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98A14B"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06BABB6A"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A5DFC9F"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2B131E3"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Mankiety pomiarowe w zestawie rejestratora</w:t>
            </w:r>
            <w:r w:rsidR="002E0523">
              <w:rPr>
                <w:rFonts w:ascii="Century Gothic" w:hAnsi="Century Gothic" w:cs="Times New Roman"/>
                <w:color w:val="000000"/>
                <w:sz w:val="18"/>
                <w:szCs w:val="18"/>
              </w:rPr>
              <w:t xml:space="preserve"> w zakresie min.</w:t>
            </w:r>
            <w:r w:rsidRPr="00C313A9">
              <w:rPr>
                <w:rFonts w:ascii="Century Gothic" w:hAnsi="Century Gothic" w:cs="Times New Roman"/>
                <w:color w:val="000000"/>
                <w:sz w:val="18"/>
                <w:szCs w:val="18"/>
              </w:rPr>
              <w:t>: 24-32 cm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D387F1"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12DE0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DD66B9"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2421C7AE"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4B4917F" w14:textId="77777777" w:rsidR="00C313A9" w:rsidRPr="00C313A9" w:rsidRDefault="00C313A9" w:rsidP="002C1247">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3E939F"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Programowe ograniczenie maksymalnego czasu pomiaru do 180 sek.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B2167A"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150662" w14:textId="77777777" w:rsidR="00C313A9" w:rsidRPr="00C313A9"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A2C30D"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0255440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EF61EA6" w14:textId="77777777" w:rsidR="00C313A9" w:rsidRPr="00C313A9" w:rsidRDefault="00C313A9" w:rsidP="002C1247">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02A83D"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Przewód komunikacyjny USB.</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FCEF26"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D6F471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108313A"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21AC3352" w14:textId="77777777" w:rsidTr="00C31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C209997" w14:textId="77777777" w:rsidR="00C313A9" w:rsidRPr="00C313A9" w:rsidRDefault="00C313A9" w:rsidP="002C1247">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9B0FACB" w14:textId="77777777" w:rsidR="00C313A9" w:rsidRPr="00814F28" w:rsidRDefault="002E0523" w:rsidP="002C1247">
            <w:pPr>
              <w:spacing w:after="0"/>
              <w:rPr>
                <w:rFonts w:ascii="Century Gothic" w:hAnsi="Century Gothic" w:cs="Times New Roman"/>
                <w:color w:val="000000"/>
                <w:sz w:val="18"/>
                <w:szCs w:val="18"/>
              </w:rPr>
            </w:pPr>
            <w:r>
              <w:rPr>
                <w:rFonts w:ascii="Century Gothic" w:hAnsi="Century Gothic" w:cs="Times New Roman"/>
                <w:color w:val="000000"/>
                <w:sz w:val="18"/>
                <w:szCs w:val="18"/>
              </w:rPr>
              <w:t>Na wyposażeniu rejestratorów stacja z oprogramowaniem umożliwiającym analizę zapisów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920C6D"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F35A6F"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E12DF0"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6639902D" w14:textId="77777777" w:rsidR="001322F3" w:rsidRDefault="001322F3" w:rsidP="001322F3">
      <w:pPr>
        <w:spacing w:after="0" w:line="288" w:lineRule="auto"/>
        <w:jc w:val="both"/>
        <w:rPr>
          <w:rFonts w:ascii="Century Gothic" w:hAnsi="Century Gothic" w:cs="Times New Roman"/>
          <w:b/>
          <w:color w:val="000000" w:themeColor="text1"/>
          <w:sz w:val="18"/>
          <w:szCs w:val="18"/>
        </w:rPr>
      </w:pPr>
    </w:p>
    <w:p w14:paraId="495D01D0" w14:textId="77777777" w:rsidR="001322F3" w:rsidRDefault="001322F3" w:rsidP="001322F3">
      <w:pPr>
        <w:pStyle w:val="Podtytu"/>
      </w:pPr>
      <w:r>
        <w:br w:type="page"/>
      </w:r>
    </w:p>
    <w:p w14:paraId="101B5EE2" w14:textId="77777777" w:rsidR="001F330F" w:rsidRPr="001322F3" w:rsidRDefault="001322F3" w:rsidP="001322F3">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lastRenderedPageBreak/>
        <w:t>Część 5</w:t>
      </w:r>
    </w:p>
    <w:p w14:paraId="0513C12C"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61E669E2" w14:textId="5C680523" w:rsidR="008A7CF8" w:rsidRDefault="00AD1447" w:rsidP="001F330F">
      <w:pPr>
        <w:tabs>
          <w:tab w:val="center" w:pos="7002"/>
          <w:tab w:val="left" w:pos="11430"/>
        </w:tabs>
        <w:spacing w:before="100" w:beforeAutospacing="1" w:after="100" w:afterAutospacing="1" w:line="288" w:lineRule="auto"/>
        <w:ind w:left="5954" w:hanging="567"/>
        <w:rPr>
          <w:rFonts w:ascii="Century Gothic" w:hAnsi="Century Gothic" w:cs="Times New Roman"/>
          <w:b/>
          <w:sz w:val="18"/>
          <w:szCs w:val="18"/>
        </w:rPr>
      </w:pPr>
      <w:r>
        <w:rPr>
          <w:rFonts w:ascii="Century Gothic" w:hAnsi="Century Gothic" w:cs="Times New Roman"/>
          <w:b/>
          <w:sz w:val="18"/>
          <w:szCs w:val="18"/>
        </w:rPr>
        <w:t xml:space="preserve">Pozycja 2.   </w:t>
      </w:r>
      <w:r w:rsidR="001F330F">
        <w:rPr>
          <w:rFonts w:ascii="Century Gothic" w:hAnsi="Century Gothic" w:cs="Times New Roman"/>
          <w:b/>
          <w:sz w:val="18"/>
          <w:szCs w:val="18"/>
        </w:rPr>
        <w:t xml:space="preserve">Holter EKG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10</w:t>
      </w:r>
      <w:r w:rsidR="001F330F" w:rsidRPr="00814F28">
        <w:rPr>
          <w:rFonts w:ascii="Century Gothic" w:hAnsi="Century Gothic" w:cs="Times New Roman"/>
          <w:b/>
          <w:sz w:val="18"/>
          <w:szCs w:val="18"/>
        </w:rPr>
        <w:t xml:space="preserve"> szt.</w:t>
      </w:r>
      <w:r w:rsidR="001F330F">
        <w:rPr>
          <w:rFonts w:ascii="Century Gothic" w:hAnsi="Century Gothic" w:cs="Times New Roman"/>
          <w:b/>
          <w:sz w:val="18"/>
          <w:szCs w:val="18"/>
        </w:rPr>
        <w:t xml:space="preserve">                                                                                                                                                                                                                                        </w:t>
      </w:r>
    </w:p>
    <w:p w14:paraId="5F78E615"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19270D0C"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1F8B72"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1322F3">
              <w:rPr>
                <w:rFonts w:ascii="Century Gothic" w:hAnsi="Century Gothic" w:cs="Times New Roman"/>
                <w:b/>
                <w:sz w:val="18"/>
                <w:szCs w:val="18"/>
              </w:rPr>
              <w:t xml:space="preserve"> Holter EKG</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13569C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0E879354"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2C4979"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600B5EB4"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2F3CFEA0" w14:textId="563DDF91"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6F2565">
              <w:rPr>
                <w:rFonts w:ascii="Century Gothic" w:eastAsia="Times New Roman" w:hAnsi="Century Gothic" w:cs="Times New Roman"/>
                <w:bCs/>
                <w:sz w:val="18"/>
                <w:szCs w:val="18"/>
              </w:rPr>
              <w:t xml:space="preserve"> </w:t>
            </w:r>
            <w:r w:rsidR="006F2565" w:rsidRPr="006F2565">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520114CB"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B34EF02"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022BC05B"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637F176E" w14:textId="77777777" w:rsidR="008A7CF8" w:rsidRPr="00FE19DB" w:rsidRDefault="001322F3"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10</w:t>
            </w:r>
          </w:p>
        </w:tc>
        <w:tc>
          <w:tcPr>
            <w:tcW w:w="3379" w:type="dxa"/>
            <w:tcBorders>
              <w:top w:val="nil"/>
              <w:left w:val="single" w:sz="8" w:space="0" w:color="auto"/>
              <w:bottom w:val="single" w:sz="8" w:space="0" w:color="auto"/>
              <w:right w:val="single" w:sz="8" w:space="0" w:color="auto"/>
            </w:tcBorders>
            <w:vAlign w:val="center"/>
          </w:tcPr>
          <w:p w14:paraId="1DB2D5E5"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70C47121"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2CDA3DCD"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C1E87B"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2009ED6"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194985FC"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81B4F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A0768BA"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070E706"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A5C2EE"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633E8A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265B85EE" w14:textId="77777777" w:rsidR="001F330F" w:rsidRPr="00814F28" w:rsidRDefault="001F330F" w:rsidP="008A7CF8">
      <w:pPr>
        <w:tabs>
          <w:tab w:val="center" w:pos="7002"/>
          <w:tab w:val="left" w:pos="11430"/>
        </w:tabs>
        <w:spacing w:after="0" w:line="288" w:lineRule="auto"/>
        <w:ind w:left="5954" w:hanging="567"/>
        <w:rPr>
          <w:rFonts w:ascii="Century Gothic" w:hAnsi="Century Gothic" w:cs="Times New Roman"/>
          <w:b/>
          <w:sz w:val="18"/>
          <w:szCs w:val="18"/>
        </w:rPr>
      </w:pPr>
      <w:r w:rsidRPr="00814F28">
        <w:rPr>
          <w:rFonts w:ascii="Century Gothic" w:hAnsi="Century Gothic" w:cs="Times New Roman"/>
          <w:b/>
          <w:sz w:val="18"/>
          <w:szCs w:val="18"/>
        </w:rPr>
        <w:tab/>
      </w:r>
    </w:p>
    <w:p w14:paraId="202DD082"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18A4C4ED" w14:textId="77777777" w:rsidR="001F330F" w:rsidRDefault="001F330F" w:rsidP="001F330F">
      <w:pPr>
        <w:pStyle w:val="Standard"/>
        <w:spacing w:line="288" w:lineRule="auto"/>
        <w:rPr>
          <w:rFonts w:ascii="Century Gothic" w:hAnsi="Century Gothic" w:cs="Times New Roman"/>
          <w:sz w:val="18"/>
          <w:szCs w:val="18"/>
        </w:rPr>
      </w:pPr>
    </w:p>
    <w:p w14:paraId="04236655"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D19812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67B95F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3E343F4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56C62E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A1A34A4" w14:textId="77777777" w:rsidR="001F330F" w:rsidRDefault="001F330F" w:rsidP="001F330F">
      <w:pPr>
        <w:pStyle w:val="Standard"/>
        <w:spacing w:line="288" w:lineRule="auto"/>
        <w:rPr>
          <w:rFonts w:ascii="Century Gothic" w:hAnsi="Century Gothic" w:cs="Times New Roman"/>
          <w:sz w:val="18"/>
          <w:szCs w:val="18"/>
        </w:rPr>
      </w:pPr>
    </w:p>
    <w:p w14:paraId="3A626EC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lastRenderedPageBreak/>
        <w:t>Nazwa i typ: .............................................................</w:t>
      </w:r>
    </w:p>
    <w:p w14:paraId="6D4114D8" w14:textId="77777777" w:rsidR="001F330F" w:rsidRDefault="001F330F" w:rsidP="001F330F">
      <w:pPr>
        <w:pStyle w:val="Standard"/>
        <w:spacing w:line="288" w:lineRule="auto"/>
        <w:rPr>
          <w:rFonts w:ascii="Century Gothic" w:hAnsi="Century Gothic" w:cs="Times New Roman"/>
          <w:sz w:val="18"/>
          <w:szCs w:val="18"/>
        </w:rPr>
      </w:pPr>
    </w:p>
    <w:p w14:paraId="74C99E06"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75C03A3F" w14:textId="77777777" w:rsidR="001F330F" w:rsidRDefault="001F330F" w:rsidP="001F330F">
      <w:pPr>
        <w:pStyle w:val="Standard"/>
        <w:spacing w:line="288" w:lineRule="auto"/>
        <w:rPr>
          <w:rFonts w:ascii="Century Gothic" w:hAnsi="Century Gothic" w:cs="Times New Roman"/>
          <w:sz w:val="18"/>
          <w:szCs w:val="18"/>
        </w:rPr>
      </w:pPr>
    </w:p>
    <w:p w14:paraId="6A877CA5"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6AC5A639" w14:textId="77777777" w:rsidR="001F330F" w:rsidRDefault="001F330F" w:rsidP="001F330F">
      <w:pPr>
        <w:pStyle w:val="Standard"/>
        <w:spacing w:line="288" w:lineRule="auto"/>
        <w:rPr>
          <w:rFonts w:ascii="Century Gothic" w:hAnsi="Century Gothic" w:cs="Times New Roman"/>
          <w:sz w:val="18"/>
          <w:szCs w:val="18"/>
        </w:rPr>
      </w:pPr>
    </w:p>
    <w:p w14:paraId="3B86C235"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3BD53B81" w14:textId="77777777" w:rsidR="001F330F" w:rsidRPr="00814F28" w:rsidRDefault="001F330F" w:rsidP="001F330F">
      <w:pPr>
        <w:pStyle w:val="Standard"/>
        <w:spacing w:line="288" w:lineRule="auto"/>
        <w:rPr>
          <w:rFonts w:ascii="Century Gothic" w:hAnsi="Century Gothic" w:cs="Times New Roman"/>
          <w:b/>
          <w:bCs/>
          <w:sz w:val="18"/>
          <w:szCs w:val="18"/>
        </w:rPr>
      </w:pPr>
    </w:p>
    <w:p w14:paraId="7E588BF1"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25FD92B7"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08C2D54E" w14:textId="77777777" w:rsidTr="00F04A70">
        <w:tc>
          <w:tcPr>
            <w:tcW w:w="709" w:type="dxa"/>
            <w:vAlign w:val="center"/>
          </w:tcPr>
          <w:p w14:paraId="0BF23B31"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66D58FEE"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29FF8217"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4A2E8405"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758BA195"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496351BB"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57DD4B3"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75595D1" w14:textId="77777777" w:rsidR="001F330F" w:rsidRPr="00814F28" w:rsidRDefault="001F330F" w:rsidP="00F04A70">
            <w:pPr>
              <w:spacing w:after="0"/>
              <w:rPr>
                <w:rFonts w:ascii="Century Gothic" w:hAnsi="Century Gothic" w:cs="Times New Roman"/>
                <w:color w:val="000000"/>
                <w:sz w:val="18"/>
                <w:szCs w:val="18"/>
              </w:rPr>
            </w:pPr>
            <w:r w:rsidRPr="00477D32">
              <w:rPr>
                <w:rFonts w:ascii="Century Gothic" w:hAnsi="Century Gothic" w:cs="Times New Roman"/>
                <w:color w:val="000000"/>
                <w:sz w:val="18"/>
                <w:szCs w:val="18"/>
              </w:rPr>
              <w:t xml:space="preserve">3/5-kanałowy </w:t>
            </w:r>
            <w:r w:rsidR="009A6677">
              <w:rPr>
                <w:rFonts w:ascii="Century Gothic" w:hAnsi="Century Gothic" w:cs="Times New Roman"/>
                <w:color w:val="000000"/>
                <w:sz w:val="18"/>
                <w:szCs w:val="18"/>
              </w:rPr>
              <w:t xml:space="preserve">(8 szt.) </w:t>
            </w:r>
            <w:r w:rsidRPr="00477D32">
              <w:rPr>
                <w:rFonts w:ascii="Century Gothic" w:hAnsi="Century Gothic" w:cs="Times New Roman"/>
                <w:color w:val="000000"/>
                <w:sz w:val="18"/>
                <w:szCs w:val="18"/>
              </w:rPr>
              <w:t>lub 12-kanałowy</w:t>
            </w:r>
            <w:r w:rsidR="009A6677">
              <w:rPr>
                <w:rFonts w:ascii="Century Gothic" w:hAnsi="Century Gothic" w:cs="Times New Roman"/>
                <w:color w:val="000000"/>
                <w:sz w:val="18"/>
                <w:szCs w:val="18"/>
              </w:rPr>
              <w:t xml:space="preserve"> (2 szt.)</w:t>
            </w:r>
            <w:r w:rsidRPr="00477D32">
              <w:rPr>
                <w:rFonts w:ascii="Century Gothic" w:hAnsi="Century Gothic" w:cs="Times New Roman"/>
                <w:color w:val="000000"/>
                <w:sz w:val="18"/>
                <w:szCs w:val="18"/>
              </w:rPr>
              <w:t>, cyfrowy rejestrator EKG zasilany przez 1 baterię A</w:t>
            </w:r>
            <w:r w:rsidR="00687F7A">
              <w:rPr>
                <w:rFonts w:ascii="Century Gothic" w:hAnsi="Century Gothic" w:cs="Times New Roman"/>
                <w:color w:val="000000"/>
                <w:sz w:val="18"/>
                <w:szCs w:val="18"/>
              </w:rPr>
              <w:t>AA</w:t>
            </w:r>
            <w:r w:rsidR="009A6677">
              <w:rPr>
                <w:rFonts w:ascii="Century Gothic" w:hAnsi="Century Gothic" w:cs="Times New Roman"/>
                <w:color w:val="000000"/>
                <w:sz w:val="18"/>
                <w:szCs w:val="18"/>
              </w:rPr>
              <w:t xml:space="preserve"> lub AA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961550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06FEA6"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56406B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286E8FB"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243614F"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DF8B62A" w14:textId="77777777" w:rsidR="001F330F" w:rsidRPr="00814F28" w:rsidRDefault="001F330F" w:rsidP="00687F7A">
            <w:pPr>
              <w:spacing w:after="0"/>
              <w:rPr>
                <w:rFonts w:ascii="Century Gothic" w:hAnsi="Century Gothic" w:cs="Times New Roman"/>
                <w:color w:val="000000"/>
                <w:sz w:val="18"/>
                <w:szCs w:val="18"/>
              </w:rPr>
            </w:pPr>
            <w:r w:rsidRPr="00477D32">
              <w:rPr>
                <w:rFonts w:ascii="Century Gothic" w:hAnsi="Century Gothic" w:cs="Times New Roman"/>
                <w:color w:val="000000"/>
                <w:sz w:val="18"/>
                <w:szCs w:val="18"/>
              </w:rPr>
              <w:t xml:space="preserve">Zapis badania na </w:t>
            </w:r>
            <w:r w:rsidR="00687F7A">
              <w:rPr>
                <w:rFonts w:ascii="Century Gothic" w:hAnsi="Century Gothic" w:cs="Times New Roman"/>
                <w:color w:val="000000"/>
                <w:sz w:val="18"/>
                <w:szCs w:val="18"/>
              </w:rPr>
              <w:t xml:space="preserve">wymiennej </w:t>
            </w:r>
            <w:r w:rsidRPr="00477D32">
              <w:rPr>
                <w:rFonts w:ascii="Century Gothic" w:hAnsi="Century Gothic" w:cs="Times New Roman"/>
                <w:color w:val="000000"/>
                <w:sz w:val="18"/>
                <w:szCs w:val="18"/>
              </w:rPr>
              <w:t xml:space="preserve">karcie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971586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585A08"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482A1D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4A6407D5"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CA4AA0B"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41C3F10" w14:textId="77777777" w:rsidR="001F330F" w:rsidRPr="00262B41" w:rsidRDefault="001F330F" w:rsidP="00F04A70">
            <w:pPr>
              <w:spacing w:after="0"/>
              <w:rPr>
                <w:rFonts w:ascii="Century Gothic" w:hAnsi="Century Gothic"/>
                <w:sz w:val="18"/>
                <w:szCs w:val="18"/>
              </w:rPr>
            </w:pPr>
            <w:r w:rsidRPr="00477D32">
              <w:rPr>
                <w:rFonts w:ascii="Century Gothic" w:hAnsi="Century Gothic"/>
                <w:sz w:val="18"/>
                <w:szCs w:val="18"/>
              </w:rPr>
              <w:t>Analiza zapisu EKG w trybie prospektywnym i retrospektywnym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AC253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1BEDF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F841D4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3BDA0BD"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A8D4473"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1887FA53" w14:textId="77777777" w:rsidR="001F330F" w:rsidRPr="00814F28" w:rsidRDefault="001F330F" w:rsidP="00D713E2">
            <w:pPr>
              <w:spacing w:after="0"/>
              <w:rPr>
                <w:rFonts w:ascii="Century Gothic" w:hAnsi="Century Gothic" w:cs="Times New Roman"/>
                <w:color w:val="000000"/>
                <w:sz w:val="18"/>
                <w:szCs w:val="18"/>
              </w:rPr>
            </w:pPr>
            <w:r w:rsidRPr="00477D32">
              <w:rPr>
                <w:rFonts w:ascii="Century Gothic" w:hAnsi="Century Gothic" w:cs="Times New Roman"/>
                <w:color w:val="000000"/>
                <w:sz w:val="18"/>
                <w:szCs w:val="18"/>
              </w:rPr>
              <w:t xml:space="preserve">Analiza arytmii pochodzenia komorowego i nadkomorowego </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39AF01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F93CB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9BA96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B65785A"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CCC5CD5"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712400D" w14:textId="77777777" w:rsidR="001F330F" w:rsidRPr="00814F28" w:rsidRDefault="001F330F" w:rsidP="00F04A70">
            <w:pPr>
              <w:spacing w:after="0"/>
              <w:rPr>
                <w:rFonts w:ascii="Century Gothic" w:hAnsi="Century Gothic" w:cs="Times New Roman"/>
                <w:color w:val="000000"/>
                <w:sz w:val="18"/>
                <w:szCs w:val="18"/>
              </w:rPr>
            </w:pPr>
            <w:r w:rsidRPr="00477D32">
              <w:rPr>
                <w:rFonts w:ascii="Century Gothic" w:hAnsi="Century Gothic" w:cs="Times New Roman"/>
                <w:color w:val="000000"/>
                <w:sz w:val="18"/>
                <w:szCs w:val="18"/>
              </w:rPr>
              <w:t>Możliwość wykrywania, przeglądania, tworzenia ilościowych raportów w zakresie oceny: VE, S`SVE, P`SVT, Pauz, IRR VT, IVR, Tachy, Brady, Salwa, Bigeminia, Trigeminia, Pary, R na T, uniesienia i obniżenia ST, Epizody ST, Max, Min, oraz Średni Rytm Serca, procentowy udział artefaktów w zapisie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230296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B1703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29F9E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4D3D4D2A"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EC6CF5D" w14:textId="77777777" w:rsidR="00687F7A" w:rsidRPr="00687F7A" w:rsidRDefault="00687F7A" w:rsidP="00687F7A">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C0E053D"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D</w:t>
            </w:r>
            <w:r w:rsidRPr="00687F7A">
              <w:rPr>
                <w:rFonts w:ascii="Century Gothic" w:hAnsi="Century Gothic" w:cs="Times New Roman"/>
                <w:color w:val="000000"/>
                <w:sz w:val="18"/>
                <w:szCs w:val="18"/>
              </w:rPr>
              <w:t xml:space="preserve">etekcja impulsów stymulatora serca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EBE914"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5957AB" w14:textId="77777777" w:rsidR="00687F7A" w:rsidRPr="00687F7A"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8505D4"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27F45D1F"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3C6121C" w14:textId="77777777" w:rsidR="00687F7A" w:rsidRPr="00687F7A" w:rsidRDefault="00687F7A" w:rsidP="00687F7A">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0B18B73"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687F7A">
              <w:rPr>
                <w:rFonts w:ascii="Century Gothic" w:hAnsi="Century Gothic" w:cs="Times New Roman"/>
                <w:color w:val="000000"/>
                <w:sz w:val="18"/>
                <w:szCs w:val="18"/>
              </w:rPr>
              <w:t>aga kompletnego i gotowego</w:t>
            </w:r>
            <w:r>
              <w:rPr>
                <w:rFonts w:ascii="Century Gothic" w:hAnsi="Century Gothic" w:cs="Times New Roman"/>
                <w:color w:val="000000"/>
                <w:sz w:val="18"/>
                <w:szCs w:val="18"/>
              </w:rPr>
              <w:t xml:space="preserve"> do pracy urządzenia poniżej 200 </w:t>
            </w:r>
            <w:r w:rsidRPr="00687F7A">
              <w:rPr>
                <w:rFonts w:ascii="Century Gothic" w:hAnsi="Century Gothic" w:cs="Times New Roman"/>
                <w:color w:val="000000"/>
                <w:sz w:val="18"/>
                <w:szCs w:val="18"/>
              </w:rPr>
              <w:t xml:space="preserve">g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3F74FF"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7839A5"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485512"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76646504"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4A52FF9" w14:textId="77777777" w:rsidR="00687F7A" w:rsidRPr="00687F7A" w:rsidRDefault="00687F7A" w:rsidP="00687F7A">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02E48C3"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687F7A">
              <w:rPr>
                <w:rFonts w:ascii="Century Gothic" w:hAnsi="Century Gothic" w:cs="Times New Roman"/>
                <w:color w:val="000000"/>
                <w:sz w:val="18"/>
                <w:szCs w:val="18"/>
              </w:rPr>
              <w:t xml:space="preserve">ymienny przewód pacjenta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AA2A7E"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2D12D1"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37BD41"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2769E875"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48434C8" w14:textId="77777777" w:rsidR="009A6677" w:rsidRPr="00687F7A" w:rsidRDefault="009A6677"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EE9868A" w14:textId="77777777" w:rsidR="009A6677" w:rsidRPr="00687F7A" w:rsidRDefault="009A6677"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687F7A">
              <w:rPr>
                <w:rFonts w:ascii="Century Gothic" w:hAnsi="Century Gothic" w:cs="Times New Roman"/>
                <w:color w:val="000000"/>
                <w:sz w:val="18"/>
                <w:szCs w:val="18"/>
              </w:rPr>
              <w:t>ygnalizacja niewystarczającego poziomu zasilania przed uruchomieniem rejestracji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DB4A94"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C8DF90"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35824F" w14:textId="77777777" w:rsidR="009A6677" w:rsidRDefault="009A6677" w:rsidP="002C1247">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0AD4F93A" w14:textId="77777777" w:rsidR="009A6677" w:rsidRPr="00814F28" w:rsidRDefault="009A6677"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687F7A" w:rsidRPr="00814F28" w14:paraId="4AF0A596"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507A7CC"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1BD080A"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687F7A">
              <w:rPr>
                <w:rFonts w:ascii="Century Gothic" w:hAnsi="Century Gothic" w:cs="Times New Roman"/>
                <w:color w:val="000000"/>
                <w:sz w:val="18"/>
                <w:szCs w:val="18"/>
              </w:rPr>
              <w:t xml:space="preserve">odgląd wszystkich rejestrowanych kanałów EKG oraz detekcji impulsów </w:t>
            </w:r>
            <w:r w:rsidRPr="00687F7A">
              <w:rPr>
                <w:rFonts w:ascii="Century Gothic" w:hAnsi="Century Gothic" w:cs="Times New Roman"/>
                <w:color w:val="000000"/>
                <w:sz w:val="18"/>
                <w:szCs w:val="18"/>
              </w:rPr>
              <w:lastRenderedPageBreak/>
              <w:t>stymulatora bezpośrednio na rejestratorze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BEA33B0"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w:t>
            </w:r>
            <w:r>
              <w:rPr>
                <w:rFonts w:ascii="Century Gothic" w:hAnsi="Century Gothic" w:cs="Times New Roman"/>
                <w:sz w:val="18"/>
                <w:szCs w:val="18"/>
              </w:rPr>
              <w:t>/NIE</w:t>
            </w:r>
            <w:r w:rsidRPr="00814F28">
              <w:rPr>
                <w:rFonts w:ascii="Century Gothic" w:hAnsi="Century Gothic" w:cs="Times New Roman"/>
                <w:sz w:val="18"/>
                <w:szCs w:val="18"/>
              </w:rPr>
              <w:t xml:space="preserve">, </w:t>
            </w:r>
            <w:r w:rsidRPr="00814F28">
              <w:rPr>
                <w:rFonts w:ascii="Century Gothic" w:hAnsi="Century Gothic" w:cs="Times New Roman"/>
                <w:sz w:val="18"/>
                <w:szCs w:val="18"/>
              </w:rPr>
              <w:lastRenderedPageBreak/>
              <w:t>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CDA86D"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6C32DFF" w14:textId="77777777" w:rsidR="00687F7A" w:rsidRDefault="00687F7A" w:rsidP="002C1247">
            <w:pPr>
              <w:spacing w:after="0"/>
              <w:jc w:val="center"/>
              <w:rPr>
                <w:rFonts w:ascii="Century Gothic" w:hAnsi="Century Gothic" w:cs="Times New Roman"/>
                <w:sz w:val="18"/>
                <w:szCs w:val="18"/>
              </w:rPr>
            </w:pPr>
            <w:r>
              <w:rPr>
                <w:rFonts w:ascii="Century Gothic" w:hAnsi="Century Gothic" w:cs="Times New Roman"/>
                <w:sz w:val="18"/>
                <w:szCs w:val="18"/>
              </w:rPr>
              <w:t>TAK – 7 pkt.;</w:t>
            </w:r>
          </w:p>
          <w:p w14:paraId="48C865A7" w14:textId="77777777" w:rsidR="00687F7A" w:rsidRPr="00814F28" w:rsidRDefault="00687F7A" w:rsidP="002C1247">
            <w:pPr>
              <w:spacing w:after="0"/>
              <w:jc w:val="center"/>
              <w:rPr>
                <w:rFonts w:ascii="Century Gothic" w:hAnsi="Century Gothic" w:cs="Times New Roman"/>
                <w:sz w:val="18"/>
                <w:szCs w:val="18"/>
              </w:rPr>
            </w:pPr>
            <w:r>
              <w:rPr>
                <w:rFonts w:ascii="Century Gothic" w:hAnsi="Century Gothic" w:cs="Times New Roman"/>
                <w:sz w:val="18"/>
                <w:szCs w:val="18"/>
              </w:rPr>
              <w:lastRenderedPageBreak/>
              <w:t>NIE – 0 pkt.</w:t>
            </w:r>
          </w:p>
        </w:tc>
      </w:tr>
      <w:tr w:rsidR="00687F7A" w:rsidRPr="00814F28" w14:paraId="7DCE0755"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D0D573E"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3D8A0A4"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687F7A">
              <w:rPr>
                <w:rFonts w:ascii="Century Gothic" w:hAnsi="Century Gothic" w:cs="Times New Roman"/>
                <w:color w:val="000000"/>
                <w:sz w:val="18"/>
                <w:szCs w:val="18"/>
              </w:rPr>
              <w:t>rogramowanie nośnika danych danymi pacjenta i badania przy użyciu wbudowanej funkcj</w:t>
            </w:r>
            <w:r>
              <w:rPr>
                <w:rFonts w:ascii="Century Gothic" w:hAnsi="Century Gothic" w:cs="Times New Roman"/>
                <w:color w:val="000000"/>
                <w:sz w:val="18"/>
                <w:szCs w:val="18"/>
              </w:rPr>
              <w:t>i dyktafonu lub za pomocą oprogramowania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97997B"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E7DEB9"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582D49"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502D6255"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3FC4276"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F8E8900"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I</w:t>
            </w:r>
            <w:r w:rsidRPr="00687F7A">
              <w:rPr>
                <w:rFonts w:ascii="Century Gothic" w:hAnsi="Century Gothic" w:cs="Times New Roman"/>
                <w:color w:val="000000"/>
                <w:sz w:val="18"/>
                <w:szCs w:val="18"/>
              </w:rPr>
              <w:t>nterfejs użytkownika i komunikaty menu w języku polskim.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2AA08F"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5E8CCD"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4C823E"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012237EC"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822409A"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5153919" w14:textId="77777777" w:rsidR="00687F7A" w:rsidRPr="00687F7A" w:rsidRDefault="00687F7A" w:rsidP="00687F7A">
            <w:pPr>
              <w:spacing w:after="0"/>
              <w:rPr>
                <w:rFonts w:ascii="Century Gothic" w:hAnsi="Century Gothic" w:cs="Times New Roman"/>
                <w:color w:val="000000"/>
                <w:sz w:val="18"/>
                <w:szCs w:val="18"/>
              </w:rPr>
            </w:pPr>
            <w:r w:rsidRPr="00687F7A">
              <w:rPr>
                <w:rFonts w:ascii="Century Gothic" w:hAnsi="Century Gothic" w:cs="Times New Roman"/>
                <w:color w:val="000000"/>
                <w:sz w:val="18"/>
                <w:szCs w:val="18"/>
              </w:rPr>
              <w:t>Rejestrator holterowski EKG - tryb standardowy według punktów 14-17</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3C5651"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C819EB"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974AEE"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61D50BC9"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8C819B4"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F8EC502"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Pr="00687F7A">
              <w:rPr>
                <w:rFonts w:ascii="Century Gothic" w:hAnsi="Century Gothic" w:cs="Times New Roman"/>
                <w:color w:val="000000"/>
                <w:sz w:val="18"/>
                <w:szCs w:val="18"/>
              </w:rPr>
              <w:t>ejestracja w trybie 3-kanałowym, w sposób ciągły bez kompresji min. 48 godzin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28B467"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B9D94D5" w14:textId="77777777" w:rsidR="00687F7A" w:rsidRPr="00687F7A"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6378CF" w14:textId="77777777" w:rsidR="00D713E2"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E1E7757" w14:textId="77777777" w:rsidR="00687F7A" w:rsidRPr="00814F28"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687F7A" w:rsidRPr="00814F28" w14:paraId="7A1E7CAF"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5320D4A"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C349F9C" w14:textId="77777777" w:rsidR="00687F7A" w:rsidRPr="00687F7A"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C</w:t>
            </w:r>
            <w:r w:rsidR="00687F7A" w:rsidRPr="00687F7A">
              <w:rPr>
                <w:rFonts w:ascii="Century Gothic" w:hAnsi="Century Gothic" w:cs="Times New Roman"/>
                <w:color w:val="000000"/>
                <w:sz w:val="18"/>
                <w:szCs w:val="18"/>
              </w:rPr>
              <w:t xml:space="preserve">zęstotliwość próbkowania na kanał </w:t>
            </w:r>
            <w:r>
              <w:rPr>
                <w:rFonts w:ascii="Century Gothic" w:hAnsi="Century Gothic" w:cs="Times New Roman"/>
                <w:color w:val="000000"/>
                <w:sz w:val="18"/>
                <w:szCs w:val="18"/>
              </w:rPr>
              <w:t>min.</w:t>
            </w:r>
            <w:r w:rsidR="00687F7A" w:rsidRPr="00687F7A">
              <w:rPr>
                <w:rFonts w:ascii="Century Gothic" w:hAnsi="Century Gothic" w:cs="Times New Roman"/>
                <w:color w:val="000000"/>
                <w:sz w:val="18"/>
                <w:szCs w:val="18"/>
              </w:rPr>
              <w:t>1000 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DBE156"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608CE4"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09C8FE" w14:textId="77777777" w:rsidR="00D713E2"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54707AA9" w14:textId="77777777" w:rsidR="00687F7A" w:rsidRPr="00814F28"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687F7A" w:rsidRPr="00814F28" w14:paraId="10400150"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EA236DD"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01FAEB4"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ozdzielczość amplitudowa sygnału min. 12 bitów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7DF0F4"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919801"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81569F" w14:textId="77777777" w:rsidR="00D713E2"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4E5000E" w14:textId="77777777" w:rsidR="00687F7A" w:rsidRPr="00814F28"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687F7A" w:rsidRPr="00814F28" w14:paraId="1EFAAE63"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27F2705"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3088CD5"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 xml:space="preserve">ejestracja 3 kanałów EKG z 3 elektrod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0FB30D"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54EB3E"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1641D"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15073D03"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200DD91"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640AFBC" w14:textId="77777777" w:rsidR="00687F7A" w:rsidRPr="00687F7A" w:rsidRDefault="00687F7A" w:rsidP="00687F7A">
            <w:pPr>
              <w:spacing w:after="0"/>
              <w:rPr>
                <w:rFonts w:ascii="Century Gothic" w:hAnsi="Century Gothic" w:cs="Times New Roman"/>
                <w:color w:val="000000"/>
                <w:sz w:val="18"/>
                <w:szCs w:val="18"/>
              </w:rPr>
            </w:pPr>
            <w:r w:rsidRPr="00687F7A">
              <w:rPr>
                <w:rFonts w:ascii="Century Gothic" w:hAnsi="Century Gothic" w:cs="Times New Roman"/>
                <w:color w:val="000000"/>
                <w:sz w:val="18"/>
                <w:szCs w:val="18"/>
              </w:rPr>
              <w:t>Rejestrator holterowski EKG - tryb przedłużony  według punktów 19-21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AA291A5"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BA3253"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29434A"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1255033A"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1BC485F"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F314BC3" w14:textId="77777777" w:rsidR="00687F7A" w:rsidRPr="00687F7A"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 xml:space="preserve">ejestracja w trybie </w:t>
            </w:r>
            <w:r>
              <w:rPr>
                <w:rFonts w:ascii="Century Gothic" w:hAnsi="Century Gothic" w:cs="Times New Roman"/>
                <w:color w:val="000000"/>
                <w:sz w:val="18"/>
                <w:szCs w:val="18"/>
              </w:rPr>
              <w:t>min.</w:t>
            </w:r>
            <w:r w:rsidR="00687F7A" w:rsidRPr="00687F7A">
              <w:rPr>
                <w:rFonts w:ascii="Century Gothic" w:hAnsi="Century Gothic" w:cs="Times New Roman"/>
                <w:color w:val="000000"/>
                <w:sz w:val="18"/>
                <w:szCs w:val="18"/>
              </w:rPr>
              <w:t xml:space="preserve"> 2 kanałowym, w sposób ciągły do 7 dni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345D37"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E8FDF8"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63D7A6"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5B290DA9"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2698EBA"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6955A6D" w14:textId="77777777" w:rsidR="00687F7A" w:rsidRPr="00687F7A"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C</w:t>
            </w:r>
            <w:r w:rsidR="00687F7A" w:rsidRPr="00687F7A">
              <w:rPr>
                <w:rFonts w:ascii="Century Gothic" w:hAnsi="Century Gothic" w:cs="Times New Roman"/>
                <w:color w:val="000000"/>
                <w:sz w:val="18"/>
                <w:szCs w:val="18"/>
              </w:rPr>
              <w:t xml:space="preserve">zęstotliwość próbkowania na kanał </w:t>
            </w:r>
            <w:r>
              <w:rPr>
                <w:rFonts w:ascii="Century Gothic" w:hAnsi="Century Gothic" w:cs="Times New Roman"/>
                <w:color w:val="000000"/>
                <w:sz w:val="18"/>
                <w:szCs w:val="18"/>
              </w:rPr>
              <w:t xml:space="preserve">min. </w:t>
            </w:r>
            <w:r w:rsidR="00687F7A" w:rsidRPr="00687F7A">
              <w:rPr>
                <w:rFonts w:ascii="Century Gothic" w:hAnsi="Century Gothic" w:cs="Times New Roman"/>
                <w:color w:val="000000"/>
                <w:sz w:val="18"/>
                <w:szCs w:val="18"/>
              </w:rPr>
              <w:t>250 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BACDCF"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76393E" w14:textId="77777777" w:rsidR="00687F7A" w:rsidRPr="00687F7A"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7EDE75"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0215A3CF"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0FE0075"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B647035"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ozdzielczość amplitudowa sygnału min. 10 bitów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3163B8"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CB41BD"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A5DCD4"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1708A978"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339FA2B"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23EFF6B"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ejestracja w trybie 12 kanałowym do 24 godzin według punktów 23-25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D97467"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5366A9"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965A08"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21A0EDFD"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25A1BCA"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5E8DAE5" w14:textId="77777777" w:rsidR="00687F7A" w:rsidRPr="00687F7A"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C</w:t>
            </w:r>
            <w:r w:rsidR="00687F7A" w:rsidRPr="00687F7A">
              <w:rPr>
                <w:rFonts w:ascii="Century Gothic" w:hAnsi="Century Gothic" w:cs="Times New Roman"/>
                <w:color w:val="000000"/>
                <w:sz w:val="18"/>
                <w:szCs w:val="18"/>
              </w:rPr>
              <w:t>zęst</w:t>
            </w:r>
            <w:r>
              <w:rPr>
                <w:rFonts w:ascii="Century Gothic" w:hAnsi="Century Gothic" w:cs="Times New Roman"/>
                <w:color w:val="000000"/>
                <w:sz w:val="18"/>
                <w:szCs w:val="18"/>
              </w:rPr>
              <w:t>otliwość próbkowania na kanał</w:t>
            </w:r>
            <w:r w:rsidR="00687F7A" w:rsidRPr="00687F7A">
              <w:rPr>
                <w:rFonts w:ascii="Century Gothic" w:hAnsi="Century Gothic" w:cs="Times New Roman"/>
                <w:color w:val="000000"/>
                <w:sz w:val="18"/>
                <w:szCs w:val="18"/>
              </w:rPr>
              <w:t xml:space="preserve"> </w:t>
            </w:r>
            <w:r>
              <w:rPr>
                <w:rFonts w:ascii="Century Gothic" w:hAnsi="Century Gothic" w:cs="Times New Roman"/>
                <w:color w:val="000000"/>
                <w:sz w:val="18"/>
                <w:szCs w:val="18"/>
              </w:rPr>
              <w:t>min. 3</w:t>
            </w:r>
            <w:r w:rsidR="00687F7A" w:rsidRPr="00687F7A">
              <w:rPr>
                <w:rFonts w:ascii="Century Gothic" w:hAnsi="Century Gothic" w:cs="Times New Roman"/>
                <w:color w:val="000000"/>
                <w:sz w:val="18"/>
                <w:szCs w:val="18"/>
              </w:rPr>
              <w:t>000 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2233BF"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27F4D6"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E89666" w14:textId="77777777" w:rsidR="00D713E2"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48DEAD08" w14:textId="77777777" w:rsidR="00687F7A" w:rsidRPr="00814F28"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 xml:space="preserve">Wartość większa niż </w:t>
            </w:r>
            <w:r>
              <w:rPr>
                <w:rFonts w:ascii="Century Gothic" w:hAnsi="Century Gothic" w:cs="Times New Roman"/>
                <w:sz w:val="18"/>
                <w:szCs w:val="18"/>
              </w:rPr>
              <w:lastRenderedPageBreak/>
              <w:t>wymagana – 2 pkt.</w:t>
            </w:r>
          </w:p>
        </w:tc>
      </w:tr>
      <w:tr w:rsidR="00687F7A" w:rsidRPr="00814F28" w14:paraId="225D18C3"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5D6D3D5"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D8972D1"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ozdzielczość amplitudowa sygnału min. 12 bitów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0666A2"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9C4339"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CBAA9C"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69B01B57"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88BAE81"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1B27782"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Pr="00687F7A">
              <w:rPr>
                <w:rFonts w:ascii="Century Gothic" w:hAnsi="Century Gothic" w:cs="Times New Roman"/>
                <w:color w:val="000000"/>
                <w:sz w:val="18"/>
                <w:szCs w:val="18"/>
              </w:rPr>
              <w:t xml:space="preserve">ejestracja 12 kanałów EKG z 10 elektrod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69F9E9A"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9454C1"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847602"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4C5F2628"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415D91C"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536CE5A"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Na wyposażeniu </w:t>
            </w:r>
            <w:r w:rsidRPr="00687F7A">
              <w:rPr>
                <w:rFonts w:ascii="Century Gothic" w:hAnsi="Century Gothic" w:cs="Times New Roman"/>
                <w:color w:val="000000"/>
                <w:sz w:val="18"/>
                <w:szCs w:val="18"/>
              </w:rPr>
              <w:t>2</w:t>
            </w:r>
            <w:r>
              <w:rPr>
                <w:rFonts w:ascii="Century Gothic" w:hAnsi="Century Gothic" w:cs="Times New Roman"/>
                <w:color w:val="000000"/>
                <w:sz w:val="18"/>
                <w:szCs w:val="18"/>
              </w:rPr>
              <w:t xml:space="preserve"> szt. przewodów</w:t>
            </w:r>
            <w:r w:rsidRPr="00687F7A">
              <w:rPr>
                <w:rFonts w:ascii="Century Gothic" w:hAnsi="Century Gothic" w:cs="Times New Roman"/>
                <w:color w:val="000000"/>
                <w:sz w:val="18"/>
                <w:szCs w:val="18"/>
              </w:rPr>
              <w:t xml:space="preserve"> do zapisu 3 kanałowego dla każdego rejestratora.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9741F7"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CA7088"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4BD60A"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413B118A"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947B547"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F026272"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Na wyposażeniu </w:t>
            </w:r>
            <w:r w:rsidRPr="00687F7A">
              <w:rPr>
                <w:rFonts w:ascii="Century Gothic" w:hAnsi="Century Gothic" w:cs="Times New Roman"/>
                <w:color w:val="000000"/>
                <w:sz w:val="18"/>
                <w:szCs w:val="18"/>
              </w:rPr>
              <w:t>p</w:t>
            </w:r>
            <w:r>
              <w:rPr>
                <w:rFonts w:ascii="Century Gothic" w:hAnsi="Century Gothic" w:cs="Times New Roman"/>
                <w:color w:val="000000"/>
                <w:sz w:val="18"/>
                <w:szCs w:val="18"/>
              </w:rPr>
              <w:t>rzewody do zapisu 12 kanałowego – 6 szt. dla wszystkich rejestratorów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987A0C8"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2FEBAD"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712F93"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3901AE6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21CADC8"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143928B" w14:textId="77777777" w:rsidR="00D713E2" w:rsidRPr="00D713E2" w:rsidRDefault="00D713E2" w:rsidP="002C1247">
            <w:pPr>
              <w:spacing w:after="0"/>
              <w:rPr>
                <w:rFonts w:ascii="Century Gothic" w:hAnsi="Century Gothic" w:cs="Times New Roman"/>
                <w:color w:val="000000"/>
                <w:sz w:val="18"/>
                <w:szCs w:val="18"/>
              </w:rPr>
            </w:pPr>
            <w:r w:rsidRPr="00D713E2">
              <w:rPr>
                <w:rFonts w:ascii="Century Gothic" w:hAnsi="Century Gothic" w:cs="Times New Roman"/>
                <w:color w:val="000000"/>
                <w:sz w:val="18"/>
                <w:szCs w:val="18"/>
              </w:rPr>
              <w:t>Analizator holterowski EKG</w:t>
            </w:r>
            <w:r>
              <w:rPr>
                <w:rFonts w:ascii="Century Gothic" w:hAnsi="Century Gothic" w:cs="Times New Roman"/>
                <w:color w:val="000000"/>
                <w:sz w:val="18"/>
                <w:szCs w:val="18"/>
              </w:rPr>
              <w:t xml:space="preserve"> </w:t>
            </w:r>
            <w:r w:rsidRPr="00687F7A">
              <w:rPr>
                <w:rFonts w:ascii="Century Gothic" w:hAnsi="Century Gothic" w:cs="Times New Roman"/>
                <w:color w:val="000000"/>
                <w:sz w:val="18"/>
                <w:szCs w:val="18"/>
              </w:rPr>
              <w:t xml:space="preserve">według punktów </w:t>
            </w:r>
            <w:r>
              <w:rPr>
                <w:rFonts w:ascii="Century Gothic" w:hAnsi="Century Gothic" w:cs="Times New Roman"/>
                <w:color w:val="000000"/>
                <w:sz w:val="18"/>
                <w:szCs w:val="18"/>
              </w:rPr>
              <w:t>29</w:t>
            </w:r>
            <w:r w:rsidRPr="00687F7A">
              <w:rPr>
                <w:rFonts w:ascii="Century Gothic" w:hAnsi="Century Gothic" w:cs="Times New Roman"/>
                <w:color w:val="000000"/>
                <w:sz w:val="18"/>
                <w:szCs w:val="18"/>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59C3E0"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BC3913"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E6596D"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7AD4FA79"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08C4604"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066BB73"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utomatyczna dokładna analiza arytmii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322D3B"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FDED0E"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7BE38B"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518BE408"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99EFE3"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794C216"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utomatyczne rozpoznawanie, z możliwością klasyfikacji wszystkich podstawowych typów morfologii (dominującej, komorowej, nadkomorowej, wystymulowanej)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E6B20A"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4900A1"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A9CF8C"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23C0892C"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EB7ED41"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115DB75"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utomatyczne rozpoznawanie, z możliwością usuwania oraz wstawiania własnych, podstawowych typów arytmii, w tym częstoskurczów komorowych i nadkomorowych, wolnych rytmów komorowych, bigeminii i trigeminii oraz bradykardii, pauz i przerw w rytmie typu 2RR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E9119A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920923"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756C1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7250B735"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C5B1628"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D6DC6B6"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utomatyczna detekcja migotania przedsionków  z możliwością ręcznego oznaczania epizodów migotania i informacją o łącznym procencie migotania w analizowanym zapisie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6D073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BA8D50" w14:textId="77777777" w:rsidR="00D713E2" w:rsidRPr="00687F7A"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CC2914"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668EDD0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D916F61"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6AB148"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utomatyczna klasyfikacja pobudzeń wystymulowanych z podziałem na stymulację przedsionków, komór oraz dwujamową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1FF736"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5BCDB9"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F01CD5"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712E5E77"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1C385CF"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F10542"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J</w:t>
            </w:r>
            <w:r w:rsidRPr="00D713E2">
              <w:rPr>
                <w:rFonts w:ascii="Century Gothic" w:hAnsi="Century Gothic" w:cs="Times New Roman"/>
                <w:color w:val="000000"/>
                <w:sz w:val="18"/>
                <w:szCs w:val="18"/>
              </w:rPr>
              <w:t>ednorazowa łączna oc</w:t>
            </w:r>
            <w:r>
              <w:rPr>
                <w:rFonts w:ascii="Century Gothic" w:hAnsi="Century Gothic" w:cs="Times New Roman"/>
                <w:color w:val="000000"/>
                <w:sz w:val="18"/>
                <w:szCs w:val="18"/>
              </w:rPr>
              <w:t>ena, analiza i raportowanie do 3 lub 7</w:t>
            </w:r>
            <w:r w:rsidRPr="00D713E2">
              <w:rPr>
                <w:rFonts w:ascii="Century Gothic" w:hAnsi="Century Gothic" w:cs="Times New Roman"/>
                <w:color w:val="000000"/>
                <w:sz w:val="18"/>
                <w:szCs w:val="18"/>
              </w:rPr>
              <w:t xml:space="preserve"> dni EKG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D636B25"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127728"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72182A" w14:textId="77777777" w:rsidR="00D713E2" w:rsidRPr="00D713E2" w:rsidRDefault="00D713E2" w:rsidP="00D713E2">
            <w:pPr>
              <w:spacing w:after="0"/>
              <w:jc w:val="center"/>
              <w:rPr>
                <w:rFonts w:ascii="Century Gothic" w:hAnsi="Century Gothic" w:cs="Times New Roman"/>
                <w:sz w:val="18"/>
                <w:szCs w:val="18"/>
              </w:rPr>
            </w:pPr>
            <w:r w:rsidRPr="00D713E2">
              <w:rPr>
                <w:rFonts w:ascii="Century Gothic" w:hAnsi="Century Gothic" w:cs="Times New Roman"/>
                <w:sz w:val="18"/>
                <w:szCs w:val="18"/>
              </w:rPr>
              <w:t>do 3 dni - 2 pkt</w:t>
            </w:r>
            <w:r>
              <w:rPr>
                <w:rFonts w:ascii="Century Gothic" w:hAnsi="Century Gothic" w:cs="Times New Roman"/>
                <w:sz w:val="18"/>
                <w:szCs w:val="18"/>
              </w:rPr>
              <w:t>.;</w:t>
            </w:r>
          </w:p>
          <w:p w14:paraId="7115ECE7" w14:textId="77777777" w:rsidR="00D713E2" w:rsidRPr="00814F28" w:rsidRDefault="00D713E2" w:rsidP="00D713E2">
            <w:pPr>
              <w:spacing w:after="0"/>
              <w:jc w:val="center"/>
              <w:rPr>
                <w:rFonts w:ascii="Century Gothic" w:hAnsi="Century Gothic" w:cs="Times New Roman"/>
                <w:sz w:val="18"/>
                <w:szCs w:val="18"/>
              </w:rPr>
            </w:pPr>
            <w:r w:rsidRPr="00D713E2">
              <w:rPr>
                <w:rFonts w:ascii="Century Gothic" w:hAnsi="Century Gothic" w:cs="Times New Roman"/>
                <w:sz w:val="18"/>
                <w:szCs w:val="18"/>
              </w:rPr>
              <w:t>do 7 dni - 10 pkt</w:t>
            </w:r>
            <w:r>
              <w:rPr>
                <w:rFonts w:ascii="Century Gothic" w:hAnsi="Century Gothic" w:cs="Times New Roman"/>
                <w:sz w:val="18"/>
                <w:szCs w:val="18"/>
              </w:rPr>
              <w:t>.</w:t>
            </w:r>
          </w:p>
        </w:tc>
      </w:tr>
      <w:tr w:rsidR="00D713E2" w:rsidRPr="00814F28" w14:paraId="1A68A88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AEAE183"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DA0FD1"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K</w:t>
            </w:r>
            <w:r w:rsidRPr="00D713E2">
              <w:rPr>
                <w:rFonts w:ascii="Century Gothic" w:hAnsi="Century Gothic" w:cs="Times New Roman"/>
                <w:color w:val="000000"/>
                <w:sz w:val="18"/>
                <w:szCs w:val="18"/>
              </w:rPr>
              <w:t>orekcja detekcji i rozpoznawania morfologii w zakresie progu detekcji pobudzeń, możliwość wyboru dowolnej konfiguracji kanałów do analizy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9DABBB"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D1E080"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9E77D9"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554E68A0"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C15538D"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331746"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 xml:space="preserve">utomatyczna detekcja arytmii w postaci pobudzeń przedwczesnych (nadkomorowych i komorowych) oraz zastępczych (nadkomorowych i komorowych), z możliwością wyłączenia rozpoznawania przez algorytm </w:t>
            </w:r>
            <w:r w:rsidRPr="00D713E2">
              <w:rPr>
                <w:rFonts w:ascii="Century Gothic" w:hAnsi="Century Gothic" w:cs="Times New Roman"/>
                <w:color w:val="000000"/>
                <w:sz w:val="18"/>
                <w:szCs w:val="18"/>
              </w:rPr>
              <w:lastRenderedPageBreak/>
              <w:t xml:space="preserve">automatyczny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10A41B"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748B2F"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0C48B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0FC8F1B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C109B4A" w14:textId="77777777" w:rsidR="009A6677" w:rsidRPr="00687F7A" w:rsidRDefault="009A6677"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24590" w14:textId="77777777" w:rsidR="009A6677" w:rsidRPr="00D713E2" w:rsidRDefault="009A6677"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D713E2">
              <w:rPr>
                <w:rFonts w:ascii="Century Gothic" w:hAnsi="Century Gothic" w:cs="Times New Roman"/>
                <w:color w:val="000000"/>
                <w:sz w:val="18"/>
                <w:szCs w:val="18"/>
              </w:rPr>
              <w:t>ynchroniczna praca z zapisem EKG na dwóch monitorach, z jednoczesną prezentacją zapisu do edycji (jeden monitor) oraz kontekstem zapisu w postaci trendu HR, strony zapisu lub podsumowania badania do raportu (drugi monitor)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1D3A3C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3F6D99" w14:textId="77777777" w:rsidR="009A6677" w:rsidRPr="00687F7A"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5C7208" w14:textId="77777777" w:rsidR="009A6677" w:rsidRDefault="009A6677" w:rsidP="002C1247">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588F62AA" w14:textId="77777777" w:rsidR="009A6677" w:rsidRPr="00814F28" w:rsidRDefault="009A6677"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D713E2" w:rsidRPr="00814F28" w14:paraId="4570D4A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AEDF124"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48CEFE"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D713E2">
              <w:rPr>
                <w:rFonts w:ascii="Century Gothic" w:hAnsi="Century Gothic" w:cs="Times New Roman"/>
                <w:color w:val="000000"/>
                <w:sz w:val="18"/>
                <w:szCs w:val="18"/>
              </w:rPr>
              <w:t xml:space="preserve">rezentacja rodzajów morfologii w postaci grup oraz pojedynczych pobudzeń, z możliwością oceny dokładności klasyfikacji w trybie nakładania statycznego i kontekstem zapisu ekg (synchronicznie na dodatkowym monitorze)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39A2BD"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251CE8"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D2A780"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78D0408C"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49C08BB"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107A887"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T</w:t>
            </w:r>
            <w:r w:rsidRPr="00D713E2">
              <w:rPr>
                <w:rFonts w:ascii="Century Gothic" w:hAnsi="Century Gothic" w:cs="Times New Roman"/>
                <w:color w:val="000000"/>
                <w:sz w:val="18"/>
                <w:szCs w:val="18"/>
              </w:rPr>
              <w:t>worzenie raportów w oparciu o szablony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D91E8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7518ED"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4A2DEA"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40BA8040"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8493331"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B3DD436"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D713E2">
              <w:rPr>
                <w:rFonts w:ascii="Century Gothic" w:hAnsi="Century Gothic" w:cs="Times New Roman"/>
                <w:color w:val="000000"/>
                <w:sz w:val="18"/>
                <w:szCs w:val="18"/>
              </w:rPr>
              <w:t>odgląd raportu przed wydrukiem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E030DA8"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2FD168"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81417E"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61775149"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DD6EC4B"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933D94E"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D713E2">
              <w:rPr>
                <w:rFonts w:ascii="Century Gothic" w:hAnsi="Century Gothic" w:cs="Times New Roman"/>
                <w:color w:val="000000"/>
                <w:sz w:val="18"/>
                <w:szCs w:val="18"/>
              </w:rPr>
              <w:t>ybór dowolnych kanałów do automatycznej analizy arytmii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2459EE"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9ADC13"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F98BDC"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58F89C5E"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976399B"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78CD238"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D713E2">
              <w:rPr>
                <w:rFonts w:ascii="Century Gothic" w:hAnsi="Century Gothic" w:cs="Times New Roman"/>
                <w:color w:val="000000"/>
                <w:sz w:val="18"/>
                <w:szCs w:val="18"/>
              </w:rPr>
              <w:t xml:space="preserve">omiary dla wybranego fragmentu </w:t>
            </w:r>
            <w:r>
              <w:rPr>
                <w:rFonts w:ascii="Century Gothic" w:hAnsi="Century Gothic" w:cs="Times New Roman"/>
                <w:color w:val="000000"/>
                <w:sz w:val="18"/>
                <w:szCs w:val="18"/>
              </w:rPr>
              <w:t>EKG</w:t>
            </w:r>
            <w:r w:rsidRPr="00D713E2">
              <w:rPr>
                <w:rFonts w:ascii="Century Gothic" w:hAnsi="Century Gothic" w:cs="Times New Roman"/>
                <w:color w:val="000000"/>
                <w:sz w:val="18"/>
                <w:szCs w:val="18"/>
              </w:rPr>
              <w:t xml:space="preserve"> oraz funkcja jednoczesnego przymiaru rytmu dla edytowanego zapisu</w:t>
            </w:r>
            <w:r>
              <w:rPr>
                <w:rFonts w:ascii="Century Gothic" w:hAnsi="Century Gothic" w:cs="Times New Roman"/>
                <w:color w:val="000000"/>
                <w:sz w:val="18"/>
                <w:szCs w:val="18"/>
              </w:rPr>
              <w:t xml:space="preserve"> EKG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6958D4"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481967B"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76C1E1"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2255073C"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493B4DD"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18E5FA5"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Automatyczna</w:t>
            </w:r>
            <w:r w:rsidRPr="00D713E2">
              <w:rPr>
                <w:rFonts w:ascii="Century Gothic" w:hAnsi="Century Gothic" w:cs="Times New Roman"/>
                <w:color w:val="000000"/>
                <w:sz w:val="18"/>
                <w:szCs w:val="18"/>
              </w:rPr>
              <w:t xml:space="preserve"> detekcja migotania przedsionków z oznaczeniem kolorem oraz możliwością edycji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F82339"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6BF2DD" w14:textId="77777777" w:rsidR="00D713E2" w:rsidRPr="00687F7A"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50C1C1" w14:textId="77777777" w:rsidR="00D713E2" w:rsidRDefault="00D713E2" w:rsidP="002C1247">
            <w:pPr>
              <w:spacing w:after="0"/>
              <w:jc w:val="center"/>
              <w:rPr>
                <w:rFonts w:ascii="Century Gothic" w:hAnsi="Century Gothic" w:cs="Times New Roman"/>
                <w:sz w:val="18"/>
                <w:szCs w:val="18"/>
              </w:rPr>
            </w:pPr>
            <w:r>
              <w:rPr>
                <w:rFonts w:ascii="Century Gothic" w:hAnsi="Century Gothic" w:cs="Times New Roman"/>
                <w:sz w:val="18"/>
                <w:szCs w:val="18"/>
              </w:rPr>
              <w:t>TAK – 6 pkt.;</w:t>
            </w:r>
          </w:p>
          <w:p w14:paraId="3825EF2B" w14:textId="77777777" w:rsidR="00D713E2" w:rsidRPr="00814F28" w:rsidRDefault="00D713E2"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D713E2" w:rsidRPr="00814F28" w14:paraId="7F1031E2"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3034EA2"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0EC5B6B"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Na wyposażeniu s</w:t>
            </w:r>
            <w:r w:rsidRPr="00D713E2">
              <w:rPr>
                <w:rFonts w:ascii="Century Gothic" w:hAnsi="Century Gothic" w:cs="Times New Roman"/>
                <w:color w:val="000000"/>
                <w:sz w:val="18"/>
                <w:szCs w:val="18"/>
              </w:rPr>
              <w:t xml:space="preserve">tanowisko komputerowe z dwoma monitorami i drukarka do obsługi analizatora i rejestratorów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7BE50D"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0EDAA4"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E6CB41"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2B56B0ED" w14:textId="77777777" w:rsidR="00C07BAB" w:rsidRDefault="00C07BAB" w:rsidP="00C07BAB">
      <w:pPr>
        <w:spacing w:after="0" w:line="288" w:lineRule="auto"/>
        <w:jc w:val="both"/>
        <w:rPr>
          <w:rFonts w:ascii="Century Gothic" w:hAnsi="Century Gothic" w:cs="Times New Roman"/>
          <w:b/>
          <w:color w:val="000000" w:themeColor="text1"/>
          <w:sz w:val="18"/>
          <w:szCs w:val="18"/>
        </w:rPr>
      </w:pPr>
    </w:p>
    <w:p w14:paraId="37CE3776" w14:textId="77777777" w:rsidR="00C07BAB" w:rsidRDefault="00C07BAB" w:rsidP="00C07BAB">
      <w:pPr>
        <w:pStyle w:val="Podtytu"/>
      </w:pPr>
      <w:r>
        <w:br w:type="page"/>
      </w:r>
    </w:p>
    <w:p w14:paraId="7D3268A7" w14:textId="77777777" w:rsidR="001322F3" w:rsidRPr="00C07BAB" w:rsidRDefault="00C07BAB" w:rsidP="00C07BAB">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lastRenderedPageBreak/>
        <w:t>Część 5</w:t>
      </w:r>
    </w:p>
    <w:p w14:paraId="11E5D71E" w14:textId="77777777" w:rsidR="001322F3" w:rsidRPr="00814F28" w:rsidRDefault="001322F3" w:rsidP="001322F3">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397A4489" w14:textId="7A8F88A6" w:rsidR="001322F3" w:rsidRDefault="00AD1447" w:rsidP="001322F3">
      <w:pPr>
        <w:tabs>
          <w:tab w:val="center" w:pos="7002"/>
          <w:tab w:val="left" w:pos="11430"/>
        </w:tabs>
        <w:spacing w:before="100" w:beforeAutospacing="1" w:after="100" w:afterAutospacing="1" w:line="288" w:lineRule="auto"/>
        <w:ind w:left="5954" w:hanging="1418"/>
        <w:rPr>
          <w:rFonts w:ascii="Century Gothic" w:hAnsi="Century Gothic" w:cs="Times New Roman"/>
          <w:b/>
          <w:sz w:val="18"/>
          <w:szCs w:val="18"/>
        </w:rPr>
      </w:pPr>
      <w:r>
        <w:rPr>
          <w:rFonts w:ascii="Century Gothic" w:hAnsi="Century Gothic" w:cs="Times New Roman"/>
          <w:b/>
          <w:sz w:val="18"/>
          <w:szCs w:val="18"/>
        </w:rPr>
        <w:t xml:space="preserve">Pozycja 3.   </w:t>
      </w:r>
      <w:r w:rsidR="001322F3">
        <w:rPr>
          <w:rFonts w:ascii="Century Gothic" w:hAnsi="Century Gothic" w:cs="Times New Roman"/>
          <w:b/>
          <w:sz w:val="18"/>
          <w:szCs w:val="18"/>
        </w:rPr>
        <w:t xml:space="preserve"> Bieżnia ruchoma do prób wysiłkowych </w:t>
      </w:r>
      <w:r w:rsidR="001322F3" w:rsidRPr="00814F28">
        <w:rPr>
          <w:rFonts w:ascii="Century Gothic" w:hAnsi="Century Gothic" w:cs="Times New Roman"/>
          <w:b/>
          <w:sz w:val="18"/>
          <w:szCs w:val="18"/>
        </w:rPr>
        <w:t>–</w:t>
      </w:r>
      <w:r w:rsidR="001322F3">
        <w:rPr>
          <w:rFonts w:ascii="Century Gothic" w:hAnsi="Century Gothic" w:cs="Times New Roman"/>
          <w:b/>
          <w:sz w:val="18"/>
          <w:szCs w:val="18"/>
        </w:rPr>
        <w:t xml:space="preserve"> 1</w:t>
      </w:r>
      <w:r w:rsidR="001322F3" w:rsidRPr="00814F28">
        <w:rPr>
          <w:rFonts w:ascii="Century Gothic" w:hAnsi="Century Gothic" w:cs="Times New Roman"/>
          <w:b/>
          <w:sz w:val="18"/>
          <w:szCs w:val="18"/>
        </w:rPr>
        <w:t xml:space="preserve"> szt.</w:t>
      </w:r>
      <w:r w:rsidR="001322F3">
        <w:rPr>
          <w:rFonts w:ascii="Century Gothic" w:hAnsi="Century Gothic" w:cs="Times New Roman"/>
          <w:b/>
          <w:sz w:val="18"/>
          <w:szCs w:val="18"/>
        </w:rPr>
        <w:t xml:space="preserve">                                                                                                                                                                                                                                        </w:t>
      </w:r>
    </w:p>
    <w:p w14:paraId="22A3FCCF" w14:textId="77777777" w:rsidR="001322F3" w:rsidRPr="00FE19DB" w:rsidRDefault="001322F3" w:rsidP="001322F3">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1322F3" w:rsidRPr="00FE19DB" w14:paraId="102BD489" w14:textId="77777777" w:rsidTr="00025CE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265E28" w14:textId="77777777" w:rsidR="001322F3" w:rsidRPr="00FE19DB" w:rsidRDefault="001322F3" w:rsidP="00025CE2">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Bieżnia ruchoma do prób wysiłkowych</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2F6C68D"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1322F3" w:rsidRPr="00FE19DB" w14:paraId="7EDD4657" w14:textId="77777777" w:rsidTr="00025CE2">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853FEB" w14:textId="77777777" w:rsidR="001322F3" w:rsidRPr="00FE19DB" w:rsidRDefault="001322F3"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1EF20466" w14:textId="77777777" w:rsidR="001322F3" w:rsidRPr="00FE19DB" w:rsidRDefault="001322F3" w:rsidP="00025CE2">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459F716E" w14:textId="10EEB88C" w:rsidR="001322F3" w:rsidRPr="00FE19DB" w:rsidRDefault="00B46757" w:rsidP="00025CE2">
            <w:pPr>
              <w:spacing w:after="0" w:line="240" w:lineRule="auto"/>
              <w:jc w:val="center"/>
              <w:rPr>
                <w:rFonts w:ascii="Century Gothic" w:eastAsia="Times New Roman" w:hAnsi="Century Gothic" w:cs="Times New Roman"/>
                <w:bCs/>
                <w:sz w:val="18"/>
                <w:szCs w:val="18"/>
              </w:rPr>
            </w:pPr>
            <w:r>
              <w:rPr>
                <w:rFonts w:ascii="Century Gothic" w:eastAsia="Times New Roman" w:hAnsi="Century Gothic" w:cs="Times New Roman"/>
                <w:bCs/>
                <w:sz w:val="18"/>
                <w:szCs w:val="18"/>
              </w:rPr>
              <w:t>Cena jednostkowa brutto</w:t>
            </w:r>
            <w:r>
              <w:t xml:space="preserve"> </w:t>
            </w:r>
            <w:r w:rsidRPr="00B46757">
              <w:rPr>
                <w:rFonts w:ascii="Century Gothic" w:eastAsia="Times New Roman" w:hAnsi="Century Gothic" w:cs="Times New Roman"/>
                <w:bCs/>
                <w:sz w:val="18"/>
                <w:szCs w:val="18"/>
              </w:rPr>
              <w:t xml:space="preserve">wraz z dostawą </w:t>
            </w:r>
            <w:r w:rsidR="001322F3"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10CF6188"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p>
        </w:tc>
      </w:tr>
      <w:tr w:rsidR="001322F3" w:rsidRPr="00FE19DB" w14:paraId="547A92A4" w14:textId="77777777" w:rsidTr="00025CE2">
        <w:trPr>
          <w:trHeight w:val="718"/>
        </w:trPr>
        <w:tc>
          <w:tcPr>
            <w:tcW w:w="0" w:type="auto"/>
            <w:vMerge/>
            <w:tcBorders>
              <w:top w:val="nil"/>
              <w:left w:val="single" w:sz="8" w:space="0" w:color="auto"/>
              <w:bottom w:val="single" w:sz="8" w:space="0" w:color="auto"/>
              <w:right w:val="single" w:sz="8" w:space="0" w:color="auto"/>
            </w:tcBorders>
            <w:vAlign w:val="center"/>
            <w:hideMark/>
          </w:tcPr>
          <w:p w14:paraId="09E070B1" w14:textId="77777777" w:rsidR="001322F3" w:rsidRPr="00FE19DB" w:rsidRDefault="001322F3" w:rsidP="00025CE2">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024FFE29" w14:textId="77777777" w:rsidR="001322F3" w:rsidRPr="00FE19DB" w:rsidRDefault="00C07BAB" w:rsidP="00025CE2">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51D625CA" w14:textId="77777777" w:rsidR="001322F3" w:rsidRPr="00FE19DB" w:rsidRDefault="001322F3" w:rsidP="00025CE2">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1F748763" w14:textId="77777777" w:rsidR="001322F3" w:rsidRPr="00FE19DB" w:rsidRDefault="001322F3" w:rsidP="00025CE2">
            <w:pPr>
              <w:spacing w:after="0" w:line="256" w:lineRule="auto"/>
              <w:rPr>
                <w:rFonts w:ascii="Century Gothic" w:eastAsia="Times New Roman" w:hAnsi="Century Gothic" w:cs="Times New Roman"/>
                <w:b/>
                <w:bCs/>
                <w:sz w:val="18"/>
                <w:szCs w:val="18"/>
              </w:rPr>
            </w:pPr>
          </w:p>
        </w:tc>
      </w:tr>
      <w:tr w:rsidR="001322F3" w:rsidRPr="00FE19DB" w14:paraId="1685E505" w14:textId="77777777" w:rsidTr="00025CE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5887D3" w14:textId="77777777" w:rsidR="001322F3" w:rsidRPr="00FE19DB" w:rsidRDefault="001322F3"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85F9938"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p>
        </w:tc>
      </w:tr>
      <w:tr w:rsidR="001322F3" w:rsidRPr="00FE19DB" w14:paraId="2876A3C7" w14:textId="77777777" w:rsidTr="00025CE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AFA4F8" w14:textId="77777777" w:rsidR="001322F3" w:rsidRPr="00FE19DB" w:rsidRDefault="001322F3"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25881C1"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p>
        </w:tc>
      </w:tr>
      <w:tr w:rsidR="001322F3" w:rsidRPr="00FE19DB" w14:paraId="33307C99" w14:textId="77777777" w:rsidTr="00025CE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75DAE3" w14:textId="77777777" w:rsidR="001322F3" w:rsidRPr="00FE19DB" w:rsidRDefault="001322F3"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65B2F40"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p>
        </w:tc>
      </w:tr>
    </w:tbl>
    <w:p w14:paraId="6628C4F5" w14:textId="77777777" w:rsidR="001322F3" w:rsidRPr="00814F28" w:rsidRDefault="001322F3" w:rsidP="001322F3">
      <w:pPr>
        <w:tabs>
          <w:tab w:val="center" w:pos="7002"/>
          <w:tab w:val="left" w:pos="11430"/>
        </w:tabs>
        <w:spacing w:after="0" w:line="288" w:lineRule="auto"/>
        <w:ind w:left="5954" w:hanging="1418"/>
        <w:rPr>
          <w:rFonts w:ascii="Century Gothic" w:hAnsi="Century Gothic" w:cs="Times New Roman"/>
          <w:b/>
          <w:sz w:val="18"/>
          <w:szCs w:val="18"/>
        </w:rPr>
      </w:pPr>
      <w:r w:rsidRPr="00814F28">
        <w:rPr>
          <w:rFonts w:ascii="Century Gothic" w:hAnsi="Century Gothic" w:cs="Times New Roman"/>
          <w:b/>
          <w:sz w:val="18"/>
          <w:szCs w:val="18"/>
        </w:rPr>
        <w:tab/>
      </w:r>
    </w:p>
    <w:p w14:paraId="4518E0DE" w14:textId="77777777" w:rsidR="001322F3" w:rsidRDefault="001322F3" w:rsidP="001322F3">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667773C5" w14:textId="77777777" w:rsidR="001322F3" w:rsidRDefault="001322F3" w:rsidP="001322F3">
      <w:pPr>
        <w:pStyle w:val="Standard"/>
        <w:spacing w:line="288" w:lineRule="auto"/>
        <w:rPr>
          <w:rFonts w:ascii="Century Gothic" w:hAnsi="Century Gothic" w:cs="Times New Roman"/>
          <w:sz w:val="18"/>
          <w:szCs w:val="18"/>
        </w:rPr>
      </w:pPr>
    </w:p>
    <w:p w14:paraId="0FA14594"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38F6FFA7"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76BA8F0B"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6E0E8FFB"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FB67B1B"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69D9C70" w14:textId="77777777" w:rsidR="001322F3" w:rsidRDefault="001322F3" w:rsidP="001322F3">
      <w:pPr>
        <w:pStyle w:val="Standard"/>
        <w:spacing w:line="288" w:lineRule="auto"/>
        <w:rPr>
          <w:rFonts w:ascii="Century Gothic" w:hAnsi="Century Gothic" w:cs="Times New Roman"/>
          <w:sz w:val="18"/>
          <w:szCs w:val="18"/>
        </w:rPr>
      </w:pPr>
    </w:p>
    <w:p w14:paraId="77876886" w14:textId="77777777" w:rsidR="001322F3" w:rsidRDefault="001322F3" w:rsidP="001322F3">
      <w:pPr>
        <w:pStyle w:val="Standard"/>
        <w:spacing w:line="288" w:lineRule="auto"/>
        <w:rPr>
          <w:rFonts w:ascii="Century Gothic" w:hAnsi="Century Gothic" w:cs="Times New Roman"/>
          <w:sz w:val="18"/>
          <w:szCs w:val="18"/>
        </w:rPr>
      </w:pPr>
      <w:r>
        <w:rPr>
          <w:rFonts w:ascii="Century Gothic" w:hAnsi="Century Gothic" w:cs="Times New Roman"/>
          <w:sz w:val="18"/>
          <w:szCs w:val="18"/>
        </w:rPr>
        <w:lastRenderedPageBreak/>
        <w:t>Nazwa i typ: .............................................................</w:t>
      </w:r>
    </w:p>
    <w:p w14:paraId="20C1D5D7" w14:textId="77777777" w:rsidR="001322F3" w:rsidRDefault="001322F3" w:rsidP="001322F3">
      <w:pPr>
        <w:pStyle w:val="Standard"/>
        <w:spacing w:line="288" w:lineRule="auto"/>
        <w:rPr>
          <w:rFonts w:ascii="Century Gothic" w:hAnsi="Century Gothic" w:cs="Times New Roman"/>
          <w:sz w:val="18"/>
          <w:szCs w:val="18"/>
        </w:rPr>
      </w:pPr>
    </w:p>
    <w:p w14:paraId="47356801" w14:textId="77777777" w:rsidR="001322F3" w:rsidRDefault="001322F3" w:rsidP="001322F3">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66E3D277" w14:textId="77777777" w:rsidR="001322F3" w:rsidRDefault="001322F3" w:rsidP="001322F3">
      <w:pPr>
        <w:pStyle w:val="Standard"/>
        <w:spacing w:line="288" w:lineRule="auto"/>
        <w:rPr>
          <w:rFonts w:ascii="Century Gothic" w:hAnsi="Century Gothic" w:cs="Times New Roman"/>
          <w:sz w:val="18"/>
          <w:szCs w:val="18"/>
        </w:rPr>
      </w:pPr>
    </w:p>
    <w:p w14:paraId="4D0E12D8" w14:textId="77777777" w:rsidR="001322F3" w:rsidRDefault="001322F3" w:rsidP="001322F3">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2FF5CCB9" w14:textId="77777777" w:rsidR="001322F3" w:rsidRDefault="001322F3" w:rsidP="001322F3">
      <w:pPr>
        <w:pStyle w:val="Standard"/>
        <w:spacing w:line="288" w:lineRule="auto"/>
        <w:rPr>
          <w:rFonts w:ascii="Century Gothic" w:hAnsi="Century Gothic" w:cs="Times New Roman"/>
          <w:sz w:val="18"/>
          <w:szCs w:val="18"/>
        </w:rPr>
      </w:pPr>
    </w:p>
    <w:p w14:paraId="03BBB066" w14:textId="77777777" w:rsidR="001322F3" w:rsidRDefault="001322F3" w:rsidP="001322F3">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526AEEB4" w14:textId="77777777" w:rsidR="001322F3" w:rsidRPr="00814F28" w:rsidRDefault="001322F3" w:rsidP="001322F3">
      <w:pPr>
        <w:pStyle w:val="Standard"/>
        <w:spacing w:line="288" w:lineRule="auto"/>
        <w:rPr>
          <w:rFonts w:ascii="Century Gothic" w:hAnsi="Century Gothic" w:cs="Times New Roman"/>
          <w:b/>
          <w:bCs/>
          <w:sz w:val="18"/>
          <w:szCs w:val="18"/>
        </w:rPr>
      </w:pPr>
    </w:p>
    <w:p w14:paraId="6B544B53" w14:textId="77777777" w:rsidR="001322F3" w:rsidRPr="00814F28" w:rsidRDefault="001322F3" w:rsidP="001322F3">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1BDAAA7D" w14:textId="77777777" w:rsidR="001322F3" w:rsidRPr="00814F28" w:rsidRDefault="001322F3" w:rsidP="001322F3">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322F3" w:rsidRPr="00814F28" w14:paraId="0176D3E9" w14:textId="77777777" w:rsidTr="00025CE2">
        <w:tc>
          <w:tcPr>
            <w:tcW w:w="709" w:type="dxa"/>
            <w:vAlign w:val="center"/>
          </w:tcPr>
          <w:p w14:paraId="2ECB304A" w14:textId="77777777" w:rsidR="001322F3" w:rsidRPr="00814F28" w:rsidRDefault="001322F3" w:rsidP="00025CE2">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408472C" w14:textId="77777777" w:rsidR="001322F3" w:rsidRPr="00814F28" w:rsidRDefault="001322F3" w:rsidP="00025CE2">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0C9F36FC" w14:textId="77777777" w:rsidR="001322F3" w:rsidRPr="00814F28" w:rsidRDefault="001322F3" w:rsidP="00025CE2">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530D0669" w14:textId="77777777" w:rsidR="001322F3" w:rsidRPr="00814F28" w:rsidRDefault="001322F3" w:rsidP="00025CE2">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35BBD212" w14:textId="77777777" w:rsidR="001322F3" w:rsidRPr="00814F28" w:rsidRDefault="001322F3" w:rsidP="00025CE2">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322F3" w:rsidRPr="00814F28" w14:paraId="25F0F1A5"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6AC3D2E"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8B3D5A4" w14:textId="77777777" w:rsidR="001322F3" w:rsidRPr="00814F28" w:rsidRDefault="002F7042" w:rsidP="00025CE2">
            <w:pPr>
              <w:spacing w:after="0"/>
              <w:rPr>
                <w:rFonts w:ascii="Century Gothic" w:hAnsi="Century Gothic" w:cs="Times New Roman"/>
                <w:color w:val="000000"/>
                <w:sz w:val="18"/>
                <w:szCs w:val="18"/>
              </w:rPr>
            </w:pPr>
            <w:r>
              <w:rPr>
                <w:rFonts w:ascii="Century Gothic" w:hAnsi="Century Gothic" w:cs="Times New Roman"/>
                <w:color w:val="000000"/>
                <w:sz w:val="18"/>
                <w:szCs w:val="18"/>
              </w:rPr>
              <w:t>System</w:t>
            </w:r>
            <w:r w:rsidR="001322F3" w:rsidRPr="00DB458A">
              <w:rPr>
                <w:rFonts w:ascii="Century Gothic" w:hAnsi="Century Gothic" w:cs="Times New Roman"/>
                <w:color w:val="000000"/>
                <w:sz w:val="18"/>
                <w:szCs w:val="18"/>
              </w:rPr>
              <w:t xml:space="preserve"> do wykonywania prób wysiłkowych</w:t>
            </w:r>
            <w:r>
              <w:rPr>
                <w:rFonts w:ascii="Century Gothic" w:hAnsi="Century Gothic" w:cs="Times New Roman"/>
                <w:color w:val="000000"/>
                <w:sz w:val="18"/>
                <w:szCs w:val="18"/>
              </w:rPr>
              <w:t xml:space="preserve"> z bieżnią i kompatybilny z rowerem (ergometrem) do prób wysiłkowych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617E845"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3663ED" w14:textId="77777777" w:rsidR="001322F3" w:rsidRPr="00814F28" w:rsidRDefault="001322F3" w:rsidP="00025CE2">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7A4522A"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F7042" w:rsidRPr="00814F28" w14:paraId="1F6016D0"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7731F5C"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686CCCA" w14:textId="77777777" w:rsidR="002F7042" w:rsidRPr="00814F28" w:rsidRDefault="002F7042" w:rsidP="002C1247">
            <w:pPr>
              <w:spacing w:after="0"/>
              <w:rPr>
                <w:rFonts w:ascii="Century Gothic" w:hAnsi="Century Gothic" w:cs="Times New Roman"/>
                <w:color w:val="000000"/>
                <w:sz w:val="18"/>
                <w:szCs w:val="18"/>
              </w:rPr>
            </w:pPr>
            <w:r>
              <w:rPr>
                <w:rFonts w:ascii="Century Gothic" w:hAnsi="Century Gothic" w:cs="Times New Roman"/>
                <w:color w:val="000000"/>
                <w:sz w:val="18"/>
                <w:szCs w:val="18"/>
              </w:rPr>
              <w:t>Bieżnia wg punktów 3-</w:t>
            </w:r>
            <w:r w:rsidR="009A6677">
              <w:rPr>
                <w:rFonts w:ascii="Century Gothic" w:hAnsi="Century Gothic" w:cs="Times New Roman"/>
                <w:color w:val="000000"/>
                <w:sz w:val="18"/>
                <w:szCs w:val="18"/>
              </w:rPr>
              <w:t>11</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C6B15FB"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372BA8" w14:textId="77777777" w:rsidR="002F7042" w:rsidRPr="00814F28" w:rsidRDefault="002F7042" w:rsidP="002C1247">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6928E0B"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322F3" w:rsidRPr="00814F28" w14:paraId="17A71A2B"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457E2BC"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AA21079"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Zakres prędkości pasa [km/h]</w:t>
            </w:r>
            <w:r w:rsidR="002F7042">
              <w:rPr>
                <w:rFonts w:ascii="Century Gothic" w:hAnsi="Century Gothic" w:cs="Times New Roman"/>
                <w:color w:val="000000"/>
                <w:sz w:val="18"/>
                <w:szCs w:val="18"/>
              </w:rPr>
              <w:t xml:space="preserve"> min.: 0,8 do 24</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65EEB6B"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7A2C47" w14:textId="77777777" w:rsidR="001322F3" w:rsidRPr="00814F28" w:rsidRDefault="001322F3" w:rsidP="00025CE2">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40199C6" w14:textId="77777777" w:rsidR="002F7042"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5C75360B" w14:textId="77777777" w:rsidR="001322F3" w:rsidRPr="00814F28"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1322F3" w:rsidRPr="00814F28" w14:paraId="32F972E9"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00A392C1"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1E41B342"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Zakres kąta uniesienia pasa [%]</w:t>
            </w:r>
            <w:r w:rsidR="002F7042">
              <w:rPr>
                <w:rFonts w:ascii="Century Gothic" w:hAnsi="Century Gothic" w:cs="Times New Roman"/>
                <w:color w:val="000000"/>
                <w:sz w:val="18"/>
                <w:szCs w:val="18"/>
              </w:rPr>
              <w:t xml:space="preserve"> min.</w:t>
            </w:r>
            <w:r w:rsidRPr="00DB458A">
              <w:rPr>
                <w:rFonts w:ascii="Century Gothic" w:hAnsi="Century Gothic" w:cs="Times New Roman"/>
                <w:color w:val="000000"/>
                <w:sz w:val="18"/>
                <w:szCs w:val="18"/>
              </w:rPr>
              <w:t>: 0 do 25</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986A6D8"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BB96D5"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09629D1" w14:textId="77777777" w:rsidR="002F7042"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5BCF18DB" w14:textId="77777777" w:rsidR="001322F3" w:rsidRPr="00814F28"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1322F3" w:rsidRPr="00814F28" w14:paraId="38B5FD2E"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6BA16F5"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C0F8554"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Dokładność regulacji kąta uniesienia [%]</w:t>
            </w:r>
            <w:r w:rsidR="002F7042">
              <w:rPr>
                <w:rFonts w:ascii="Century Gothic" w:hAnsi="Century Gothic" w:cs="Times New Roman"/>
                <w:color w:val="000000"/>
                <w:sz w:val="18"/>
                <w:szCs w:val="18"/>
              </w:rPr>
              <w:t xml:space="preserve"> max: 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7AB692"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0BAA45B"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3FFC12"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322F3" w:rsidRPr="00814F28" w14:paraId="7CABE946"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8BEA1DB"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45427BA"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Długość części użytkowej pasa [mm]</w:t>
            </w:r>
            <w:r w:rsidR="002F7042">
              <w:rPr>
                <w:rFonts w:ascii="Century Gothic" w:hAnsi="Century Gothic" w:cs="Times New Roman"/>
                <w:color w:val="000000"/>
                <w:sz w:val="18"/>
                <w:szCs w:val="18"/>
              </w:rPr>
              <w:t xml:space="preserve"> min.: 12</w:t>
            </w:r>
            <w:r w:rsidRPr="00DB458A">
              <w:rPr>
                <w:rFonts w:ascii="Century Gothic" w:hAnsi="Century Gothic" w:cs="Times New Roman"/>
                <w:color w:val="000000"/>
                <w:sz w:val="18"/>
                <w:szCs w:val="1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84C3E4"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5BD9F2"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C4E3C5" w14:textId="77777777" w:rsidR="002F7042"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962C1A7" w14:textId="77777777" w:rsidR="001322F3" w:rsidRPr="00814F28"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1322F3" w:rsidRPr="00814F28" w14:paraId="0FBEB5D6"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A2118D0"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2C1E378"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Szerokość części użytkowej pasa [mm]</w:t>
            </w:r>
            <w:r w:rsidR="002F7042">
              <w:rPr>
                <w:rFonts w:ascii="Century Gothic" w:hAnsi="Century Gothic" w:cs="Times New Roman"/>
                <w:color w:val="000000"/>
                <w:sz w:val="18"/>
                <w:szCs w:val="18"/>
              </w:rPr>
              <w:t xml:space="preserve"> min.: 50</w:t>
            </w:r>
            <w:r w:rsidRPr="00DB458A">
              <w:rPr>
                <w:rFonts w:ascii="Century Gothic" w:hAnsi="Century Gothic" w:cs="Times New Roman"/>
                <w:color w:val="000000"/>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402865"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5A6E34"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428D9F" w14:textId="77777777" w:rsidR="002F7042"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33FC03E" w14:textId="77777777" w:rsidR="001322F3" w:rsidRPr="00814F28"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lastRenderedPageBreak/>
              <w:t>Wartość większa niż wymagana – 2 pkt.</w:t>
            </w:r>
          </w:p>
        </w:tc>
      </w:tr>
      <w:tr w:rsidR="001322F3" w:rsidRPr="00814F28" w14:paraId="7DFDC568"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25285C5"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2E2A4CA"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Szerokość nieruchomego pola spoczynkowego [mm]</w:t>
            </w:r>
            <w:r w:rsidR="002F7042">
              <w:rPr>
                <w:rFonts w:ascii="Century Gothic" w:hAnsi="Century Gothic" w:cs="Times New Roman"/>
                <w:color w:val="000000"/>
                <w:sz w:val="18"/>
                <w:szCs w:val="18"/>
              </w:rPr>
              <w:t xml:space="preserve"> min.</w:t>
            </w:r>
            <w:r w:rsidRPr="00DB458A">
              <w:rPr>
                <w:rFonts w:ascii="Century Gothic" w:hAnsi="Century Gothic" w:cs="Times New Roman"/>
                <w:color w:val="000000"/>
                <w:sz w:val="18"/>
                <w:szCs w:val="18"/>
              </w:rPr>
              <w:t>:  100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D8CB7F"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03B97B"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EF5E34"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F7042" w:rsidRPr="00814F28" w14:paraId="4F7D3142"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B8B22CB"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3C26A88" w14:textId="77777777" w:rsidR="002F7042" w:rsidRPr="00814F28" w:rsidRDefault="009A6677" w:rsidP="002C1247">
            <w:pPr>
              <w:spacing w:after="0"/>
              <w:rPr>
                <w:rFonts w:ascii="Century Gothic" w:hAnsi="Century Gothic" w:cs="Times New Roman"/>
                <w:color w:val="000000"/>
                <w:sz w:val="18"/>
                <w:szCs w:val="18"/>
              </w:rPr>
            </w:pPr>
            <w:r>
              <w:rPr>
                <w:rFonts w:ascii="Century Gothic" w:hAnsi="Century Gothic" w:cs="Times New Roman"/>
                <w:color w:val="000000"/>
                <w:sz w:val="18"/>
                <w:szCs w:val="18"/>
              </w:rPr>
              <w:t>N</w:t>
            </w:r>
            <w:r w:rsidR="002F7042" w:rsidRPr="002F7042">
              <w:rPr>
                <w:rFonts w:ascii="Century Gothic" w:hAnsi="Century Gothic" w:cs="Times New Roman"/>
                <w:color w:val="000000"/>
                <w:sz w:val="18"/>
                <w:szCs w:val="18"/>
              </w:rPr>
              <w:t xml:space="preserve">ośność bieżni </w:t>
            </w:r>
            <w:r>
              <w:rPr>
                <w:rFonts w:ascii="Century Gothic" w:hAnsi="Century Gothic" w:cs="Times New Roman"/>
                <w:color w:val="000000"/>
                <w:sz w:val="18"/>
                <w:szCs w:val="18"/>
              </w:rPr>
              <w:t xml:space="preserve">min. </w:t>
            </w:r>
            <w:r w:rsidR="002F7042" w:rsidRPr="002F7042">
              <w:rPr>
                <w:rFonts w:ascii="Century Gothic" w:hAnsi="Century Gothic" w:cs="Times New Roman"/>
                <w:color w:val="000000"/>
                <w:sz w:val="18"/>
                <w:szCs w:val="18"/>
              </w:rPr>
              <w:t>200 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7DEABB"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A2BD35" w14:textId="77777777" w:rsidR="002F7042" w:rsidRPr="002F7042" w:rsidRDefault="002F704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4179B7" w14:textId="77777777" w:rsidR="009A6677" w:rsidRPr="009A6677" w:rsidRDefault="009A6677" w:rsidP="009A6677">
            <w:pPr>
              <w:spacing w:after="0"/>
              <w:jc w:val="center"/>
              <w:rPr>
                <w:rFonts w:ascii="Century Gothic" w:hAnsi="Century Gothic" w:cs="Times New Roman"/>
                <w:sz w:val="18"/>
                <w:szCs w:val="18"/>
              </w:rPr>
            </w:pPr>
            <w:r>
              <w:rPr>
                <w:rFonts w:ascii="Century Gothic" w:hAnsi="Century Gothic" w:cs="Times New Roman"/>
                <w:sz w:val="18"/>
                <w:szCs w:val="18"/>
              </w:rPr>
              <w:t>&gt;</w:t>
            </w:r>
            <w:r w:rsidRPr="009A6677">
              <w:rPr>
                <w:rFonts w:ascii="Century Gothic" w:hAnsi="Century Gothic" w:cs="Times New Roman"/>
                <w:sz w:val="18"/>
                <w:szCs w:val="18"/>
              </w:rPr>
              <w:t xml:space="preserve"> 220 kg – 5 pkt</w:t>
            </w:r>
            <w:r>
              <w:rPr>
                <w:rFonts w:ascii="Century Gothic" w:hAnsi="Century Gothic" w:cs="Times New Roman"/>
                <w:sz w:val="18"/>
                <w:szCs w:val="18"/>
              </w:rPr>
              <w:t>.;</w:t>
            </w:r>
          </w:p>
          <w:p w14:paraId="45E724D7" w14:textId="77777777" w:rsidR="002F7042" w:rsidRPr="00814F28" w:rsidRDefault="009A6677" w:rsidP="009A6677">
            <w:pPr>
              <w:spacing w:after="0"/>
              <w:jc w:val="center"/>
              <w:rPr>
                <w:rFonts w:ascii="Century Gothic" w:hAnsi="Century Gothic" w:cs="Times New Roman"/>
                <w:sz w:val="18"/>
                <w:szCs w:val="18"/>
              </w:rPr>
            </w:pPr>
            <w:r w:rsidRPr="009A6677">
              <w:rPr>
                <w:rFonts w:ascii="Century Gothic" w:hAnsi="Century Gothic" w:cs="Times New Roman"/>
                <w:sz w:val="18"/>
                <w:szCs w:val="18"/>
              </w:rPr>
              <w:t>200 - 220 kg – 0 pkt</w:t>
            </w:r>
            <w:r>
              <w:rPr>
                <w:rFonts w:ascii="Century Gothic" w:hAnsi="Century Gothic" w:cs="Times New Roman"/>
                <w:sz w:val="18"/>
                <w:szCs w:val="18"/>
              </w:rPr>
              <w:t>.</w:t>
            </w:r>
          </w:p>
        </w:tc>
      </w:tr>
      <w:tr w:rsidR="002F7042" w:rsidRPr="00814F28" w14:paraId="45D7B434"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0D79310"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931775F" w14:textId="77777777" w:rsidR="002F7042" w:rsidRPr="00814F28" w:rsidRDefault="009A6677" w:rsidP="002C124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Reling, bez podparcia relingów bocznych od strony wejścia pacjenta na bieżnię, zapewniający łatwy dostęp w sytuacjach nagłych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BD57F2"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FE3AFFD" w14:textId="77777777" w:rsidR="002F7042" w:rsidRPr="002F7042" w:rsidRDefault="002F704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E344EA"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F7042" w:rsidRPr="00814F28" w14:paraId="2E67279B"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F28F7A4"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1B15D17" w14:textId="77777777" w:rsidR="002F7042" w:rsidRPr="00814F28" w:rsidRDefault="009A6677" w:rsidP="002C124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Wyłącznik awaryjny bieżni zamocowany na relingu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4D27C6"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FBD0C3" w14:textId="77777777" w:rsidR="002F7042" w:rsidRPr="00814F28" w:rsidRDefault="002F704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84B02A"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F7042" w:rsidRPr="00814F28" w14:paraId="065137BB"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66731CF"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FEEBD7E" w14:textId="77777777" w:rsidR="002F7042" w:rsidRPr="00814F28"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P</w:t>
            </w:r>
            <w:r>
              <w:rPr>
                <w:rFonts w:ascii="Century Gothic" w:hAnsi="Century Gothic" w:cs="Times New Roman"/>
                <w:color w:val="000000"/>
                <w:sz w:val="18"/>
                <w:szCs w:val="18"/>
              </w:rPr>
              <w:t xml:space="preserve">omiar EKG 12 kanałów </w:t>
            </w:r>
            <w:r w:rsidRPr="009A6677">
              <w:rPr>
                <w:rFonts w:ascii="Century Gothic" w:hAnsi="Century Gothic" w:cs="Times New Roman"/>
                <w:color w:val="000000"/>
                <w:sz w:val="18"/>
                <w:szCs w:val="18"/>
              </w:rPr>
              <w:t>(10 elektrod)</w:t>
            </w:r>
            <w:r>
              <w:rPr>
                <w:rFonts w:ascii="Century Gothic" w:hAnsi="Century Gothic" w:cs="Times New Roman"/>
                <w:color w:val="000000"/>
                <w:sz w:val="18"/>
                <w:szCs w:val="18"/>
              </w:rPr>
              <w:t xml:space="preserve"> wg punktów 13-21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E88F2D"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C96353" w14:textId="77777777" w:rsidR="002F7042" w:rsidRPr="00814F28" w:rsidRDefault="002F704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F446EA"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6670FB6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4D3C7AA"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9FB094"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Możliwość integracji z innymi systemami EKG, a także z systemami informacji medycznej HIS/EMR (BDT/GDT oraz HL7).</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46064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16C2DB4"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225703"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110436A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769C583"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CAE850" w14:textId="77777777" w:rsidR="009A6677" w:rsidRPr="009A6677" w:rsidRDefault="009A6677" w:rsidP="00271F9F">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Wykonywanie spoczynkowych badań EKG</w:t>
            </w:r>
            <w:r w:rsidR="00271F9F">
              <w:rPr>
                <w:rFonts w:ascii="Century Gothic" w:hAnsi="Century Gothic" w:cs="Times New Roman"/>
                <w:color w:val="000000"/>
                <w:sz w:val="18"/>
                <w:szCs w:val="18"/>
              </w:rPr>
              <w:t xml:space="preserve"> </w:t>
            </w:r>
            <w:r w:rsidRPr="009A6677">
              <w:rPr>
                <w:rFonts w:ascii="Century Gothic" w:hAnsi="Century Gothic" w:cs="Times New Roman"/>
                <w:color w:val="000000"/>
                <w:sz w:val="18"/>
                <w:szCs w:val="18"/>
              </w:rPr>
              <w:t xml:space="preserve">z automatycznymi pomiarami i interpretacją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3F27F8"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FED25F1"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D56804"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085A38F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B145EF"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D4D48A"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Zakres amplitudowy</w:t>
            </w:r>
            <w:r w:rsidR="00271F9F">
              <w:rPr>
                <w:rFonts w:ascii="Century Gothic" w:hAnsi="Century Gothic" w:cs="Times New Roman"/>
                <w:color w:val="000000"/>
                <w:sz w:val="18"/>
                <w:szCs w:val="18"/>
              </w:rPr>
              <w:t xml:space="preserve"> min. +/- 300 mV</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EA8F7F"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8FBB0D"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07B93E"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3B8E0F9A"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8494E54"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4EAF20" w14:textId="77777777" w:rsidR="009A6677" w:rsidRPr="009A6677" w:rsidRDefault="009A6677" w:rsidP="009A6677">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9A6677">
              <w:rPr>
                <w:rFonts w:ascii="Century Gothic" w:hAnsi="Century Gothic" w:cs="Times New Roman"/>
                <w:color w:val="000000"/>
                <w:sz w:val="18"/>
                <w:szCs w:val="18"/>
              </w:rPr>
              <w:t xml:space="preserve">aga modułu EKG  max </w:t>
            </w:r>
            <w:r>
              <w:rPr>
                <w:rFonts w:ascii="Century Gothic" w:hAnsi="Century Gothic" w:cs="Times New Roman"/>
                <w:color w:val="000000"/>
                <w:sz w:val="18"/>
                <w:szCs w:val="18"/>
              </w:rPr>
              <w:t>30</w:t>
            </w:r>
            <w:r w:rsidRPr="009A6677">
              <w:rPr>
                <w:rFonts w:ascii="Century Gothic" w:hAnsi="Century Gothic" w:cs="Times New Roman"/>
                <w:color w:val="000000"/>
                <w:sz w:val="18"/>
                <w:szCs w:val="18"/>
              </w:rPr>
              <w:t>0 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A14AD3"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EC03F38" w14:textId="77777777" w:rsidR="009A6677" w:rsidRPr="002F7042"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461486"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35181F34"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3F96641"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D4A741"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Zasilanie max</w:t>
            </w:r>
            <w:r>
              <w:rPr>
                <w:rFonts w:ascii="Century Gothic" w:hAnsi="Century Gothic" w:cs="Times New Roman"/>
                <w:color w:val="000000"/>
                <w:sz w:val="18"/>
                <w:szCs w:val="18"/>
              </w:rPr>
              <w:t>.</w:t>
            </w:r>
            <w:r w:rsidRPr="009A6677">
              <w:rPr>
                <w:rFonts w:ascii="Century Gothic" w:hAnsi="Century Gothic" w:cs="Times New Roman"/>
                <w:color w:val="000000"/>
                <w:sz w:val="18"/>
                <w:szCs w:val="18"/>
              </w:rPr>
              <w:t xml:space="preserve"> 2x AA</w:t>
            </w:r>
            <w:r>
              <w:rPr>
                <w:rFonts w:ascii="Century Gothic" w:hAnsi="Century Gothic" w:cs="Times New Roman"/>
                <w:color w:val="000000"/>
                <w:sz w:val="18"/>
                <w:szCs w:val="18"/>
              </w:rPr>
              <w:t xml:space="preserve"> lub AAA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2121B5"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170653"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5A9BCF"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350958D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971E0E8"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CE2E60"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Komunikacja min. bluetooth 2.0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D5E9BA"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7437AC"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8896AE"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25C7A6F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2A222D2"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1EAFA6"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Detekcja stymulatora cyfrowa na wszystkich kanałach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455994"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8A80A6"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7619C7"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4CA08EA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75DD428"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A0EEBA"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 xml:space="preserve">Rozdzielczość amplitudowa </w:t>
            </w:r>
            <w:r>
              <w:rPr>
                <w:rFonts w:ascii="Century Gothic" w:hAnsi="Century Gothic" w:cs="Times New Roman"/>
                <w:color w:val="000000"/>
                <w:sz w:val="18"/>
                <w:szCs w:val="18"/>
              </w:rPr>
              <w:t xml:space="preserve">max. </w:t>
            </w:r>
            <w:r w:rsidR="00271F9F">
              <w:rPr>
                <w:rFonts w:ascii="Century Gothic" w:hAnsi="Century Gothic" w:cs="Times New Roman"/>
                <w:color w:val="000000"/>
                <w:sz w:val="18"/>
                <w:szCs w:val="18"/>
              </w:rPr>
              <w:t xml:space="preserve">10 </w:t>
            </w:r>
            <w:r w:rsidR="00271F9F">
              <w:rPr>
                <w:rFonts w:ascii="Calibri" w:hAnsi="Calibri" w:cs="Times New Roman"/>
                <w:color w:val="000000"/>
                <w:sz w:val="18"/>
                <w:szCs w:val="18"/>
              </w:rPr>
              <w:t>μ</w:t>
            </w:r>
            <w:r w:rsidRPr="009A6677">
              <w:rPr>
                <w:rFonts w:ascii="Century Gothic" w:hAnsi="Century Gothic" w:cs="Times New Roman"/>
                <w:color w:val="000000"/>
                <w:sz w:val="18"/>
                <w:szCs w:val="18"/>
              </w:rPr>
              <w:t>V</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F33A7F"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180DAD"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D18322"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0669E851"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68DC508"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CCA35D"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Częstotliwość próbkowania min.</w:t>
            </w:r>
            <w:r>
              <w:rPr>
                <w:rFonts w:ascii="Century Gothic" w:hAnsi="Century Gothic" w:cs="Times New Roman"/>
                <w:color w:val="000000"/>
                <w:sz w:val="18"/>
                <w:szCs w:val="18"/>
              </w:rPr>
              <w:t xml:space="preserve"> </w:t>
            </w:r>
            <w:r w:rsidRPr="009A6677">
              <w:rPr>
                <w:rFonts w:ascii="Century Gothic" w:hAnsi="Century Gothic" w:cs="Times New Roman"/>
                <w:color w:val="000000"/>
                <w:sz w:val="18"/>
                <w:szCs w:val="18"/>
              </w:rPr>
              <w:t>8000 Hz / kanał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A4105D"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1470A4"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32078B" w14:textId="77777777" w:rsidR="009A6677" w:rsidRDefault="009A6677" w:rsidP="009A6677">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02580950" w14:textId="77777777" w:rsidR="009A6677" w:rsidRPr="00814F28" w:rsidRDefault="009A6677" w:rsidP="009A667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9A6677" w:rsidRPr="00814F28" w14:paraId="614DC6B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80227A3"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B74D84"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Pasmo przenoszenia DC - 150 Hz</w:t>
            </w:r>
            <w:r w:rsidR="00271F9F">
              <w:rPr>
                <w:rFonts w:ascii="Century Gothic" w:hAnsi="Century Gothic" w:cs="Times New Roman"/>
                <w:color w:val="000000"/>
                <w:sz w:val="18"/>
                <w:szCs w:val="18"/>
              </w:rPr>
              <w:t xml:space="preserve"> (+/-10%)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25A7D5"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A458FF" w14:textId="77777777" w:rsidR="009A6677" w:rsidRPr="002F7042"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F6CE1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456AA28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FCE0DD5"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EF5A808"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Filtracja EKG 50/60 Hz, EMG, stabilizacja linii izoelektrycznej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3BF3ED"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09ADB5" w14:textId="77777777" w:rsidR="009A6677" w:rsidRPr="002F7042"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59ADB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749A1FC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6E99C04"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130BCF"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Prędkość przesuwu</w:t>
            </w:r>
            <w:r w:rsidR="00271F9F">
              <w:rPr>
                <w:rFonts w:ascii="Century Gothic" w:hAnsi="Century Gothic" w:cs="Times New Roman"/>
                <w:color w:val="000000"/>
                <w:sz w:val="18"/>
                <w:szCs w:val="18"/>
              </w:rPr>
              <w:t xml:space="preserve"> min.:</w:t>
            </w:r>
            <w:r w:rsidRPr="009A6677">
              <w:rPr>
                <w:rFonts w:ascii="Century Gothic" w:hAnsi="Century Gothic" w:cs="Times New Roman"/>
                <w:color w:val="000000"/>
                <w:sz w:val="18"/>
                <w:szCs w:val="18"/>
              </w:rPr>
              <w:t xml:space="preserve"> 10, 25, 50, 100, 200 mm/s</w:t>
            </w:r>
            <w:r w:rsidR="00271F9F">
              <w:rPr>
                <w:rFonts w:ascii="Century Gothic" w:hAnsi="Century Gothic" w:cs="Times New Roman"/>
                <w:color w:val="000000"/>
                <w:sz w:val="18"/>
                <w:szCs w:val="18"/>
              </w:rPr>
              <w:t>. W</w:t>
            </w:r>
            <w:r w:rsidRPr="009A6677">
              <w:rPr>
                <w:rFonts w:ascii="Century Gothic" w:hAnsi="Century Gothic" w:cs="Times New Roman"/>
                <w:color w:val="000000"/>
                <w:sz w:val="18"/>
                <w:szCs w:val="18"/>
              </w:rPr>
              <w:t>zmocnienie</w:t>
            </w:r>
            <w:r w:rsidR="00271F9F">
              <w:rPr>
                <w:rFonts w:ascii="Century Gothic" w:hAnsi="Century Gothic" w:cs="Times New Roman"/>
                <w:color w:val="000000"/>
                <w:sz w:val="18"/>
                <w:szCs w:val="18"/>
              </w:rPr>
              <w:t xml:space="preserve"> min.:</w:t>
            </w:r>
            <w:r w:rsidRPr="009A6677">
              <w:rPr>
                <w:rFonts w:ascii="Century Gothic" w:hAnsi="Century Gothic" w:cs="Times New Roman"/>
                <w:color w:val="000000"/>
                <w:sz w:val="18"/>
                <w:szCs w:val="18"/>
              </w:rPr>
              <w:t xml:space="preserve"> 5, 10, 20 mm/mV</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B8F38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63F256"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54BB16"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004AB79A"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C1AE2B"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438D26"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Rozpoznawanie arytmii ektopia komorowa, pary, bigeminia,</w:t>
            </w:r>
            <w:r w:rsidR="00271F9F">
              <w:rPr>
                <w:rFonts w:ascii="Century Gothic" w:hAnsi="Century Gothic" w:cs="Times New Roman"/>
                <w:color w:val="000000"/>
                <w:sz w:val="18"/>
                <w:szCs w:val="18"/>
              </w:rPr>
              <w:t xml:space="preserve"> </w:t>
            </w:r>
            <w:r w:rsidRPr="009A6677">
              <w:rPr>
                <w:rFonts w:ascii="Century Gothic" w:hAnsi="Century Gothic" w:cs="Times New Roman"/>
                <w:color w:val="000000"/>
                <w:sz w:val="18"/>
                <w:szCs w:val="18"/>
              </w:rPr>
              <w:t>VT, SVT, pauzy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8AC95E"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5BD778"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65D288"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128A9FC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D723CBA"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9084BD" w14:textId="77777777" w:rsidR="009A6677" w:rsidRPr="009A6677" w:rsidRDefault="009A6677" w:rsidP="00271F9F">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Układy odprowadzeń programowane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410E5D"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271F9F">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D0FF77"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E577D6" w14:textId="77777777" w:rsidR="009A6677" w:rsidRDefault="00271F9F" w:rsidP="002C1247">
            <w:pPr>
              <w:spacing w:after="0"/>
              <w:jc w:val="center"/>
              <w:rPr>
                <w:rFonts w:ascii="Century Gothic" w:hAnsi="Century Gothic" w:cs="Times New Roman"/>
                <w:sz w:val="18"/>
                <w:szCs w:val="18"/>
              </w:rPr>
            </w:pPr>
            <w:r>
              <w:rPr>
                <w:rFonts w:ascii="Century Gothic" w:hAnsi="Century Gothic" w:cs="Times New Roman"/>
                <w:sz w:val="18"/>
                <w:szCs w:val="18"/>
              </w:rPr>
              <w:t>TAK – 5 pkt.;</w:t>
            </w:r>
          </w:p>
          <w:p w14:paraId="05330D1C" w14:textId="77777777" w:rsidR="00271F9F" w:rsidRPr="00814F28" w:rsidRDefault="00271F9F"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9A6677" w:rsidRPr="00814F28" w14:paraId="06B8A8C7"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B203609"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C5DF92"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 xml:space="preserve">Mediany: do </w:t>
            </w:r>
            <w:r w:rsidR="00271F9F">
              <w:rPr>
                <w:rFonts w:ascii="Century Gothic" w:hAnsi="Century Gothic" w:cs="Times New Roman"/>
                <w:color w:val="000000"/>
                <w:sz w:val="18"/>
                <w:szCs w:val="18"/>
              </w:rPr>
              <w:t>min. 10</w:t>
            </w:r>
            <w:r w:rsidRPr="009A6677">
              <w:rPr>
                <w:rFonts w:ascii="Century Gothic" w:hAnsi="Century Gothic" w:cs="Times New Roman"/>
                <w:color w:val="000000"/>
                <w:sz w:val="18"/>
                <w:szCs w:val="18"/>
              </w:rPr>
              <w:t xml:space="preserve"> nałożone na medianę referencyjną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B1EB7E2"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4813CC2"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04A849"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49325DE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52F8CDE"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3C11CA" w14:textId="77777777" w:rsidR="009A6677" w:rsidRPr="009A6677" w:rsidRDefault="00271F9F" w:rsidP="00271F9F">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009A6677" w:rsidRPr="009A6677">
              <w:rPr>
                <w:rFonts w:ascii="Century Gothic" w:hAnsi="Century Gothic" w:cs="Times New Roman"/>
                <w:color w:val="000000"/>
                <w:sz w:val="18"/>
                <w:szCs w:val="18"/>
              </w:rPr>
              <w:t xml:space="preserve">ydruk EKG wydruk bieżący na drukarce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835702"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ADE5C2"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E540AE3"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7C5268F7"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C499D5F"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27044E"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 xml:space="preserve">Komputer </w:t>
            </w:r>
            <w:r w:rsidR="00271F9F">
              <w:rPr>
                <w:rFonts w:ascii="Century Gothic" w:hAnsi="Century Gothic" w:cs="Times New Roman"/>
                <w:color w:val="000000"/>
                <w:sz w:val="18"/>
                <w:szCs w:val="18"/>
              </w:rPr>
              <w:t xml:space="preserve">– stacja </w:t>
            </w:r>
            <w:r w:rsidRPr="009A6677">
              <w:rPr>
                <w:rFonts w:ascii="Century Gothic" w:hAnsi="Century Gothic" w:cs="Times New Roman"/>
                <w:color w:val="000000"/>
                <w:sz w:val="18"/>
                <w:szCs w:val="18"/>
              </w:rPr>
              <w:t>z druka</w:t>
            </w:r>
            <w:r w:rsidR="00271F9F">
              <w:rPr>
                <w:rFonts w:ascii="Century Gothic" w:hAnsi="Century Gothic" w:cs="Times New Roman"/>
                <w:color w:val="000000"/>
                <w:sz w:val="18"/>
                <w:szCs w:val="18"/>
              </w:rPr>
              <w:t>rką do obsługi próby wysiłkowej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DCE00E"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8C4A02" w14:textId="77777777" w:rsidR="009A6677" w:rsidRPr="002F7042"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000F28"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0091BA41" w14:textId="77777777" w:rsidR="00C07BAB" w:rsidRDefault="00C07BAB" w:rsidP="00C07BAB">
      <w:pPr>
        <w:spacing w:after="0" w:line="288" w:lineRule="auto"/>
        <w:jc w:val="both"/>
        <w:rPr>
          <w:rFonts w:ascii="Century Gothic" w:hAnsi="Century Gothic" w:cs="Times New Roman"/>
          <w:b/>
          <w:color w:val="000000" w:themeColor="text1"/>
          <w:sz w:val="18"/>
          <w:szCs w:val="18"/>
        </w:rPr>
      </w:pPr>
    </w:p>
    <w:p w14:paraId="71A30017" w14:textId="77777777" w:rsidR="00C07BAB" w:rsidRDefault="00C07BAB" w:rsidP="00C07BAB">
      <w:pPr>
        <w:pStyle w:val="Podtytu"/>
      </w:pPr>
      <w:r>
        <w:br w:type="page"/>
      </w:r>
    </w:p>
    <w:p w14:paraId="15476034" w14:textId="77777777" w:rsidR="001F330F" w:rsidRPr="00C07BAB" w:rsidRDefault="00C07BAB" w:rsidP="00C07BAB">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lastRenderedPageBreak/>
        <w:t>Część 5</w:t>
      </w:r>
    </w:p>
    <w:p w14:paraId="6E4274D8"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06896707" w14:textId="79EFF14B" w:rsidR="008A7CF8" w:rsidRDefault="00AD1447" w:rsidP="001F330F">
      <w:pPr>
        <w:tabs>
          <w:tab w:val="center" w:pos="7002"/>
          <w:tab w:val="left" w:pos="11430"/>
        </w:tabs>
        <w:spacing w:before="100" w:beforeAutospacing="1" w:after="100" w:afterAutospacing="1" w:line="288" w:lineRule="auto"/>
        <w:ind w:left="5954" w:hanging="992"/>
        <w:rPr>
          <w:rFonts w:ascii="Century Gothic" w:hAnsi="Century Gothic" w:cs="Times New Roman"/>
          <w:b/>
          <w:sz w:val="18"/>
          <w:szCs w:val="18"/>
        </w:rPr>
      </w:pPr>
      <w:r>
        <w:rPr>
          <w:rFonts w:ascii="Century Gothic" w:hAnsi="Century Gothic" w:cs="Times New Roman"/>
          <w:b/>
          <w:sz w:val="18"/>
          <w:szCs w:val="18"/>
        </w:rPr>
        <w:t>Pozycja</w:t>
      </w:r>
      <w:r w:rsidR="007D412F">
        <w:rPr>
          <w:rFonts w:ascii="Century Gothic" w:hAnsi="Century Gothic" w:cs="Times New Roman"/>
          <w:b/>
          <w:sz w:val="18"/>
          <w:szCs w:val="18"/>
        </w:rPr>
        <w:t xml:space="preserve"> 4</w:t>
      </w:r>
      <w:r>
        <w:rPr>
          <w:rFonts w:ascii="Century Gothic" w:hAnsi="Century Gothic" w:cs="Times New Roman"/>
          <w:b/>
          <w:sz w:val="18"/>
          <w:szCs w:val="18"/>
        </w:rPr>
        <w:t xml:space="preserve">.   </w:t>
      </w:r>
      <w:r w:rsidR="001F330F">
        <w:rPr>
          <w:rFonts w:ascii="Century Gothic" w:hAnsi="Century Gothic" w:cs="Times New Roman"/>
          <w:b/>
          <w:sz w:val="18"/>
          <w:szCs w:val="18"/>
        </w:rPr>
        <w:t xml:space="preserve"> Rower do prób wysiłkowych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1 </w:t>
      </w:r>
      <w:r w:rsidR="001F330F" w:rsidRPr="00814F28">
        <w:rPr>
          <w:rFonts w:ascii="Century Gothic" w:hAnsi="Century Gothic" w:cs="Times New Roman"/>
          <w:b/>
          <w:sz w:val="18"/>
          <w:szCs w:val="18"/>
        </w:rPr>
        <w:t>szt.</w:t>
      </w:r>
      <w:r w:rsidR="001F330F">
        <w:rPr>
          <w:rFonts w:ascii="Century Gothic" w:hAnsi="Century Gothic" w:cs="Times New Roman"/>
          <w:b/>
          <w:sz w:val="18"/>
          <w:szCs w:val="18"/>
        </w:rPr>
        <w:t xml:space="preserve">                                                                                                                                                                                                                                        </w:t>
      </w:r>
    </w:p>
    <w:p w14:paraId="60422207"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0E6D625F"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204001"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Rower do prób wysiłkowych</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4461E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702552D4"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637C8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4AC17DD"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791C3932" w14:textId="07C698C6"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6C4C5C" w:rsidRPr="006C4C5C">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4ACB310B"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A52C80B"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62E77511"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6482F64C"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0F2FBBBF"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354244B6"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21EBF726"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1243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668149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28672B1"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75290B"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DB48CB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04789BEC"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EAA49A"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6B9798B"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220258B8" w14:textId="77777777" w:rsidR="001F330F" w:rsidRPr="00814F28" w:rsidRDefault="001F330F" w:rsidP="008A7CF8">
      <w:pPr>
        <w:tabs>
          <w:tab w:val="center" w:pos="7002"/>
          <w:tab w:val="left" w:pos="11430"/>
        </w:tabs>
        <w:spacing w:after="0" w:line="288" w:lineRule="auto"/>
        <w:ind w:left="5954" w:hanging="992"/>
        <w:rPr>
          <w:rFonts w:ascii="Century Gothic" w:hAnsi="Century Gothic" w:cs="Times New Roman"/>
          <w:b/>
          <w:sz w:val="18"/>
          <w:szCs w:val="18"/>
        </w:rPr>
      </w:pPr>
      <w:r w:rsidRPr="00814F28">
        <w:rPr>
          <w:rFonts w:ascii="Century Gothic" w:hAnsi="Century Gothic" w:cs="Times New Roman"/>
          <w:b/>
          <w:sz w:val="18"/>
          <w:szCs w:val="18"/>
        </w:rPr>
        <w:tab/>
      </w:r>
    </w:p>
    <w:p w14:paraId="4F125639"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0D829836" w14:textId="77777777" w:rsidR="001F330F" w:rsidRDefault="001F330F" w:rsidP="001F330F">
      <w:pPr>
        <w:pStyle w:val="Standard"/>
        <w:spacing w:line="288" w:lineRule="auto"/>
        <w:rPr>
          <w:rFonts w:ascii="Century Gothic" w:hAnsi="Century Gothic" w:cs="Times New Roman"/>
          <w:sz w:val="18"/>
          <w:szCs w:val="18"/>
        </w:rPr>
      </w:pPr>
    </w:p>
    <w:p w14:paraId="6615F86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73E673E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6AF88C5A"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5C2D3E3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EB8EF5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7C2C642" w14:textId="77777777" w:rsidR="001F330F" w:rsidRDefault="001F330F" w:rsidP="001F330F">
      <w:pPr>
        <w:pStyle w:val="Standard"/>
        <w:spacing w:line="288" w:lineRule="auto"/>
        <w:rPr>
          <w:rFonts w:ascii="Century Gothic" w:hAnsi="Century Gothic" w:cs="Times New Roman"/>
          <w:sz w:val="18"/>
          <w:szCs w:val="18"/>
        </w:rPr>
      </w:pPr>
    </w:p>
    <w:p w14:paraId="763C89CC"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lastRenderedPageBreak/>
        <w:t>Nazwa i typ: .............................................................</w:t>
      </w:r>
    </w:p>
    <w:p w14:paraId="0B7F3D51" w14:textId="77777777" w:rsidR="001F330F" w:rsidRDefault="001F330F" w:rsidP="001F330F">
      <w:pPr>
        <w:pStyle w:val="Standard"/>
        <w:spacing w:line="288" w:lineRule="auto"/>
        <w:rPr>
          <w:rFonts w:ascii="Century Gothic" w:hAnsi="Century Gothic" w:cs="Times New Roman"/>
          <w:sz w:val="18"/>
          <w:szCs w:val="18"/>
        </w:rPr>
      </w:pPr>
    </w:p>
    <w:p w14:paraId="2B5FF69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1B84A2A1" w14:textId="77777777" w:rsidR="001F330F" w:rsidRDefault="001F330F" w:rsidP="001F330F">
      <w:pPr>
        <w:pStyle w:val="Standard"/>
        <w:spacing w:line="288" w:lineRule="auto"/>
        <w:rPr>
          <w:rFonts w:ascii="Century Gothic" w:hAnsi="Century Gothic" w:cs="Times New Roman"/>
          <w:sz w:val="18"/>
          <w:szCs w:val="18"/>
        </w:rPr>
      </w:pPr>
    </w:p>
    <w:p w14:paraId="4A5FB9C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5567D9F8" w14:textId="77777777" w:rsidR="001F330F" w:rsidRDefault="001F330F" w:rsidP="001F330F">
      <w:pPr>
        <w:pStyle w:val="Standard"/>
        <w:spacing w:line="288" w:lineRule="auto"/>
        <w:rPr>
          <w:rFonts w:ascii="Century Gothic" w:hAnsi="Century Gothic" w:cs="Times New Roman"/>
          <w:sz w:val="18"/>
          <w:szCs w:val="18"/>
        </w:rPr>
      </w:pPr>
    </w:p>
    <w:p w14:paraId="0C21D989"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09A31977" w14:textId="77777777" w:rsidR="001F330F" w:rsidRPr="00814F28" w:rsidRDefault="001F330F" w:rsidP="001F330F">
      <w:pPr>
        <w:pStyle w:val="Standard"/>
        <w:spacing w:line="288" w:lineRule="auto"/>
        <w:rPr>
          <w:rFonts w:ascii="Century Gothic" w:hAnsi="Century Gothic" w:cs="Times New Roman"/>
          <w:b/>
          <w:bCs/>
          <w:sz w:val="18"/>
          <w:szCs w:val="18"/>
        </w:rPr>
      </w:pPr>
    </w:p>
    <w:p w14:paraId="5114A2A7"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1FB0B1E4"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0ED68D2E" w14:textId="77777777" w:rsidTr="00F04A70">
        <w:tc>
          <w:tcPr>
            <w:tcW w:w="709" w:type="dxa"/>
            <w:vAlign w:val="center"/>
          </w:tcPr>
          <w:p w14:paraId="58A54DC5"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58A56584"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5C3468D2"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61A62165"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3D5C091E"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4D391D91"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7F2E9E9"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D04856F" w14:textId="77777777" w:rsidR="001F330F" w:rsidRPr="00814F28" w:rsidRDefault="001F330F" w:rsidP="00F04A70">
            <w:pPr>
              <w:spacing w:after="0"/>
              <w:rPr>
                <w:rFonts w:ascii="Century Gothic" w:hAnsi="Century Gothic" w:cs="Times New Roman"/>
                <w:color w:val="000000"/>
                <w:sz w:val="18"/>
                <w:szCs w:val="18"/>
              </w:rPr>
            </w:pPr>
            <w:r w:rsidRPr="00DB3616">
              <w:rPr>
                <w:rFonts w:ascii="Century Gothic" w:hAnsi="Century Gothic" w:cs="Times New Roman"/>
                <w:color w:val="000000"/>
                <w:sz w:val="18"/>
                <w:szCs w:val="18"/>
              </w:rPr>
              <w:t>Ergometr rowerowy stosowany przy próbach wysiłkowych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17FBB7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483474"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91106A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703F1FC"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33028E8"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99E0EF9" w14:textId="77777777" w:rsidR="001F330F" w:rsidRPr="00814F28" w:rsidRDefault="001F330F" w:rsidP="00F04A70">
            <w:pPr>
              <w:spacing w:after="0"/>
              <w:rPr>
                <w:rFonts w:ascii="Century Gothic" w:hAnsi="Century Gothic" w:cs="Times New Roman"/>
                <w:color w:val="000000"/>
                <w:sz w:val="18"/>
                <w:szCs w:val="18"/>
              </w:rPr>
            </w:pPr>
            <w:r w:rsidRPr="00DB3616">
              <w:rPr>
                <w:rFonts w:ascii="Century Gothic" w:hAnsi="Century Gothic" w:cs="Times New Roman"/>
                <w:color w:val="000000"/>
                <w:sz w:val="18"/>
                <w:szCs w:val="18"/>
              </w:rPr>
              <w:t>Regulowana wysokość siodełka i pochylenie kierownicy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FB10CE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488E00"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87C638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7EA717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6741C3"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 xml:space="preserve">  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D52C14A" w14:textId="77777777" w:rsidR="001F330F" w:rsidRPr="00262B41" w:rsidRDefault="001F330F" w:rsidP="00F04A70">
            <w:pPr>
              <w:spacing w:after="0"/>
              <w:rPr>
                <w:rFonts w:ascii="Century Gothic" w:hAnsi="Century Gothic"/>
                <w:sz w:val="18"/>
                <w:szCs w:val="18"/>
              </w:rPr>
            </w:pPr>
            <w:r w:rsidRPr="00DB3616">
              <w:rPr>
                <w:rFonts w:ascii="Century Gothic" w:hAnsi="Century Gothic"/>
                <w:sz w:val="18"/>
                <w:szCs w:val="18"/>
              </w:rPr>
              <w:t>Sterowanie ręczne lub z wykorzystaniem systemu do prób wysiłkowych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CDF97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E926CD"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D8239A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7AF5F39"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80FCC1A"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1115F49D" w14:textId="77777777" w:rsidR="001F330F" w:rsidRPr="00814F28" w:rsidRDefault="001F330F" w:rsidP="00F04A70">
            <w:pPr>
              <w:spacing w:after="0"/>
              <w:rPr>
                <w:rFonts w:ascii="Century Gothic" w:hAnsi="Century Gothic" w:cs="Times New Roman"/>
                <w:color w:val="000000"/>
                <w:sz w:val="18"/>
                <w:szCs w:val="18"/>
              </w:rPr>
            </w:pPr>
            <w:r w:rsidRPr="00DB3616">
              <w:rPr>
                <w:rFonts w:ascii="Century Gothic" w:hAnsi="Century Gothic" w:cs="Times New Roman"/>
                <w:color w:val="000000"/>
                <w:sz w:val="18"/>
                <w:szCs w:val="18"/>
              </w:rPr>
              <w:t>Kontrola przebiegu badania lub treningu wyświetlana na wyświetlaczu LCD (</w:t>
            </w:r>
            <w:r w:rsidR="002F7042">
              <w:rPr>
                <w:rFonts w:ascii="Century Gothic" w:hAnsi="Century Gothic" w:cs="Times New Roman"/>
                <w:color w:val="000000"/>
                <w:sz w:val="18"/>
                <w:szCs w:val="18"/>
              </w:rPr>
              <w:t xml:space="preserve">min. </w:t>
            </w:r>
            <w:r w:rsidRPr="00DB3616">
              <w:rPr>
                <w:rFonts w:ascii="Century Gothic" w:hAnsi="Century Gothic" w:cs="Times New Roman"/>
                <w:color w:val="000000"/>
                <w:sz w:val="18"/>
                <w:szCs w:val="18"/>
              </w:rPr>
              <w:t>obrotów pedałów, prędkości, czasu badania, tętna)</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255E58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544D1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11EDA7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406413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DE4C155"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BD9B97C" w14:textId="77777777" w:rsidR="001F330F" w:rsidRPr="00814F28" w:rsidRDefault="001F330F" w:rsidP="00F04A70">
            <w:pPr>
              <w:spacing w:after="0"/>
              <w:rPr>
                <w:rFonts w:ascii="Century Gothic" w:hAnsi="Century Gothic" w:cs="Times New Roman"/>
                <w:color w:val="000000"/>
                <w:sz w:val="18"/>
                <w:szCs w:val="18"/>
              </w:rPr>
            </w:pPr>
            <w:r w:rsidRPr="00DB3616">
              <w:rPr>
                <w:rFonts w:ascii="Century Gothic" w:hAnsi="Century Gothic" w:cs="Times New Roman"/>
                <w:color w:val="000000"/>
                <w:sz w:val="18"/>
                <w:szCs w:val="18"/>
              </w:rPr>
              <w:t>System hamo</w:t>
            </w:r>
            <w:r w:rsidR="006F3D54">
              <w:rPr>
                <w:rFonts w:ascii="Century Gothic" w:hAnsi="Century Gothic" w:cs="Times New Roman"/>
                <w:color w:val="000000"/>
                <w:sz w:val="18"/>
                <w:szCs w:val="18"/>
              </w:rPr>
              <w:t>wania sterowany mikroprocesorem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ADC18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E75A0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747DA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0F00E65A"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3091B87A" w14:textId="77777777" w:rsidR="001F330F" w:rsidRDefault="001F330F" w:rsidP="001F330F">
      <w:pPr>
        <w:pStyle w:val="Podtytu"/>
      </w:pPr>
      <w:r>
        <w:br w:type="page"/>
      </w:r>
    </w:p>
    <w:p w14:paraId="18DB6296" w14:textId="51EE9B59" w:rsidR="001F330F" w:rsidRDefault="001F330F" w:rsidP="001F330F">
      <w:pPr>
        <w:pStyle w:val="Podtytu"/>
      </w:pPr>
    </w:p>
    <w:p w14:paraId="583443DF" w14:textId="21465C54" w:rsidR="001F330F"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t>Warunki gwarancji, serwisu i szkolenia</w:t>
      </w:r>
    </w:p>
    <w:p w14:paraId="2350CDAC" w14:textId="6BC50C47" w:rsidR="00747A35" w:rsidRPr="00814F28" w:rsidRDefault="00747A35"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DOTYCZY POZYCJI 1, 2, 3, 4</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xml:space="preserve">Zdalna diagnostyka przez chronione łącze z możliwością rejestracji i odczytu online rejestrów błędów, oraz monitorowaniem systemu(uwaga – </w:t>
            </w:r>
            <w:r w:rsidRPr="00814F28">
              <w:rPr>
                <w:rFonts w:ascii="Century Gothic" w:hAnsi="Century Gothic" w:cs="Times New Roman"/>
                <w:color w:val="000000" w:themeColor="text1"/>
                <w:sz w:val="18"/>
                <w:szCs w:val="18"/>
              </w:rPr>
              <w:lastRenderedPageBreak/>
              <w:t>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lastRenderedPageBreak/>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0EDA6445" w14:textId="0CE95EC0" w:rsidR="00AD596F" w:rsidRPr="001F330F" w:rsidRDefault="00AD596F" w:rsidP="001F330F">
      <w:bookmarkStart w:id="0" w:name="_GoBack"/>
      <w:bookmarkEnd w:id="0"/>
    </w:p>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5DAE0" w14:textId="77777777" w:rsidR="00102500" w:rsidRDefault="00102500">
      <w:pPr>
        <w:spacing w:after="0" w:line="240" w:lineRule="auto"/>
      </w:pPr>
      <w:r>
        <w:separator/>
      </w:r>
    </w:p>
  </w:endnote>
  <w:endnote w:type="continuationSeparator" w:id="0">
    <w:p w14:paraId="6780E1E4" w14:textId="77777777" w:rsidR="00102500" w:rsidRDefault="0010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17DC95CC" w:rsidR="007E0E80" w:rsidRDefault="007E0E80">
        <w:pPr>
          <w:pStyle w:val="Stopka"/>
          <w:jc w:val="right"/>
        </w:pPr>
        <w:r>
          <w:fldChar w:fldCharType="begin"/>
        </w:r>
        <w:r>
          <w:instrText>PAGE   \* MERGEFORMAT</w:instrText>
        </w:r>
        <w:r>
          <w:fldChar w:fldCharType="separate"/>
        </w:r>
        <w:r w:rsidR="008342F7">
          <w:rPr>
            <w:noProof/>
          </w:rPr>
          <w:t>19</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183B0" w14:textId="77777777" w:rsidR="00102500" w:rsidRDefault="00102500">
      <w:pPr>
        <w:spacing w:after="0" w:line="240" w:lineRule="auto"/>
      </w:pPr>
      <w:r>
        <w:separator/>
      </w:r>
    </w:p>
  </w:footnote>
  <w:footnote w:type="continuationSeparator" w:id="0">
    <w:p w14:paraId="43BED06B" w14:textId="77777777" w:rsidR="00102500" w:rsidRDefault="00102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1607"/>
    <w:rsid w:val="00086DAF"/>
    <w:rsid w:val="000D7E99"/>
    <w:rsid w:val="000E163E"/>
    <w:rsid w:val="000F552F"/>
    <w:rsid w:val="00102500"/>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342EC"/>
    <w:rsid w:val="005500A5"/>
    <w:rsid w:val="0055779A"/>
    <w:rsid w:val="00561C32"/>
    <w:rsid w:val="005B58E8"/>
    <w:rsid w:val="005D1030"/>
    <w:rsid w:val="005E7BA5"/>
    <w:rsid w:val="0060494B"/>
    <w:rsid w:val="00615208"/>
    <w:rsid w:val="00621858"/>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47A35"/>
    <w:rsid w:val="00771DCB"/>
    <w:rsid w:val="007746A1"/>
    <w:rsid w:val="00787E83"/>
    <w:rsid w:val="007C5027"/>
    <w:rsid w:val="007D412F"/>
    <w:rsid w:val="007E0E80"/>
    <w:rsid w:val="007E3055"/>
    <w:rsid w:val="008027B6"/>
    <w:rsid w:val="00820479"/>
    <w:rsid w:val="00827952"/>
    <w:rsid w:val="008342F7"/>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C07BAB"/>
    <w:rsid w:val="00C313A9"/>
    <w:rsid w:val="00C426EF"/>
    <w:rsid w:val="00C7711C"/>
    <w:rsid w:val="00CA23A2"/>
    <w:rsid w:val="00CB4EE6"/>
    <w:rsid w:val="00CD1C79"/>
    <w:rsid w:val="00CD4079"/>
    <w:rsid w:val="00D20673"/>
    <w:rsid w:val="00D31A7C"/>
    <w:rsid w:val="00D713E2"/>
    <w:rsid w:val="00DA0776"/>
    <w:rsid w:val="00DB22A9"/>
    <w:rsid w:val="00DF217E"/>
    <w:rsid w:val="00DF3A51"/>
    <w:rsid w:val="00E27A66"/>
    <w:rsid w:val="00E62620"/>
    <w:rsid w:val="00E67F55"/>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CA6CD-9BA2-4F94-8E79-98B9252E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3693</Words>
  <Characters>22163</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40</cp:revision>
  <dcterms:created xsi:type="dcterms:W3CDTF">2019-07-08T09:12:00Z</dcterms:created>
  <dcterms:modified xsi:type="dcterms:W3CDTF">2019-07-09T06:10:00Z</dcterms:modified>
</cp:coreProperties>
</file>