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4A917" w14:textId="7853D814" w:rsidR="00072F5F" w:rsidRPr="006B3F92" w:rsidRDefault="00233AF3" w:rsidP="002435C3">
      <w:pPr>
        <w:spacing w:after="0" w:line="240" w:lineRule="auto"/>
        <w:jc w:val="center"/>
        <w:rPr>
          <w:rFonts w:ascii="Times New Roman" w:hAnsi="Times New Roman" w:cs="Times New Roman"/>
          <w:b/>
          <w:sz w:val="24"/>
          <w:szCs w:val="24"/>
          <w:u w:val="single"/>
        </w:rPr>
      </w:pPr>
      <w:r w:rsidRPr="006B3F92">
        <w:rPr>
          <w:rFonts w:ascii="Times New Roman" w:hAnsi="Times New Roman" w:cs="Times New Roman"/>
          <w:b/>
          <w:sz w:val="24"/>
          <w:szCs w:val="24"/>
          <w:u w:val="single"/>
        </w:rPr>
        <w:t xml:space="preserve">OPIS </w:t>
      </w:r>
      <w:r w:rsidR="002E3733" w:rsidRPr="006B3F92">
        <w:rPr>
          <w:rFonts w:ascii="Times New Roman" w:hAnsi="Times New Roman" w:cs="Times New Roman"/>
          <w:b/>
          <w:sz w:val="24"/>
          <w:szCs w:val="24"/>
          <w:u w:val="single"/>
        </w:rPr>
        <w:t xml:space="preserve"> </w:t>
      </w:r>
      <w:r w:rsidRPr="006B3F92">
        <w:rPr>
          <w:rFonts w:ascii="Times New Roman" w:hAnsi="Times New Roman" w:cs="Times New Roman"/>
          <w:b/>
          <w:sz w:val="24"/>
          <w:szCs w:val="24"/>
          <w:u w:val="single"/>
        </w:rPr>
        <w:t>PRZEDMIOTU</w:t>
      </w:r>
      <w:r w:rsidR="002E3733" w:rsidRPr="006B3F92">
        <w:rPr>
          <w:rFonts w:ascii="Times New Roman" w:hAnsi="Times New Roman" w:cs="Times New Roman"/>
          <w:b/>
          <w:sz w:val="24"/>
          <w:szCs w:val="24"/>
          <w:u w:val="single"/>
        </w:rPr>
        <w:t xml:space="preserve"> </w:t>
      </w:r>
      <w:r w:rsidRPr="006B3F92">
        <w:rPr>
          <w:rFonts w:ascii="Times New Roman" w:hAnsi="Times New Roman" w:cs="Times New Roman"/>
          <w:b/>
          <w:sz w:val="24"/>
          <w:szCs w:val="24"/>
          <w:u w:val="single"/>
        </w:rPr>
        <w:t xml:space="preserve"> ZAMÓWIENIA</w:t>
      </w:r>
    </w:p>
    <w:p w14:paraId="43957BE4" w14:textId="77777777" w:rsidR="008D5723" w:rsidRPr="006B3F92" w:rsidRDefault="008D5723" w:rsidP="002435C3">
      <w:pPr>
        <w:spacing w:after="0" w:line="240" w:lineRule="auto"/>
        <w:jc w:val="center"/>
        <w:rPr>
          <w:rFonts w:ascii="Times New Roman" w:hAnsi="Times New Roman" w:cs="Times New Roman"/>
          <w:b/>
          <w:sz w:val="24"/>
          <w:szCs w:val="24"/>
          <w:u w:val="single"/>
        </w:rPr>
      </w:pPr>
    </w:p>
    <w:p w14:paraId="69F78403" w14:textId="77777777" w:rsidR="002435C3" w:rsidRPr="006B3F92" w:rsidRDefault="002435C3" w:rsidP="002435C3">
      <w:pPr>
        <w:spacing w:after="0" w:line="240" w:lineRule="auto"/>
        <w:jc w:val="both"/>
        <w:rPr>
          <w:rFonts w:ascii="Times New Roman" w:hAnsi="Times New Roman" w:cs="Times New Roman"/>
          <w:sz w:val="24"/>
          <w:szCs w:val="24"/>
        </w:rPr>
      </w:pPr>
    </w:p>
    <w:p w14:paraId="57904AD1" w14:textId="692DCF19" w:rsidR="007A410F" w:rsidRPr="006B3F92" w:rsidRDefault="009062FF" w:rsidP="002435C3">
      <w:pPr>
        <w:spacing w:after="0"/>
        <w:ind w:firstLine="708"/>
        <w:jc w:val="both"/>
        <w:rPr>
          <w:rFonts w:ascii="Times New Roman" w:hAnsi="Times New Roman" w:cs="Times New Roman"/>
          <w:b/>
          <w:bCs/>
          <w:sz w:val="24"/>
          <w:szCs w:val="24"/>
        </w:rPr>
      </w:pPr>
      <w:r w:rsidRPr="006B3F92">
        <w:rPr>
          <w:rFonts w:ascii="Times New Roman" w:hAnsi="Times New Roman" w:cs="Times New Roman"/>
          <w:b/>
          <w:sz w:val="24"/>
          <w:szCs w:val="24"/>
        </w:rPr>
        <w:t>Przedmiotem zamówienia</w:t>
      </w:r>
      <w:r w:rsidR="00C651B1" w:rsidRPr="006B3F92">
        <w:rPr>
          <w:rFonts w:ascii="Times New Roman" w:hAnsi="Times New Roman" w:cs="Times New Roman"/>
          <w:b/>
          <w:sz w:val="24"/>
          <w:szCs w:val="24"/>
        </w:rPr>
        <w:t xml:space="preserve"> jes</w:t>
      </w:r>
      <w:r w:rsidR="009C105C" w:rsidRPr="006B3F92">
        <w:rPr>
          <w:rFonts w:ascii="Times New Roman" w:hAnsi="Times New Roman" w:cs="Times New Roman"/>
          <w:b/>
          <w:sz w:val="24"/>
          <w:szCs w:val="24"/>
        </w:rPr>
        <w:t>t wykonanie</w:t>
      </w:r>
      <w:r w:rsidR="00B04E5C" w:rsidRPr="006B3F92">
        <w:rPr>
          <w:rFonts w:ascii="Times New Roman" w:hAnsi="Times New Roman" w:cs="Times New Roman"/>
          <w:b/>
          <w:sz w:val="24"/>
          <w:szCs w:val="24"/>
        </w:rPr>
        <w:t xml:space="preserve"> w formule zaprojektuj i </w:t>
      </w:r>
      <w:r w:rsidR="00FE1E6F" w:rsidRPr="006B3F92">
        <w:rPr>
          <w:rFonts w:ascii="Times New Roman" w:hAnsi="Times New Roman" w:cs="Times New Roman"/>
          <w:b/>
          <w:sz w:val="24"/>
          <w:szCs w:val="24"/>
        </w:rPr>
        <w:t>wybuduj</w:t>
      </w:r>
      <w:r w:rsidR="00B04E5C" w:rsidRPr="006B3F92">
        <w:rPr>
          <w:rFonts w:ascii="Times New Roman" w:hAnsi="Times New Roman" w:cs="Times New Roman"/>
          <w:b/>
          <w:sz w:val="24"/>
          <w:szCs w:val="24"/>
        </w:rPr>
        <w:t>: „Budynku administracyjnego</w:t>
      </w:r>
      <w:r w:rsidR="00096A3E" w:rsidRPr="006B3F92">
        <w:rPr>
          <w:rFonts w:ascii="Times New Roman" w:hAnsi="Times New Roman" w:cs="Times New Roman"/>
          <w:b/>
          <w:sz w:val="24"/>
          <w:szCs w:val="24"/>
        </w:rPr>
        <w:t xml:space="preserve"> dla Nowej Siedziby Szpitala Uniwersyteckiego w Krakowie-P</w:t>
      </w:r>
      <w:r w:rsidR="00FE1E6F" w:rsidRPr="006B3F92">
        <w:rPr>
          <w:rFonts w:ascii="Times New Roman" w:hAnsi="Times New Roman" w:cs="Times New Roman"/>
          <w:b/>
          <w:sz w:val="24"/>
          <w:szCs w:val="24"/>
        </w:rPr>
        <w:t>rokocimiu na dział</w:t>
      </w:r>
      <w:r w:rsidR="00C80D33" w:rsidRPr="006B3F92">
        <w:rPr>
          <w:rFonts w:ascii="Times New Roman" w:hAnsi="Times New Roman" w:cs="Times New Roman"/>
          <w:b/>
          <w:sz w:val="24"/>
          <w:szCs w:val="24"/>
        </w:rPr>
        <w:t>ce</w:t>
      </w:r>
      <w:r w:rsidR="005841E8" w:rsidRPr="006B3F92">
        <w:rPr>
          <w:rFonts w:ascii="Times New Roman" w:hAnsi="Times New Roman" w:cs="Times New Roman"/>
          <w:b/>
          <w:sz w:val="24"/>
          <w:szCs w:val="24"/>
        </w:rPr>
        <w:t xml:space="preserve"> nr 112/25</w:t>
      </w:r>
      <w:r w:rsidR="00096A3E" w:rsidRPr="006B3F92">
        <w:rPr>
          <w:rFonts w:ascii="Times New Roman" w:hAnsi="Times New Roman" w:cs="Times New Roman"/>
          <w:b/>
          <w:sz w:val="24"/>
          <w:szCs w:val="24"/>
        </w:rPr>
        <w:t>, obręb 59 Podgórze</w:t>
      </w:r>
      <w:r w:rsidR="00096A3E" w:rsidRPr="006B3F92">
        <w:rPr>
          <w:rFonts w:ascii="Times New Roman" w:hAnsi="Times New Roman" w:cs="Times New Roman"/>
          <w:b/>
          <w:bCs/>
          <w:sz w:val="24"/>
          <w:szCs w:val="24"/>
        </w:rPr>
        <w:t>”.</w:t>
      </w:r>
    </w:p>
    <w:p w14:paraId="1D6EEC98" w14:textId="77777777" w:rsidR="008D5723" w:rsidRPr="006B3F92" w:rsidRDefault="008D5723" w:rsidP="002435C3">
      <w:pPr>
        <w:spacing w:after="0"/>
        <w:ind w:firstLine="708"/>
        <w:jc w:val="both"/>
        <w:rPr>
          <w:rFonts w:ascii="Times New Roman" w:hAnsi="Times New Roman" w:cs="Times New Roman"/>
          <w:b/>
          <w:bCs/>
          <w:sz w:val="24"/>
          <w:szCs w:val="24"/>
        </w:rPr>
      </w:pPr>
    </w:p>
    <w:p w14:paraId="55932B10" w14:textId="6227B9B2" w:rsidR="00DA0E78" w:rsidRPr="008D6407" w:rsidRDefault="00DA0E78" w:rsidP="002435C3">
      <w:pPr>
        <w:spacing w:after="0"/>
        <w:ind w:firstLine="708"/>
        <w:jc w:val="both"/>
        <w:rPr>
          <w:rFonts w:ascii="Times New Roman" w:hAnsi="Times New Roman" w:cs="Times New Roman"/>
          <w:sz w:val="24"/>
          <w:szCs w:val="24"/>
        </w:rPr>
      </w:pPr>
      <w:r w:rsidRPr="006B3F92">
        <w:rPr>
          <w:rFonts w:ascii="Times New Roman" w:hAnsi="Times New Roman" w:cs="Times New Roman"/>
          <w:sz w:val="24"/>
          <w:szCs w:val="24"/>
        </w:rPr>
        <w:t xml:space="preserve">Po </w:t>
      </w:r>
      <w:r w:rsidR="007E6989" w:rsidRPr="006B3F92">
        <w:rPr>
          <w:rFonts w:ascii="Times New Roman" w:hAnsi="Times New Roman" w:cs="Times New Roman"/>
          <w:sz w:val="24"/>
          <w:szCs w:val="24"/>
        </w:rPr>
        <w:t xml:space="preserve">zawarciu </w:t>
      </w:r>
      <w:r w:rsidRPr="006B3F92">
        <w:rPr>
          <w:rFonts w:ascii="Times New Roman" w:hAnsi="Times New Roman" w:cs="Times New Roman"/>
          <w:sz w:val="24"/>
          <w:szCs w:val="24"/>
        </w:rPr>
        <w:t xml:space="preserve">umowy Zamawiający przekaże Wykonawcy </w:t>
      </w:r>
      <w:r w:rsidR="007E6989" w:rsidRPr="006B3F92">
        <w:rPr>
          <w:rFonts w:ascii="Times New Roman" w:hAnsi="Times New Roman" w:cs="Times New Roman"/>
          <w:sz w:val="24"/>
          <w:szCs w:val="24"/>
        </w:rPr>
        <w:t xml:space="preserve">stosowne upoważnienia </w:t>
      </w:r>
      <w:r w:rsidR="001E3A78">
        <w:rPr>
          <w:rFonts w:ascii="Times New Roman" w:hAnsi="Times New Roman" w:cs="Times New Roman"/>
          <w:sz w:val="24"/>
          <w:szCs w:val="24"/>
        </w:rPr>
        <w:br/>
      </w:r>
      <w:r w:rsidRPr="008D6407">
        <w:rPr>
          <w:rFonts w:ascii="Times New Roman" w:hAnsi="Times New Roman" w:cs="Times New Roman"/>
          <w:sz w:val="24"/>
          <w:szCs w:val="24"/>
        </w:rPr>
        <w:t>do występowania w imieniu i na rzecz Zamawiającego przed urzędami, instytucjami, osobami fizycznymi i prawnymi w sprawach związanych z wykonaniem przedmiotu zamówienia.</w:t>
      </w:r>
    </w:p>
    <w:p w14:paraId="09E7D750" w14:textId="0EE407AC" w:rsidR="007E6989" w:rsidRPr="008D6407" w:rsidRDefault="007E6989" w:rsidP="009255E1">
      <w:pPr>
        <w:spacing w:after="0"/>
        <w:jc w:val="both"/>
        <w:rPr>
          <w:rFonts w:ascii="Times New Roman" w:hAnsi="Times New Roman" w:cs="Times New Roman"/>
          <w:sz w:val="24"/>
          <w:szCs w:val="24"/>
        </w:rPr>
      </w:pPr>
      <w:r w:rsidRPr="008D6407">
        <w:rPr>
          <w:rFonts w:ascii="Times New Roman" w:hAnsi="Times New Roman" w:cs="Times New Roman"/>
          <w:sz w:val="24"/>
          <w:szCs w:val="24"/>
        </w:rPr>
        <w:t>Szczegółowy zakres prac określają:</w:t>
      </w:r>
    </w:p>
    <w:p w14:paraId="1E3BCB04" w14:textId="0A2CDED2" w:rsidR="007E6989" w:rsidRPr="008D6407" w:rsidRDefault="007E6989" w:rsidP="00A21C68">
      <w:pPr>
        <w:spacing w:after="0"/>
        <w:ind w:left="284" w:hanging="284"/>
        <w:jc w:val="both"/>
        <w:rPr>
          <w:rFonts w:ascii="Times New Roman" w:hAnsi="Times New Roman" w:cs="Times New Roman"/>
          <w:sz w:val="24"/>
          <w:szCs w:val="24"/>
        </w:rPr>
      </w:pPr>
      <w:r w:rsidRPr="008D6407">
        <w:rPr>
          <w:rFonts w:ascii="Times New Roman" w:hAnsi="Times New Roman" w:cs="Times New Roman"/>
          <w:sz w:val="24"/>
          <w:szCs w:val="24"/>
        </w:rPr>
        <w:t>1.</w:t>
      </w:r>
      <w:r w:rsidRPr="008D6407">
        <w:rPr>
          <w:rFonts w:ascii="Times New Roman" w:hAnsi="Times New Roman" w:cs="Times New Roman"/>
          <w:sz w:val="24"/>
          <w:szCs w:val="24"/>
        </w:rPr>
        <w:tab/>
        <w:t xml:space="preserve">Program </w:t>
      </w:r>
      <w:proofErr w:type="spellStart"/>
      <w:r w:rsidRPr="008D6407">
        <w:rPr>
          <w:rFonts w:ascii="Times New Roman" w:hAnsi="Times New Roman" w:cs="Times New Roman"/>
          <w:sz w:val="24"/>
          <w:szCs w:val="24"/>
        </w:rPr>
        <w:t>Funkcjonalno</w:t>
      </w:r>
      <w:proofErr w:type="spellEnd"/>
      <w:r w:rsidRPr="008D6407">
        <w:rPr>
          <w:rFonts w:ascii="Times New Roman" w:hAnsi="Times New Roman" w:cs="Times New Roman"/>
          <w:sz w:val="24"/>
          <w:szCs w:val="24"/>
        </w:rPr>
        <w:t xml:space="preserve"> – Użytkowy dla „Budowy budynku administracyjnego dla Nowej Siedziby Szpitala Uniwersyteckiego w Krakowie – Prokocimiu na działce nr 112/25 obręb 59 Podgórze” – sporządzony przez MEDUSA </w:t>
      </w:r>
      <w:proofErr w:type="spellStart"/>
      <w:r w:rsidRPr="008D6407">
        <w:rPr>
          <w:rFonts w:ascii="Times New Roman" w:hAnsi="Times New Roman" w:cs="Times New Roman"/>
          <w:sz w:val="24"/>
          <w:szCs w:val="24"/>
        </w:rPr>
        <w:t>Group</w:t>
      </w:r>
      <w:proofErr w:type="spellEnd"/>
      <w:r w:rsidRPr="008D6407">
        <w:rPr>
          <w:rFonts w:ascii="Times New Roman" w:hAnsi="Times New Roman" w:cs="Times New Roman"/>
          <w:sz w:val="24"/>
          <w:szCs w:val="24"/>
        </w:rPr>
        <w:t xml:space="preserve"> Sp. z</w:t>
      </w:r>
      <w:r w:rsidR="00F127D2" w:rsidRPr="008D6407">
        <w:rPr>
          <w:rFonts w:ascii="Times New Roman" w:hAnsi="Times New Roman" w:cs="Times New Roman"/>
          <w:sz w:val="24"/>
          <w:szCs w:val="24"/>
        </w:rPr>
        <w:t xml:space="preserve"> </w:t>
      </w:r>
      <w:r w:rsidRPr="008D6407">
        <w:rPr>
          <w:rFonts w:ascii="Times New Roman" w:hAnsi="Times New Roman" w:cs="Times New Roman"/>
          <w:sz w:val="24"/>
          <w:szCs w:val="24"/>
        </w:rPr>
        <w:t>o.o. w lipcu 2021r.</w:t>
      </w:r>
    </w:p>
    <w:p w14:paraId="76E81FB5" w14:textId="43BDF06D" w:rsidR="007E6989" w:rsidRPr="008D6407" w:rsidRDefault="007E6989" w:rsidP="00A21C68">
      <w:pPr>
        <w:spacing w:after="0"/>
        <w:ind w:left="284" w:hanging="284"/>
        <w:jc w:val="both"/>
        <w:rPr>
          <w:rFonts w:ascii="Times New Roman" w:hAnsi="Times New Roman" w:cs="Times New Roman"/>
          <w:sz w:val="24"/>
          <w:szCs w:val="24"/>
        </w:rPr>
      </w:pPr>
      <w:r w:rsidRPr="008D6407">
        <w:rPr>
          <w:rFonts w:ascii="Times New Roman" w:hAnsi="Times New Roman" w:cs="Times New Roman"/>
          <w:sz w:val="24"/>
          <w:szCs w:val="24"/>
        </w:rPr>
        <w:t>2.</w:t>
      </w:r>
      <w:r w:rsidRPr="008D6407">
        <w:rPr>
          <w:rFonts w:ascii="Times New Roman" w:hAnsi="Times New Roman" w:cs="Times New Roman"/>
          <w:sz w:val="24"/>
          <w:szCs w:val="24"/>
        </w:rPr>
        <w:tab/>
        <w:t xml:space="preserve">Decyzja nr AU-2/6733/218/2020 o ustaleniu lokalizacji inwestycji celu publicznego </w:t>
      </w:r>
      <w:r w:rsidR="006B3F92" w:rsidRPr="008D6407">
        <w:rPr>
          <w:rFonts w:ascii="Times New Roman" w:hAnsi="Times New Roman" w:cs="Times New Roman"/>
          <w:sz w:val="24"/>
          <w:szCs w:val="24"/>
        </w:rPr>
        <w:t xml:space="preserve">                    </w:t>
      </w:r>
      <w:r w:rsidRPr="008D6407">
        <w:rPr>
          <w:rFonts w:ascii="Times New Roman" w:hAnsi="Times New Roman" w:cs="Times New Roman"/>
          <w:sz w:val="24"/>
          <w:szCs w:val="24"/>
        </w:rPr>
        <w:t>z dnia 31.08.2020r.</w:t>
      </w:r>
    </w:p>
    <w:p w14:paraId="4803D407" w14:textId="0822009C" w:rsidR="007E6989" w:rsidRPr="008D6407" w:rsidRDefault="007E6989" w:rsidP="00A21C68">
      <w:pPr>
        <w:spacing w:after="0"/>
        <w:ind w:left="284" w:hanging="284"/>
        <w:jc w:val="both"/>
        <w:rPr>
          <w:rFonts w:ascii="Times New Roman" w:hAnsi="Times New Roman" w:cs="Times New Roman"/>
          <w:sz w:val="24"/>
          <w:szCs w:val="24"/>
        </w:rPr>
      </w:pPr>
      <w:r w:rsidRPr="008D6407">
        <w:rPr>
          <w:rFonts w:ascii="Times New Roman" w:hAnsi="Times New Roman" w:cs="Times New Roman"/>
          <w:sz w:val="24"/>
          <w:szCs w:val="24"/>
        </w:rPr>
        <w:t>3.</w:t>
      </w:r>
      <w:r w:rsidRPr="008D6407">
        <w:rPr>
          <w:rFonts w:ascii="Times New Roman" w:hAnsi="Times New Roman" w:cs="Times New Roman"/>
          <w:sz w:val="24"/>
          <w:szCs w:val="24"/>
        </w:rPr>
        <w:tab/>
        <w:t xml:space="preserve">Decyzja nr AU-2/6733/142/2021 z dnia 9.07.2021r. zmieniająca decyzję </w:t>
      </w:r>
      <w:r w:rsidR="00A21C68" w:rsidRPr="008D6407">
        <w:rPr>
          <w:rFonts w:ascii="Times New Roman" w:hAnsi="Times New Roman" w:cs="Times New Roman"/>
          <w:sz w:val="24"/>
          <w:szCs w:val="24"/>
        </w:rPr>
        <w:br/>
      </w:r>
      <w:r w:rsidRPr="008D6407">
        <w:rPr>
          <w:rFonts w:ascii="Times New Roman" w:hAnsi="Times New Roman" w:cs="Times New Roman"/>
          <w:sz w:val="24"/>
          <w:szCs w:val="24"/>
        </w:rPr>
        <w:t>nr AU-2/6733/218/2020 z dnia 31.08.2020.</w:t>
      </w:r>
    </w:p>
    <w:p w14:paraId="55E9DC85" w14:textId="77777777" w:rsidR="007E6989" w:rsidRPr="008D6407" w:rsidRDefault="007E6989" w:rsidP="00A21C68">
      <w:pPr>
        <w:spacing w:after="0"/>
        <w:ind w:left="284" w:hanging="284"/>
        <w:jc w:val="both"/>
        <w:rPr>
          <w:rFonts w:ascii="Times New Roman" w:hAnsi="Times New Roman" w:cs="Times New Roman"/>
          <w:sz w:val="24"/>
          <w:szCs w:val="24"/>
        </w:rPr>
      </w:pPr>
      <w:r w:rsidRPr="008D6407">
        <w:rPr>
          <w:rFonts w:ascii="Times New Roman" w:hAnsi="Times New Roman" w:cs="Times New Roman"/>
          <w:sz w:val="24"/>
          <w:szCs w:val="24"/>
        </w:rPr>
        <w:t>4.</w:t>
      </w:r>
      <w:r w:rsidRPr="008D6407">
        <w:rPr>
          <w:rFonts w:ascii="Times New Roman" w:hAnsi="Times New Roman" w:cs="Times New Roman"/>
          <w:sz w:val="24"/>
          <w:szCs w:val="24"/>
        </w:rPr>
        <w:tab/>
        <w:t xml:space="preserve">Decyzja o środowiskowych uwarunkowaniach nr WS-04.6220.180.2019 z dnia 25.05.2020r. </w:t>
      </w:r>
    </w:p>
    <w:p w14:paraId="07BDBB34" w14:textId="639270C2" w:rsidR="007E6989" w:rsidRPr="006B3F92" w:rsidRDefault="007E6989" w:rsidP="00A21C68">
      <w:pPr>
        <w:spacing w:after="0"/>
        <w:ind w:left="284" w:hanging="284"/>
        <w:jc w:val="both"/>
        <w:rPr>
          <w:rFonts w:ascii="Times New Roman" w:hAnsi="Times New Roman" w:cs="Times New Roman"/>
          <w:sz w:val="24"/>
          <w:szCs w:val="24"/>
        </w:rPr>
      </w:pPr>
      <w:r w:rsidRPr="008D6407">
        <w:rPr>
          <w:rFonts w:ascii="Times New Roman" w:hAnsi="Times New Roman" w:cs="Times New Roman"/>
          <w:sz w:val="24"/>
          <w:szCs w:val="24"/>
        </w:rPr>
        <w:t>5.</w:t>
      </w:r>
      <w:r w:rsidRPr="008D6407">
        <w:rPr>
          <w:rFonts w:ascii="Times New Roman" w:hAnsi="Times New Roman" w:cs="Times New Roman"/>
          <w:sz w:val="24"/>
          <w:szCs w:val="24"/>
        </w:rPr>
        <w:tab/>
        <w:t>Wzór umowy</w:t>
      </w:r>
    </w:p>
    <w:p w14:paraId="03FC9F18" w14:textId="06B18DAF" w:rsidR="008D5723" w:rsidRPr="002A4716" w:rsidRDefault="008D5723" w:rsidP="00EA5752">
      <w:pPr>
        <w:spacing w:after="0"/>
        <w:jc w:val="both"/>
        <w:rPr>
          <w:rFonts w:ascii="Times New Roman" w:hAnsi="Times New Roman" w:cs="Times New Roman"/>
          <w:color w:val="FF0000"/>
          <w:sz w:val="24"/>
          <w:szCs w:val="24"/>
        </w:rPr>
      </w:pPr>
    </w:p>
    <w:p w14:paraId="277B6A01" w14:textId="77777777" w:rsidR="007A410F" w:rsidRPr="006B3F92" w:rsidRDefault="009255E1" w:rsidP="002435C3">
      <w:pPr>
        <w:spacing w:after="0"/>
        <w:jc w:val="both"/>
        <w:rPr>
          <w:rFonts w:ascii="Times New Roman" w:hAnsi="Times New Roman" w:cs="Times New Roman"/>
          <w:b/>
          <w:sz w:val="24"/>
          <w:szCs w:val="24"/>
        </w:rPr>
      </w:pPr>
      <w:r w:rsidRPr="006B3F92">
        <w:rPr>
          <w:rFonts w:ascii="Times New Roman" w:hAnsi="Times New Roman" w:cs="Times New Roman"/>
          <w:b/>
          <w:sz w:val="24"/>
          <w:szCs w:val="24"/>
        </w:rPr>
        <w:t>ZAKRES PRAC:</w:t>
      </w:r>
    </w:p>
    <w:p w14:paraId="449E7371" w14:textId="3339C8EB" w:rsidR="00B61201" w:rsidRPr="006B3F92" w:rsidRDefault="00B61201" w:rsidP="002435C3">
      <w:pPr>
        <w:spacing w:after="0"/>
        <w:jc w:val="both"/>
        <w:rPr>
          <w:rFonts w:ascii="Times New Roman" w:hAnsi="Times New Roman" w:cs="Times New Roman"/>
          <w:sz w:val="24"/>
          <w:szCs w:val="24"/>
        </w:rPr>
      </w:pPr>
      <w:r w:rsidRPr="006B3F92">
        <w:rPr>
          <w:rFonts w:ascii="Times New Roman" w:hAnsi="Times New Roman" w:cs="Times New Roman"/>
          <w:sz w:val="24"/>
          <w:szCs w:val="24"/>
        </w:rPr>
        <w:t>Celem podjętych zadań inwestycyjnych jest zaprojektowanie i wybudowanie budynku biurowego</w:t>
      </w:r>
      <w:r w:rsidR="00DF0C97" w:rsidRPr="006B3F92">
        <w:rPr>
          <w:rFonts w:ascii="Times New Roman" w:hAnsi="Times New Roman" w:cs="Times New Roman"/>
          <w:sz w:val="24"/>
          <w:szCs w:val="24"/>
        </w:rPr>
        <w:t xml:space="preserve"> wraz z jego kompleksowym wyposażeniem</w:t>
      </w:r>
      <w:r w:rsidRPr="006B3F92">
        <w:rPr>
          <w:rFonts w:ascii="Times New Roman" w:hAnsi="Times New Roman" w:cs="Times New Roman"/>
          <w:sz w:val="24"/>
          <w:szCs w:val="24"/>
        </w:rPr>
        <w:t xml:space="preserve">. Obiekt przedsięwzięcia powinien zostać wykonany w wysokim standardzie użytkowym w zakresie infrastruktury technicznej oraz materiałów wykończeniowych, jako budynek biurowy klasy </w:t>
      </w:r>
      <w:r w:rsidR="005841E8" w:rsidRPr="006B3F92">
        <w:rPr>
          <w:rFonts w:ascii="Times New Roman" w:hAnsi="Times New Roman" w:cs="Times New Roman"/>
          <w:sz w:val="24"/>
          <w:szCs w:val="24"/>
        </w:rPr>
        <w:t>min. B+</w:t>
      </w:r>
      <w:r w:rsidRPr="006B3F92">
        <w:rPr>
          <w:rFonts w:ascii="Times New Roman" w:hAnsi="Times New Roman" w:cs="Times New Roman"/>
          <w:sz w:val="24"/>
          <w:szCs w:val="24"/>
        </w:rPr>
        <w:t>. Rozwiązania projektowe powinny ogniskować się na trzech elementach tj.:</w:t>
      </w:r>
    </w:p>
    <w:p w14:paraId="0DBF900B" w14:textId="77777777" w:rsidR="00B61201" w:rsidRPr="006B3F92" w:rsidRDefault="00B61201" w:rsidP="002435C3">
      <w:pPr>
        <w:pStyle w:val="Akapitzlist"/>
        <w:numPr>
          <w:ilvl w:val="0"/>
          <w:numId w:val="2"/>
        </w:numPr>
        <w:spacing w:after="0"/>
        <w:jc w:val="both"/>
        <w:rPr>
          <w:rFonts w:ascii="Times New Roman" w:hAnsi="Times New Roman" w:cs="Times New Roman"/>
          <w:sz w:val="24"/>
          <w:szCs w:val="24"/>
        </w:rPr>
      </w:pPr>
      <w:r w:rsidRPr="006B3F92">
        <w:rPr>
          <w:rFonts w:ascii="Times New Roman" w:hAnsi="Times New Roman" w:cs="Times New Roman"/>
          <w:sz w:val="24"/>
          <w:szCs w:val="24"/>
        </w:rPr>
        <w:t>niskie koszty eksploatacji,</w:t>
      </w:r>
    </w:p>
    <w:p w14:paraId="0905AF3F" w14:textId="77777777" w:rsidR="00B61201" w:rsidRPr="006B3F92" w:rsidRDefault="00B61201" w:rsidP="002435C3">
      <w:pPr>
        <w:pStyle w:val="Akapitzlist"/>
        <w:numPr>
          <w:ilvl w:val="0"/>
          <w:numId w:val="2"/>
        </w:numPr>
        <w:spacing w:after="0"/>
        <w:jc w:val="both"/>
        <w:rPr>
          <w:rFonts w:ascii="Times New Roman" w:hAnsi="Times New Roman" w:cs="Times New Roman"/>
          <w:sz w:val="24"/>
          <w:szCs w:val="24"/>
        </w:rPr>
      </w:pPr>
      <w:r w:rsidRPr="006B3F92">
        <w:rPr>
          <w:rFonts w:ascii="Times New Roman" w:hAnsi="Times New Roman" w:cs="Times New Roman"/>
          <w:sz w:val="24"/>
          <w:szCs w:val="24"/>
        </w:rPr>
        <w:t>uniwersalność</w:t>
      </w:r>
      <w:r w:rsidR="00DF0C97" w:rsidRPr="006B3F92">
        <w:rPr>
          <w:rFonts w:ascii="Times New Roman" w:hAnsi="Times New Roman" w:cs="Times New Roman"/>
          <w:sz w:val="24"/>
          <w:szCs w:val="24"/>
        </w:rPr>
        <w:t>, nowoczesność</w:t>
      </w:r>
      <w:r w:rsidRPr="006B3F92">
        <w:rPr>
          <w:rFonts w:ascii="Times New Roman" w:hAnsi="Times New Roman" w:cs="Times New Roman"/>
          <w:sz w:val="24"/>
          <w:szCs w:val="24"/>
        </w:rPr>
        <w:t xml:space="preserve"> rozwiązań, </w:t>
      </w:r>
    </w:p>
    <w:p w14:paraId="3A20AEAC" w14:textId="77777777" w:rsidR="00B61201" w:rsidRPr="006B3F92" w:rsidRDefault="00B61201" w:rsidP="002435C3">
      <w:pPr>
        <w:pStyle w:val="Akapitzlist"/>
        <w:numPr>
          <w:ilvl w:val="0"/>
          <w:numId w:val="2"/>
        </w:numPr>
        <w:spacing w:after="0"/>
        <w:jc w:val="both"/>
        <w:rPr>
          <w:rFonts w:ascii="Times New Roman" w:hAnsi="Times New Roman" w:cs="Times New Roman"/>
          <w:sz w:val="24"/>
          <w:szCs w:val="24"/>
        </w:rPr>
      </w:pPr>
      <w:r w:rsidRPr="006B3F92">
        <w:rPr>
          <w:rFonts w:ascii="Times New Roman" w:hAnsi="Times New Roman" w:cs="Times New Roman"/>
          <w:sz w:val="24"/>
          <w:szCs w:val="24"/>
        </w:rPr>
        <w:t>racjonalność ekonomiczna poniesionych nakładów w stosunku do spodziewanych</w:t>
      </w:r>
      <w:r w:rsidR="00DF0C97" w:rsidRPr="006B3F92">
        <w:rPr>
          <w:rFonts w:ascii="Times New Roman" w:hAnsi="Times New Roman" w:cs="Times New Roman"/>
          <w:sz w:val="24"/>
          <w:szCs w:val="24"/>
        </w:rPr>
        <w:t>, założonych</w:t>
      </w:r>
      <w:r w:rsidRPr="006B3F92">
        <w:rPr>
          <w:rFonts w:ascii="Times New Roman" w:hAnsi="Times New Roman" w:cs="Times New Roman"/>
          <w:sz w:val="24"/>
          <w:szCs w:val="24"/>
        </w:rPr>
        <w:t xml:space="preserve"> rezultatów .</w:t>
      </w:r>
    </w:p>
    <w:p w14:paraId="12D9CB76" w14:textId="77777777" w:rsidR="00B61201" w:rsidRPr="006B3F92" w:rsidRDefault="00B61201" w:rsidP="002435C3">
      <w:pPr>
        <w:spacing w:after="0"/>
        <w:jc w:val="both"/>
        <w:rPr>
          <w:rFonts w:ascii="Times New Roman" w:hAnsi="Times New Roman" w:cs="Times New Roman"/>
          <w:sz w:val="24"/>
          <w:szCs w:val="24"/>
        </w:rPr>
      </w:pPr>
      <w:r w:rsidRPr="006B3F92">
        <w:rPr>
          <w:rFonts w:ascii="Times New Roman" w:hAnsi="Times New Roman" w:cs="Times New Roman"/>
          <w:sz w:val="24"/>
          <w:szCs w:val="24"/>
        </w:rPr>
        <w:t>Wykonawca jest odpowiedzialny za zorganizowanie procesu wykonywania przedmiotu umowy, w taki sposób, aby założone cele opracowania zostały osiągnięte zgodnie z umową</w:t>
      </w:r>
    </w:p>
    <w:p w14:paraId="485F3294" w14:textId="77777777" w:rsidR="00096A3E" w:rsidRPr="006B3F92" w:rsidRDefault="00B61201" w:rsidP="002435C3">
      <w:pPr>
        <w:spacing w:after="0"/>
        <w:jc w:val="both"/>
        <w:rPr>
          <w:rFonts w:ascii="Times New Roman" w:hAnsi="Times New Roman" w:cs="Times New Roman"/>
          <w:sz w:val="24"/>
          <w:szCs w:val="24"/>
        </w:rPr>
      </w:pPr>
      <w:r w:rsidRPr="006B3F92">
        <w:rPr>
          <w:rFonts w:ascii="Times New Roman" w:hAnsi="Times New Roman" w:cs="Times New Roman"/>
          <w:sz w:val="24"/>
          <w:szCs w:val="24"/>
        </w:rPr>
        <w:t>W ramach realizacji zadania inwestycyjnego Wykonawca zobowiązany będzie w szczególności:</w:t>
      </w:r>
    </w:p>
    <w:p w14:paraId="072420E6" w14:textId="77777777" w:rsidR="00041C25" w:rsidRPr="006B3F92" w:rsidRDefault="00041C25" w:rsidP="00BB28F1">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Wykonać inwentaryzację terenu, przeprowadzić wszelkie badania geodezyjne na potrzeby</w:t>
      </w:r>
      <w:r w:rsidR="00DA0E78" w:rsidRPr="006B3F92">
        <w:rPr>
          <w:rFonts w:ascii="Times New Roman" w:hAnsi="Times New Roman" w:cs="Times New Roman"/>
          <w:sz w:val="24"/>
          <w:szCs w:val="24"/>
        </w:rPr>
        <w:t xml:space="preserve"> wykonania dokumentacji projektowej;</w:t>
      </w:r>
    </w:p>
    <w:p w14:paraId="100ED5D3" w14:textId="763823E3" w:rsidR="00B61201" w:rsidRPr="006B3F92" w:rsidRDefault="00197F93" w:rsidP="00BB28F1">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Wykonać k</w:t>
      </w:r>
      <w:r w:rsidR="005F34CE" w:rsidRPr="006B3F92">
        <w:rPr>
          <w:rFonts w:ascii="Times New Roman" w:hAnsi="Times New Roman" w:cs="Times New Roman"/>
          <w:sz w:val="24"/>
          <w:szCs w:val="24"/>
        </w:rPr>
        <w:t>ompleksową, wielobranżową dokumentację projektowo-kosztorysową</w:t>
      </w:r>
      <w:r w:rsidR="00D920C4" w:rsidRPr="006B3F92">
        <w:rPr>
          <w:rFonts w:ascii="Times New Roman" w:hAnsi="Times New Roman" w:cs="Times New Roman"/>
          <w:sz w:val="24"/>
          <w:szCs w:val="24"/>
        </w:rPr>
        <w:t>, opracowaną</w:t>
      </w:r>
      <w:r w:rsidR="00B61201" w:rsidRPr="006B3F92">
        <w:rPr>
          <w:rFonts w:ascii="Times New Roman" w:hAnsi="Times New Roman" w:cs="Times New Roman"/>
          <w:sz w:val="24"/>
          <w:szCs w:val="24"/>
        </w:rPr>
        <w:t xml:space="preserve"> na podstawie</w:t>
      </w:r>
      <w:r w:rsidR="002F0055" w:rsidRPr="006B3F92">
        <w:rPr>
          <w:rFonts w:ascii="Times New Roman" w:hAnsi="Times New Roman" w:cs="Times New Roman"/>
          <w:sz w:val="24"/>
          <w:szCs w:val="24"/>
        </w:rPr>
        <w:t xml:space="preserve"> </w:t>
      </w:r>
      <w:r w:rsidR="005841E8" w:rsidRPr="006B3F92">
        <w:rPr>
          <w:rFonts w:ascii="Times New Roman" w:hAnsi="Times New Roman" w:cs="Times New Roman"/>
          <w:sz w:val="24"/>
          <w:szCs w:val="24"/>
        </w:rPr>
        <w:t>programu funkcjonalno-użytkowego</w:t>
      </w:r>
      <w:r w:rsidR="002F0055" w:rsidRPr="006B3F92">
        <w:rPr>
          <w:rFonts w:ascii="Times New Roman" w:hAnsi="Times New Roman" w:cs="Times New Roman"/>
          <w:sz w:val="24"/>
          <w:szCs w:val="24"/>
        </w:rPr>
        <w:t>,</w:t>
      </w:r>
      <w:r w:rsidR="00B61201" w:rsidRPr="006B3F92">
        <w:rPr>
          <w:rFonts w:ascii="Times New Roman" w:hAnsi="Times New Roman" w:cs="Times New Roman"/>
          <w:sz w:val="24"/>
          <w:szCs w:val="24"/>
        </w:rPr>
        <w:t xml:space="preserve"> wytycznych technicznych </w:t>
      </w:r>
      <w:r w:rsidR="00A22DDB">
        <w:rPr>
          <w:rFonts w:ascii="Times New Roman" w:hAnsi="Times New Roman" w:cs="Times New Roman"/>
          <w:sz w:val="24"/>
          <w:szCs w:val="24"/>
        </w:rPr>
        <w:br/>
      </w:r>
      <w:r w:rsidR="00B61201" w:rsidRPr="006B3F92">
        <w:rPr>
          <w:rFonts w:ascii="Times New Roman" w:hAnsi="Times New Roman" w:cs="Times New Roman"/>
          <w:sz w:val="24"/>
          <w:szCs w:val="24"/>
        </w:rPr>
        <w:t xml:space="preserve">i technologicznych, rozwiązań </w:t>
      </w:r>
      <w:proofErr w:type="spellStart"/>
      <w:r w:rsidR="00B61201" w:rsidRPr="006B3F92">
        <w:rPr>
          <w:rFonts w:ascii="Times New Roman" w:hAnsi="Times New Roman" w:cs="Times New Roman"/>
          <w:sz w:val="24"/>
          <w:szCs w:val="24"/>
        </w:rPr>
        <w:t>techni</w:t>
      </w:r>
      <w:r w:rsidR="002435C3" w:rsidRPr="006B3F92">
        <w:rPr>
          <w:rFonts w:ascii="Times New Roman" w:hAnsi="Times New Roman" w:cs="Times New Roman"/>
          <w:sz w:val="24"/>
          <w:szCs w:val="24"/>
        </w:rPr>
        <w:t>czno</w:t>
      </w:r>
      <w:proofErr w:type="spellEnd"/>
      <w:r w:rsidR="002435C3" w:rsidRPr="006B3F92">
        <w:rPr>
          <w:rFonts w:ascii="Times New Roman" w:hAnsi="Times New Roman" w:cs="Times New Roman"/>
          <w:sz w:val="24"/>
          <w:szCs w:val="24"/>
        </w:rPr>
        <w:t xml:space="preserve"> – instalacyjnych zgodnie z </w:t>
      </w:r>
      <w:r w:rsidR="00BB0359" w:rsidRPr="006B3F92">
        <w:rPr>
          <w:rFonts w:ascii="Times New Roman" w:hAnsi="Times New Roman" w:cs="Times New Roman"/>
          <w:sz w:val="24"/>
          <w:szCs w:val="24"/>
        </w:rPr>
        <w:t>obowiązującymi</w:t>
      </w:r>
      <w:r w:rsidR="00B61201" w:rsidRPr="006B3F92">
        <w:rPr>
          <w:rFonts w:ascii="Times New Roman" w:hAnsi="Times New Roman" w:cs="Times New Roman"/>
          <w:sz w:val="24"/>
          <w:szCs w:val="24"/>
        </w:rPr>
        <w:t xml:space="preserve"> przepisami budowlanymi i Normami, wizji lokalnej, jak również szczegółowych ustaleń </w:t>
      </w:r>
      <w:r w:rsidR="006B3F92" w:rsidRPr="006B3F92">
        <w:rPr>
          <w:rFonts w:ascii="Times New Roman" w:hAnsi="Times New Roman" w:cs="Times New Roman"/>
          <w:sz w:val="24"/>
          <w:szCs w:val="24"/>
        </w:rPr>
        <w:t xml:space="preserve">                                       </w:t>
      </w:r>
      <w:r w:rsidR="00B61201" w:rsidRPr="006B3F92">
        <w:rPr>
          <w:rFonts w:ascii="Times New Roman" w:hAnsi="Times New Roman" w:cs="Times New Roman"/>
          <w:sz w:val="24"/>
          <w:szCs w:val="24"/>
        </w:rPr>
        <w:t xml:space="preserve">z Zamawiającym. Dokumentację projektową należy wykonać zgodnie z zasadami wiedzy technicznej </w:t>
      </w:r>
      <w:r w:rsidR="00C80D33" w:rsidRPr="006B3F92">
        <w:rPr>
          <w:rFonts w:ascii="Times New Roman" w:hAnsi="Times New Roman" w:cs="Times New Roman"/>
          <w:sz w:val="24"/>
          <w:szCs w:val="24"/>
        </w:rPr>
        <w:t>–</w:t>
      </w:r>
      <w:r w:rsidR="00B61201" w:rsidRPr="006B3F92">
        <w:rPr>
          <w:rFonts w:ascii="Times New Roman" w:hAnsi="Times New Roman" w:cs="Times New Roman"/>
          <w:sz w:val="24"/>
          <w:szCs w:val="24"/>
        </w:rPr>
        <w:t xml:space="preserve"> tak</w:t>
      </w:r>
      <w:r w:rsidR="00C80D33" w:rsidRPr="006B3F92">
        <w:rPr>
          <w:rFonts w:ascii="Times New Roman" w:hAnsi="Times New Roman" w:cs="Times New Roman"/>
          <w:sz w:val="24"/>
          <w:szCs w:val="24"/>
        </w:rPr>
        <w:t>,</w:t>
      </w:r>
      <w:r w:rsidR="00B61201" w:rsidRPr="006B3F92">
        <w:rPr>
          <w:rFonts w:ascii="Times New Roman" w:hAnsi="Times New Roman" w:cs="Times New Roman"/>
          <w:sz w:val="24"/>
          <w:szCs w:val="24"/>
        </w:rPr>
        <w:t xml:space="preserve"> aby zapewnić optymalną ekonomiczność budowy i eksploatacji,</w:t>
      </w:r>
      <w:r w:rsidR="009255E1" w:rsidRPr="006B3F92">
        <w:rPr>
          <w:rFonts w:ascii="Times New Roman" w:hAnsi="Times New Roman" w:cs="Times New Roman"/>
          <w:sz w:val="24"/>
          <w:szCs w:val="24"/>
        </w:rPr>
        <w:br/>
      </w:r>
      <w:r w:rsidR="00B61201" w:rsidRPr="006B3F92">
        <w:rPr>
          <w:rFonts w:ascii="Times New Roman" w:hAnsi="Times New Roman" w:cs="Times New Roman"/>
          <w:sz w:val="24"/>
          <w:szCs w:val="24"/>
        </w:rPr>
        <w:t xml:space="preserve"> z zastosowaniem nowoczesnych technologii robót i materiałów – kierując się zasadą projektowania optymalnych rozwiązań dla osiągnięcia założonych celów</w:t>
      </w:r>
      <w:r w:rsidR="00D920C4" w:rsidRPr="006B3F92">
        <w:rPr>
          <w:rFonts w:ascii="Times New Roman" w:hAnsi="Times New Roman" w:cs="Times New Roman"/>
          <w:sz w:val="24"/>
          <w:szCs w:val="24"/>
        </w:rPr>
        <w:t>.</w:t>
      </w:r>
      <w:r w:rsidR="00DF0C97" w:rsidRPr="006B3F92">
        <w:rPr>
          <w:rFonts w:ascii="Times New Roman" w:hAnsi="Times New Roman" w:cs="Times New Roman"/>
          <w:sz w:val="24"/>
          <w:szCs w:val="24"/>
        </w:rPr>
        <w:t xml:space="preserve"> Dokumentacja </w:t>
      </w:r>
      <w:r w:rsidR="00DF0C97" w:rsidRPr="006B3F92">
        <w:rPr>
          <w:rFonts w:ascii="Times New Roman" w:hAnsi="Times New Roman" w:cs="Times New Roman"/>
          <w:sz w:val="24"/>
          <w:szCs w:val="24"/>
        </w:rPr>
        <w:lastRenderedPageBreak/>
        <w:t>projektowa winna zawierać szczegółowe projekty branżowe, niezbędne do zrealizowania założonego celu budowlanego.</w:t>
      </w:r>
      <w:r w:rsidR="00B61201" w:rsidRPr="006B3F92">
        <w:rPr>
          <w:rFonts w:ascii="Times New Roman" w:hAnsi="Times New Roman" w:cs="Times New Roman"/>
          <w:sz w:val="24"/>
          <w:szCs w:val="24"/>
        </w:rPr>
        <w:t xml:space="preserve"> Opracowania muszą być wykonane i podpisane przez osoby posiadające uprawnienia projektowe w wymaganej specjalnoś</w:t>
      </w:r>
      <w:r w:rsidR="002435C3" w:rsidRPr="006B3F92">
        <w:rPr>
          <w:rFonts w:ascii="Times New Roman" w:hAnsi="Times New Roman" w:cs="Times New Roman"/>
          <w:sz w:val="24"/>
          <w:szCs w:val="24"/>
        </w:rPr>
        <w:t>ci. Projekty muszą być spójne i </w:t>
      </w:r>
      <w:r w:rsidR="00B61201" w:rsidRPr="006B3F92">
        <w:rPr>
          <w:rFonts w:ascii="Times New Roman" w:hAnsi="Times New Roman" w:cs="Times New Roman"/>
          <w:sz w:val="24"/>
          <w:szCs w:val="24"/>
        </w:rPr>
        <w:t xml:space="preserve">skoordynowane we wszystkich branżach, zawierać optymalne rozwiązania </w:t>
      </w:r>
      <w:proofErr w:type="spellStart"/>
      <w:r w:rsidR="00B61201" w:rsidRPr="006B3F92">
        <w:rPr>
          <w:rFonts w:ascii="Times New Roman" w:hAnsi="Times New Roman" w:cs="Times New Roman"/>
          <w:sz w:val="24"/>
          <w:szCs w:val="24"/>
        </w:rPr>
        <w:t>funkcjonalno</w:t>
      </w:r>
      <w:proofErr w:type="spellEnd"/>
      <w:r w:rsidR="00B61201" w:rsidRPr="006B3F92">
        <w:rPr>
          <w:rFonts w:ascii="Times New Roman" w:hAnsi="Times New Roman" w:cs="Times New Roman"/>
          <w:sz w:val="24"/>
          <w:szCs w:val="24"/>
        </w:rPr>
        <w:t xml:space="preserve"> – użytkowe, konstrukcyjne</w:t>
      </w:r>
      <w:r w:rsidR="00D920C4" w:rsidRPr="006B3F92">
        <w:rPr>
          <w:rFonts w:ascii="Times New Roman" w:hAnsi="Times New Roman" w:cs="Times New Roman"/>
          <w:sz w:val="24"/>
          <w:szCs w:val="24"/>
        </w:rPr>
        <w:t xml:space="preserve">, materiałowe i kosztowe. </w:t>
      </w:r>
      <w:r w:rsidR="00B61201" w:rsidRPr="006B3F92">
        <w:rPr>
          <w:rFonts w:ascii="Times New Roman" w:hAnsi="Times New Roman" w:cs="Times New Roman"/>
          <w:sz w:val="24"/>
          <w:szCs w:val="24"/>
        </w:rPr>
        <w:t>Wykonawca zobowiązany jest znać wszystkie przepisy wydane przez władze c</w:t>
      </w:r>
      <w:r w:rsidR="00D920C4" w:rsidRPr="006B3F92">
        <w:rPr>
          <w:rFonts w:ascii="Times New Roman" w:hAnsi="Times New Roman" w:cs="Times New Roman"/>
          <w:sz w:val="24"/>
          <w:szCs w:val="24"/>
        </w:rPr>
        <w:t xml:space="preserve">entralne i lokalne </w:t>
      </w:r>
      <w:r w:rsidR="00B61201" w:rsidRPr="006B3F92">
        <w:rPr>
          <w:rFonts w:ascii="Times New Roman" w:hAnsi="Times New Roman" w:cs="Times New Roman"/>
          <w:sz w:val="24"/>
          <w:szCs w:val="24"/>
        </w:rPr>
        <w:t xml:space="preserve">oraz inne przepisy, regulaminy i wytyczne, które są </w:t>
      </w:r>
      <w:r w:rsidR="002435C3" w:rsidRPr="006B3F92">
        <w:rPr>
          <w:rFonts w:ascii="Times New Roman" w:hAnsi="Times New Roman" w:cs="Times New Roman"/>
          <w:sz w:val="24"/>
          <w:szCs w:val="24"/>
        </w:rPr>
        <w:t>w jakikolwiek sposób związane z </w:t>
      </w:r>
      <w:r w:rsidR="00B61201" w:rsidRPr="006B3F92">
        <w:rPr>
          <w:rFonts w:ascii="Times New Roman" w:hAnsi="Times New Roman" w:cs="Times New Roman"/>
          <w:sz w:val="24"/>
          <w:szCs w:val="24"/>
        </w:rPr>
        <w:t>wykonywanymi opracowaniami</w:t>
      </w:r>
      <w:r w:rsidR="006B3F92">
        <w:rPr>
          <w:rFonts w:ascii="Times New Roman" w:hAnsi="Times New Roman" w:cs="Times New Roman"/>
          <w:sz w:val="24"/>
          <w:szCs w:val="24"/>
        </w:rPr>
        <w:t xml:space="preserve"> </w:t>
      </w:r>
      <w:r w:rsidR="00B61201" w:rsidRPr="006B3F92">
        <w:rPr>
          <w:rFonts w:ascii="Times New Roman" w:hAnsi="Times New Roman" w:cs="Times New Roman"/>
          <w:sz w:val="24"/>
          <w:szCs w:val="24"/>
        </w:rPr>
        <w:t>projektowymi i będzie w pełni odpowiedzialny</w:t>
      </w:r>
      <w:r w:rsidR="006B3F92">
        <w:rPr>
          <w:rFonts w:ascii="Times New Roman" w:hAnsi="Times New Roman" w:cs="Times New Roman"/>
          <w:sz w:val="24"/>
          <w:szCs w:val="24"/>
        </w:rPr>
        <w:t xml:space="preserve"> </w:t>
      </w:r>
      <w:r w:rsidR="00B61201" w:rsidRPr="006B3F92">
        <w:rPr>
          <w:rFonts w:ascii="Times New Roman" w:hAnsi="Times New Roman" w:cs="Times New Roman"/>
          <w:sz w:val="24"/>
          <w:szCs w:val="24"/>
        </w:rPr>
        <w:t>za przestrzeganie ich postanowień podczas wykonyw</w:t>
      </w:r>
      <w:r w:rsidR="00D920C4" w:rsidRPr="006B3F92">
        <w:rPr>
          <w:rFonts w:ascii="Times New Roman" w:hAnsi="Times New Roman" w:cs="Times New Roman"/>
          <w:sz w:val="24"/>
          <w:szCs w:val="24"/>
        </w:rPr>
        <w:t xml:space="preserve">ania opracowań projektowych. </w:t>
      </w:r>
      <w:r w:rsidR="00B61201" w:rsidRPr="006B3F92">
        <w:rPr>
          <w:rFonts w:ascii="Times New Roman" w:hAnsi="Times New Roman" w:cs="Times New Roman"/>
          <w:sz w:val="24"/>
          <w:szCs w:val="24"/>
        </w:rPr>
        <w:t xml:space="preserve">Wykonawca będzie przestrzegać praw patentowych i będzie w pełni odpowiedzialny za wypełnienie wszelkich wymagań prawnych odnośnie znaków firmowych, nazw lub innych chronionych praw w odniesieniu do projektów, sprzętu, materiałów lub urządzeń użytych lub związanych z wykonywaniem opracowań projektowych. Wszelkie straty, koszty postępowania, obciążenia i wydatki wynikłe lub związane z naruszeniem jakichkolwiek praw patentowych przez </w:t>
      </w:r>
      <w:r w:rsidR="00D920C4" w:rsidRPr="006B3F92">
        <w:rPr>
          <w:rFonts w:ascii="Times New Roman" w:hAnsi="Times New Roman" w:cs="Times New Roman"/>
          <w:sz w:val="24"/>
          <w:szCs w:val="24"/>
        </w:rPr>
        <w:t xml:space="preserve">Wykonawcę pokryje Wykonawca. </w:t>
      </w:r>
    </w:p>
    <w:p w14:paraId="242DB0F5" w14:textId="04E7D704" w:rsidR="00DF0C97" w:rsidRPr="006B3F92" w:rsidRDefault="005D17AC" w:rsidP="004449B8">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Wykonać projekt aranżacji wnętrz</w:t>
      </w:r>
      <w:r w:rsidRPr="006B3F92">
        <w:rPr>
          <w:rFonts w:ascii="Times New Roman" w:hAnsi="Times New Roman" w:cs="Times New Roman"/>
          <w:b/>
          <w:sz w:val="24"/>
          <w:szCs w:val="24"/>
        </w:rPr>
        <w:t xml:space="preserve"> </w:t>
      </w:r>
      <w:r w:rsidRPr="006B3F92">
        <w:rPr>
          <w:rFonts w:ascii="Times New Roman" w:hAnsi="Times New Roman" w:cs="Times New Roman"/>
          <w:sz w:val="24"/>
          <w:szCs w:val="24"/>
          <w:shd w:val="clear" w:color="auto" w:fill="FFFFFF"/>
        </w:rPr>
        <w:t xml:space="preserve">– przez co Zamawiający rozumie opracowanie wchodzące w skład projektu wykonawczego, przedstawiające układ funkcjonalno- użytkowy, służące do zwizualizowania efektu prac wykończeniowych, uwzględniające projektowane elementy i detale wykończeniowe ścian, sufitów, podłóg, oświetlenia </w:t>
      </w:r>
      <w:r w:rsidR="006B3F92">
        <w:rPr>
          <w:rFonts w:ascii="Times New Roman" w:hAnsi="Times New Roman" w:cs="Times New Roman"/>
          <w:sz w:val="24"/>
          <w:szCs w:val="24"/>
          <w:shd w:val="clear" w:color="auto" w:fill="FFFFFF"/>
        </w:rPr>
        <w:t xml:space="preserve">                         </w:t>
      </w:r>
      <w:r w:rsidRPr="006B3F92">
        <w:rPr>
          <w:rFonts w:ascii="Times New Roman" w:hAnsi="Times New Roman" w:cs="Times New Roman"/>
          <w:sz w:val="24"/>
          <w:szCs w:val="24"/>
          <w:shd w:val="clear" w:color="auto" w:fill="FFFFFF"/>
        </w:rPr>
        <w:t xml:space="preserve">i wyposażenia wraz ze specyfikacją materiałową i kolorystyką, które w przypadku jednego pomieszczenia zawiera co najmniej:  rzuty 2D  czterech ścian, rzut podłogi i sufitu oraz minimum jedną wizualizację 3D pomieszczenia. Zamawiający oczekuje opracowania aranżacji wnętrz dla pomieszczeń użytkowych (bez pomieszczeń technicznych </w:t>
      </w:r>
      <w:r w:rsidR="006B3F92">
        <w:rPr>
          <w:rFonts w:ascii="Times New Roman" w:hAnsi="Times New Roman" w:cs="Times New Roman"/>
          <w:sz w:val="24"/>
          <w:szCs w:val="24"/>
          <w:shd w:val="clear" w:color="auto" w:fill="FFFFFF"/>
        </w:rPr>
        <w:t xml:space="preserve">                                    </w:t>
      </w:r>
      <w:r w:rsidRPr="006B3F92">
        <w:rPr>
          <w:rFonts w:ascii="Times New Roman" w:hAnsi="Times New Roman" w:cs="Times New Roman"/>
          <w:sz w:val="24"/>
          <w:szCs w:val="24"/>
          <w:shd w:val="clear" w:color="auto" w:fill="FFFFFF"/>
        </w:rPr>
        <w:t>i pomocniczych, takich jak: magazyny, korytarze, garaże, śluzy), przy czym dopuszcza opracowanie wspólnej aranżacji dla pomieszczeń i rozwiązań powtarzalnych.</w:t>
      </w:r>
      <w:r w:rsidR="000712E8" w:rsidRPr="006B3F92">
        <w:rPr>
          <w:rFonts w:ascii="Times New Roman" w:hAnsi="Times New Roman" w:cs="Times New Roman"/>
          <w:sz w:val="24"/>
          <w:szCs w:val="24"/>
          <w:shd w:val="clear" w:color="auto" w:fill="FFFFFF"/>
        </w:rPr>
        <w:t xml:space="preserve"> W skład projektu aranżacji wnętrz wchodzi również projekt identyfikacji wizualnej budynku, oznakowanie pięter, pomieszczeń, działów wraz z opisem, numeracją z uwzględnieniem potrzeb osób z niepełnosprawnościami. </w:t>
      </w:r>
    </w:p>
    <w:p w14:paraId="07EA6E6A" w14:textId="77777777" w:rsidR="00C630AE" w:rsidRPr="006B3F92" w:rsidRDefault="007E6989" w:rsidP="004449B8">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Wykonać projekt zagospodarowania terenów zewnętrznych przez co Zamawiający rozumie</w:t>
      </w:r>
      <w:r w:rsidR="00C630AE" w:rsidRPr="006B3F92">
        <w:rPr>
          <w:rFonts w:ascii="Times New Roman" w:hAnsi="Times New Roman" w:cs="Times New Roman"/>
          <w:sz w:val="24"/>
          <w:szCs w:val="24"/>
        </w:rPr>
        <w:t xml:space="preserve"> wykonanie : </w:t>
      </w:r>
    </w:p>
    <w:p w14:paraId="479A8FF4" w14:textId="77777777" w:rsidR="00C630AE" w:rsidRPr="006B3F92" w:rsidRDefault="00C630AE" w:rsidP="00C630AE">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projektu zagospodarowania terenu</w:t>
      </w:r>
    </w:p>
    <w:p w14:paraId="0F916D5E" w14:textId="77777777" w:rsidR="00C630AE" w:rsidRPr="006B3F92" w:rsidRDefault="00C630AE" w:rsidP="00C630AE">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projektu ukształtowania terenu</w:t>
      </w:r>
    </w:p>
    <w:p w14:paraId="6B52E619" w14:textId="77777777" w:rsidR="006B3F92" w:rsidRDefault="00C630AE" w:rsidP="00C630AE">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xml:space="preserve">- projektu szaty roślinnej uwzględniający nazwę gatunkową i odmianową roślin (polską </w:t>
      </w:r>
    </w:p>
    <w:p w14:paraId="591D6DF0" w14:textId="69292A91" w:rsidR="00C630AE" w:rsidRPr="006B3F92" w:rsidRDefault="00C630AE" w:rsidP="00C630AE">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xml:space="preserve">i łacińską), wysokość drzew w metrach, zasięg korony, wskazane zabiegi pielęgnacyjne,  układ </w:t>
      </w:r>
      <w:proofErr w:type="spellStart"/>
      <w:r w:rsidRPr="006B3F92">
        <w:rPr>
          <w:rFonts w:ascii="Times New Roman" w:hAnsi="Times New Roman" w:cs="Times New Roman"/>
          <w:sz w:val="24"/>
          <w:szCs w:val="24"/>
        </w:rPr>
        <w:t>nasadzeń</w:t>
      </w:r>
      <w:proofErr w:type="spellEnd"/>
      <w:r w:rsidRPr="006B3F92">
        <w:rPr>
          <w:rFonts w:ascii="Times New Roman" w:hAnsi="Times New Roman" w:cs="Times New Roman"/>
          <w:sz w:val="24"/>
          <w:szCs w:val="24"/>
        </w:rPr>
        <w:t>.</w:t>
      </w:r>
    </w:p>
    <w:p w14:paraId="590F7244" w14:textId="77777777" w:rsidR="00C630AE" w:rsidRPr="006B3F92" w:rsidRDefault="00C630AE" w:rsidP="00C630AE">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projektu elementów małej architektury (ławki, lampy kosze itp.).</w:t>
      </w:r>
    </w:p>
    <w:p w14:paraId="409F91FD" w14:textId="77777777" w:rsidR="007E6989" w:rsidRPr="006B3F92" w:rsidRDefault="00C630AE" w:rsidP="009255E1">
      <w:pPr>
        <w:pStyle w:val="Akapitzlist"/>
        <w:spacing w:after="0"/>
        <w:ind w:left="644"/>
        <w:jc w:val="both"/>
        <w:rPr>
          <w:rFonts w:ascii="Times New Roman" w:hAnsi="Times New Roman" w:cs="Times New Roman"/>
          <w:sz w:val="24"/>
          <w:szCs w:val="24"/>
        </w:rPr>
      </w:pPr>
      <w:r w:rsidRPr="006B3F92">
        <w:rPr>
          <w:rFonts w:ascii="Times New Roman" w:hAnsi="Times New Roman" w:cs="Times New Roman"/>
          <w:sz w:val="24"/>
          <w:szCs w:val="24"/>
        </w:rPr>
        <w:t>- projektów instalacji: nawadniającej, odwadniającej, oświetleniowej</w:t>
      </w:r>
    </w:p>
    <w:p w14:paraId="44B07758" w14:textId="3A0239E5" w:rsidR="005F34CE" w:rsidRPr="006B3F92" w:rsidRDefault="00197F93" w:rsidP="004449B8">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Uzyskać</w:t>
      </w:r>
      <w:r w:rsidR="005F34CE" w:rsidRPr="006B3F92">
        <w:rPr>
          <w:rFonts w:ascii="Times New Roman" w:hAnsi="Times New Roman" w:cs="Times New Roman"/>
          <w:sz w:val="24"/>
          <w:szCs w:val="24"/>
        </w:rPr>
        <w:t xml:space="preserve"> na podstawie wykonanej do</w:t>
      </w:r>
      <w:r w:rsidRPr="006B3F92">
        <w:rPr>
          <w:rFonts w:ascii="Times New Roman" w:hAnsi="Times New Roman" w:cs="Times New Roman"/>
          <w:sz w:val="24"/>
          <w:szCs w:val="24"/>
        </w:rPr>
        <w:t>kumentacji projektowej wszelkie</w:t>
      </w:r>
      <w:r w:rsidR="005F34CE" w:rsidRPr="006B3F92">
        <w:rPr>
          <w:rFonts w:ascii="Times New Roman" w:hAnsi="Times New Roman" w:cs="Times New Roman"/>
          <w:sz w:val="24"/>
          <w:szCs w:val="24"/>
        </w:rPr>
        <w:t xml:space="preserve"> </w:t>
      </w:r>
      <w:r w:rsidR="00CA3C04" w:rsidRPr="006B3F92">
        <w:rPr>
          <w:rFonts w:ascii="Times New Roman" w:hAnsi="Times New Roman" w:cs="Times New Roman"/>
          <w:sz w:val="24"/>
          <w:szCs w:val="24"/>
        </w:rPr>
        <w:t xml:space="preserve">zgody, </w:t>
      </w:r>
      <w:r w:rsidR="005F34CE" w:rsidRPr="006B3F92">
        <w:rPr>
          <w:rFonts w:ascii="Times New Roman" w:hAnsi="Times New Roman" w:cs="Times New Roman"/>
          <w:sz w:val="24"/>
          <w:szCs w:val="24"/>
        </w:rPr>
        <w:t>pozwole</w:t>
      </w:r>
      <w:r w:rsidR="00CA3C04" w:rsidRPr="006B3F92">
        <w:rPr>
          <w:rFonts w:ascii="Times New Roman" w:hAnsi="Times New Roman" w:cs="Times New Roman"/>
          <w:sz w:val="24"/>
          <w:szCs w:val="24"/>
        </w:rPr>
        <w:t>nia</w:t>
      </w:r>
      <w:r w:rsidR="006B3F92">
        <w:rPr>
          <w:rFonts w:ascii="Times New Roman" w:hAnsi="Times New Roman" w:cs="Times New Roman"/>
          <w:sz w:val="24"/>
          <w:szCs w:val="24"/>
        </w:rPr>
        <w:t xml:space="preserve"> </w:t>
      </w:r>
      <w:r w:rsidR="005F34CE" w:rsidRPr="006B3F92">
        <w:rPr>
          <w:rFonts w:ascii="Times New Roman" w:hAnsi="Times New Roman" w:cs="Times New Roman"/>
          <w:sz w:val="24"/>
          <w:szCs w:val="24"/>
        </w:rPr>
        <w:t xml:space="preserve"> i decyzj</w:t>
      </w:r>
      <w:r w:rsidR="00CA3C04" w:rsidRPr="006B3F92">
        <w:rPr>
          <w:rFonts w:ascii="Times New Roman" w:hAnsi="Times New Roman" w:cs="Times New Roman"/>
          <w:sz w:val="24"/>
          <w:szCs w:val="24"/>
        </w:rPr>
        <w:t>e</w:t>
      </w:r>
      <w:r w:rsidR="005F34CE" w:rsidRPr="006B3F92">
        <w:rPr>
          <w:rFonts w:ascii="Times New Roman" w:hAnsi="Times New Roman" w:cs="Times New Roman"/>
          <w:sz w:val="24"/>
          <w:szCs w:val="24"/>
        </w:rPr>
        <w:t xml:space="preserve"> </w:t>
      </w:r>
      <w:r w:rsidR="00CA3C04" w:rsidRPr="006B3F92">
        <w:rPr>
          <w:rFonts w:ascii="Times New Roman" w:hAnsi="Times New Roman" w:cs="Times New Roman"/>
          <w:sz w:val="24"/>
          <w:szCs w:val="24"/>
        </w:rPr>
        <w:t>administracyjne</w:t>
      </w:r>
      <w:r w:rsidR="005F34CE" w:rsidRPr="006B3F92">
        <w:rPr>
          <w:rFonts w:ascii="Times New Roman" w:hAnsi="Times New Roman" w:cs="Times New Roman"/>
          <w:sz w:val="24"/>
          <w:szCs w:val="24"/>
        </w:rPr>
        <w:t xml:space="preserve">, </w:t>
      </w:r>
      <w:r w:rsidR="00CA3C04" w:rsidRPr="006B3F92">
        <w:rPr>
          <w:rFonts w:ascii="Times New Roman" w:hAnsi="Times New Roman" w:cs="Times New Roman"/>
          <w:sz w:val="24"/>
          <w:szCs w:val="24"/>
        </w:rPr>
        <w:t xml:space="preserve">niezbędne </w:t>
      </w:r>
      <w:r w:rsidR="005F34CE" w:rsidRPr="006B3F92">
        <w:rPr>
          <w:rFonts w:ascii="Times New Roman" w:hAnsi="Times New Roman" w:cs="Times New Roman"/>
          <w:sz w:val="24"/>
          <w:szCs w:val="24"/>
        </w:rPr>
        <w:t>do realizacji zadania inwestycyjnego.</w:t>
      </w:r>
    </w:p>
    <w:p w14:paraId="40DF3C0B" w14:textId="77777777" w:rsidR="005F34CE" w:rsidRPr="006B3F92" w:rsidRDefault="00C80D33" w:rsidP="004449B8">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Sprawować nadzór autorski</w:t>
      </w:r>
      <w:r w:rsidR="005F34CE" w:rsidRPr="006B3F92">
        <w:rPr>
          <w:rFonts w:ascii="Times New Roman" w:hAnsi="Times New Roman" w:cs="Times New Roman"/>
          <w:sz w:val="24"/>
          <w:szCs w:val="24"/>
        </w:rPr>
        <w:t xml:space="preserve"> nad wykonywanymi robotami budowlanymi,</w:t>
      </w:r>
    </w:p>
    <w:p w14:paraId="4F0F3A00" w14:textId="77777777" w:rsidR="005F34CE" w:rsidRPr="006B3F92" w:rsidRDefault="00197F93"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Przenieść</w:t>
      </w:r>
      <w:r w:rsidR="005F34CE" w:rsidRPr="006B3F92">
        <w:rPr>
          <w:rFonts w:ascii="Times New Roman" w:hAnsi="Times New Roman" w:cs="Times New Roman"/>
          <w:sz w:val="24"/>
          <w:szCs w:val="24"/>
        </w:rPr>
        <w:t xml:space="preserve"> praw</w:t>
      </w:r>
      <w:r w:rsidRPr="006B3F92">
        <w:rPr>
          <w:rFonts w:ascii="Times New Roman" w:hAnsi="Times New Roman" w:cs="Times New Roman"/>
          <w:sz w:val="24"/>
          <w:szCs w:val="24"/>
        </w:rPr>
        <w:t>a autorskie</w:t>
      </w:r>
      <w:r w:rsidR="005F34CE" w:rsidRPr="006B3F92">
        <w:rPr>
          <w:rFonts w:ascii="Times New Roman" w:hAnsi="Times New Roman" w:cs="Times New Roman"/>
          <w:sz w:val="24"/>
          <w:szCs w:val="24"/>
        </w:rPr>
        <w:t xml:space="preserve"> do wykonanej dokumentacji</w:t>
      </w:r>
      <w:r w:rsidRPr="006B3F92">
        <w:rPr>
          <w:rFonts w:ascii="Times New Roman" w:hAnsi="Times New Roman" w:cs="Times New Roman"/>
          <w:sz w:val="24"/>
          <w:szCs w:val="24"/>
        </w:rPr>
        <w:t xml:space="preserve"> na Zamawiającego we wszystkich polach eksploatacji</w:t>
      </w:r>
      <w:r w:rsidR="005F34CE" w:rsidRPr="006B3F92">
        <w:rPr>
          <w:rFonts w:ascii="Times New Roman" w:hAnsi="Times New Roman" w:cs="Times New Roman"/>
          <w:sz w:val="24"/>
          <w:szCs w:val="24"/>
        </w:rPr>
        <w:t>,</w:t>
      </w:r>
    </w:p>
    <w:p w14:paraId="16310132" w14:textId="77777777" w:rsidR="005F34CE" w:rsidRPr="006B3F92" w:rsidRDefault="00197F93"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Wykonać</w:t>
      </w:r>
      <w:r w:rsidR="00C80D33" w:rsidRPr="006B3F92">
        <w:rPr>
          <w:rFonts w:ascii="Times New Roman" w:hAnsi="Times New Roman" w:cs="Times New Roman"/>
          <w:sz w:val="24"/>
          <w:szCs w:val="24"/>
        </w:rPr>
        <w:t xml:space="preserve"> roboty</w:t>
      </w:r>
      <w:r w:rsidR="005F34CE" w:rsidRPr="006B3F92">
        <w:rPr>
          <w:rFonts w:ascii="Times New Roman" w:hAnsi="Times New Roman" w:cs="Times New Roman"/>
          <w:sz w:val="24"/>
          <w:szCs w:val="24"/>
        </w:rPr>
        <w:t xml:space="preserve"> budowlan</w:t>
      </w:r>
      <w:r w:rsidR="00C80D33" w:rsidRPr="006B3F92">
        <w:rPr>
          <w:rFonts w:ascii="Times New Roman" w:hAnsi="Times New Roman" w:cs="Times New Roman"/>
          <w:sz w:val="24"/>
          <w:szCs w:val="24"/>
        </w:rPr>
        <w:t>e</w:t>
      </w:r>
      <w:r w:rsidR="005F34CE" w:rsidRPr="006B3F92">
        <w:rPr>
          <w:rFonts w:ascii="Times New Roman" w:hAnsi="Times New Roman" w:cs="Times New Roman"/>
          <w:sz w:val="24"/>
          <w:szCs w:val="24"/>
        </w:rPr>
        <w:t xml:space="preserve"> wraz z dostawą </w:t>
      </w:r>
      <w:r w:rsidRPr="006B3F92">
        <w:rPr>
          <w:rFonts w:ascii="Times New Roman" w:hAnsi="Times New Roman" w:cs="Times New Roman"/>
          <w:sz w:val="24"/>
          <w:szCs w:val="24"/>
        </w:rPr>
        <w:t xml:space="preserve">określonego </w:t>
      </w:r>
      <w:r w:rsidR="005F34CE" w:rsidRPr="006B3F92">
        <w:rPr>
          <w:rFonts w:ascii="Times New Roman" w:hAnsi="Times New Roman" w:cs="Times New Roman"/>
          <w:sz w:val="24"/>
          <w:szCs w:val="24"/>
        </w:rPr>
        <w:t>wyposażenia.</w:t>
      </w:r>
    </w:p>
    <w:p w14:paraId="7107A3EB" w14:textId="77777777" w:rsidR="004B327A" w:rsidRPr="006B3F92" w:rsidRDefault="004B327A"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lastRenderedPageBreak/>
        <w:t xml:space="preserve">Przygotować zaplecze budowy, w tym własnym staraniem i kosztem wykonać przyłącza mediów. Wykonawca zapewni na terenie budowy salę narad na min. 16 osób oraz pomieszczenie dla Inwestora o powierzchni 25 m2 wyposażonych w instalację elektryczną i sieć internetową. </w:t>
      </w:r>
    </w:p>
    <w:p w14:paraId="4D285685" w14:textId="77777777" w:rsidR="003A0C86" w:rsidRPr="006B3F92" w:rsidRDefault="00197F93"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Uzyskać zgodnie z Prawem budowlanym pozwolenie na użytkowanie obiektu.</w:t>
      </w:r>
    </w:p>
    <w:p w14:paraId="1F8C18BD" w14:textId="77777777" w:rsidR="001F2EA9" w:rsidRPr="006B3F92" w:rsidRDefault="001F2EA9"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Sporządzić świadectwo charakterystyki energetycznej budynku</w:t>
      </w:r>
      <w:r w:rsidR="005D17AC" w:rsidRPr="006B3F92">
        <w:rPr>
          <w:rFonts w:ascii="Times New Roman" w:hAnsi="Times New Roman" w:cs="Times New Roman"/>
          <w:sz w:val="24"/>
          <w:szCs w:val="24"/>
        </w:rPr>
        <w:t>.</w:t>
      </w:r>
    </w:p>
    <w:p w14:paraId="5C9DDE21" w14:textId="77777777" w:rsidR="001F2EA9" w:rsidRPr="006B3F92" w:rsidRDefault="001F2EA9"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Opracować instrukcję obsługi i eksploatacji budynku, instrukcję bezpieczeństwa pożarowego budynku </w:t>
      </w:r>
    </w:p>
    <w:p w14:paraId="2F5F7F2A" w14:textId="15C5463F" w:rsidR="001042AC" w:rsidRPr="007560AE" w:rsidRDefault="004B327A"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dostarczy wykaz wbudowanych urządzeń z nr seryjnymi, nazwą producenta </w:t>
      </w:r>
      <w:r w:rsidR="007560AE">
        <w:rPr>
          <w:rFonts w:ascii="Times New Roman" w:hAnsi="Times New Roman" w:cs="Times New Roman"/>
          <w:sz w:val="24"/>
          <w:szCs w:val="24"/>
        </w:rPr>
        <w:br/>
      </w:r>
      <w:r w:rsidRPr="007560AE">
        <w:rPr>
          <w:rFonts w:ascii="Times New Roman" w:hAnsi="Times New Roman" w:cs="Times New Roman"/>
          <w:sz w:val="24"/>
          <w:szCs w:val="24"/>
        </w:rPr>
        <w:t>i wartością urządzenia.</w:t>
      </w:r>
    </w:p>
    <w:p w14:paraId="7D9E4CAA" w14:textId="77777777" w:rsidR="005D17AC" w:rsidRPr="006B3F92" w:rsidRDefault="005D17AC"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w:t>
      </w:r>
      <w:r w:rsidR="00FD1560" w:rsidRPr="006B3F92">
        <w:rPr>
          <w:rFonts w:ascii="Times New Roman" w:hAnsi="Times New Roman" w:cs="Times New Roman"/>
          <w:sz w:val="24"/>
          <w:szCs w:val="24"/>
        </w:rPr>
        <w:t xml:space="preserve">jest zobowiązany prowadzić na bieżąco i przechowywać Dziennik budowy, protokoły odbioru robót wraz z dokumentami laboratoryjnymi, pozostałe dokumenty budowy, zgodnie ze </w:t>
      </w:r>
      <w:proofErr w:type="spellStart"/>
      <w:r w:rsidR="00FD1560" w:rsidRPr="006B3F92">
        <w:rPr>
          <w:rFonts w:ascii="Times New Roman" w:hAnsi="Times New Roman" w:cs="Times New Roman"/>
          <w:sz w:val="24"/>
          <w:szCs w:val="24"/>
        </w:rPr>
        <w:t>STWiORB</w:t>
      </w:r>
      <w:proofErr w:type="spellEnd"/>
      <w:r w:rsidR="00FD1560" w:rsidRPr="006B3F92">
        <w:rPr>
          <w:rFonts w:ascii="Times New Roman" w:hAnsi="Times New Roman" w:cs="Times New Roman"/>
          <w:sz w:val="24"/>
          <w:szCs w:val="24"/>
        </w:rPr>
        <w:t>. Do obowiązków Wykonawcy należy również opracowanie i aktualizacja oraz projektu organizacji robót, Harmonogramu rzeczowo-finansowego robót i jego aktualizacji, Planu BIOZ, Dokumentacji Powykonawczej.</w:t>
      </w:r>
    </w:p>
    <w:p w14:paraId="3CF010DE" w14:textId="77777777" w:rsidR="001F2EA9" w:rsidRPr="006B3F92" w:rsidRDefault="00A721E0"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Z uwagi na prowadzoną inwestycję drogową w </w:t>
      </w:r>
      <w:r w:rsidR="009172C6" w:rsidRPr="006B3F92">
        <w:rPr>
          <w:rFonts w:ascii="Times New Roman" w:hAnsi="Times New Roman" w:cs="Times New Roman"/>
          <w:sz w:val="24"/>
          <w:szCs w:val="24"/>
        </w:rPr>
        <w:t>sąsiedztwie</w:t>
      </w:r>
      <w:r w:rsidRPr="006B3F92">
        <w:rPr>
          <w:rFonts w:ascii="Times New Roman" w:hAnsi="Times New Roman" w:cs="Times New Roman"/>
          <w:sz w:val="24"/>
          <w:szCs w:val="24"/>
        </w:rPr>
        <w:t xml:space="preserve"> działki realizowaną przez </w:t>
      </w:r>
      <w:r w:rsidR="009172C6" w:rsidRPr="006B3F92">
        <w:rPr>
          <w:rFonts w:ascii="Times New Roman" w:hAnsi="Times New Roman" w:cs="Times New Roman"/>
          <w:sz w:val="24"/>
          <w:szCs w:val="24"/>
        </w:rPr>
        <w:t>Gminę</w:t>
      </w:r>
      <w:r w:rsidRPr="006B3F92">
        <w:rPr>
          <w:rFonts w:ascii="Times New Roman" w:hAnsi="Times New Roman" w:cs="Times New Roman"/>
          <w:sz w:val="24"/>
          <w:szCs w:val="24"/>
        </w:rPr>
        <w:t xml:space="preserve"> Miejska Kraków Wykonawca ponosi pełną odpowiedzialność z</w:t>
      </w:r>
      <w:r w:rsidR="009172C6" w:rsidRPr="006B3F92">
        <w:rPr>
          <w:rFonts w:ascii="Times New Roman" w:hAnsi="Times New Roman" w:cs="Times New Roman"/>
          <w:sz w:val="24"/>
          <w:szCs w:val="24"/>
        </w:rPr>
        <w:t>a powstałe ewentualne uszkodzenia w trakcie realizacji</w:t>
      </w:r>
      <w:r w:rsidR="00DF0C97" w:rsidRPr="006B3F92">
        <w:rPr>
          <w:rFonts w:ascii="Times New Roman" w:hAnsi="Times New Roman" w:cs="Times New Roman"/>
          <w:sz w:val="24"/>
          <w:szCs w:val="24"/>
        </w:rPr>
        <w:t>.</w:t>
      </w:r>
    </w:p>
    <w:p w14:paraId="60C3D8E8" w14:textId="77777777" w:rsidR="00DF0C97" w:rsidRPr="006B3F92" w:rsidRDefault="00A25F05" w:rsidP="007560AE">
      <w:pPr>
        <w:pStyle w:val="Akapitzlist"/>
        <w:numPr>
          <w:ilvl w:val="0"/>
          <w:numId w:val="3"/>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Zamawiający przewiduje powołanie</w:t>
      </w:r>
      <w:r w:rsidR="00DF0C97" w:rsidRPr="006B3F92">
        <w:rPr>
          <w:rFonts w:ascii="Times New Roman" w:hAnsi="Times New Roman" w:cs="Times New Roman"/>
          <w:sz w:val="24"/>
          <w:szCs w:val="24"/>
        </w:rPr>
        <w:t xml:space="preserve"> Inwestora Zastępczego, który uprawniony będzie do weryfikowania (certyfikowania) dokumentacji projektowej wykonanej i dostarczonej przez Wykonawcę.</w:t>
      </w:r>
    </w:p>
    <w:p w14:paraId="54652854" w14:textId="26D2B8F0" w:rsidR="00D143E8" w:rsidRPr="006B3F92" w:rsidRDefault="00D143E8" w:rsidP="00D143E8">
      <w:pPr>
        <w:spacing w:after="0"/>
        <w:jc w:val="both"/>
        <w:rPr>
          <w:rFonts w:ascii="Times New Roman" w:hAnsi="Times New Roman" w:cs="Times New Roman"/>
          <w:sz w:val="24"/>
          <w:szCs w:val="24"/>
        </w:rPr>
      </w:pPr>
    </w:p>
    <w:p w14:paraId="47C8F582" w14:textId="77777777" w:rsidR="00D143E8" w:rsidRPr="006B3F92" w:rsidRDefault="00D143E8" w:rsidP="00D143E8">
      <w:pPr>
        <w:spacing w:after="0"/>
        <w:jc w:val="both"/>
        <w:rPr>
          <w:rFonts w:ascii="Times New Roman" w:hAnsi="Times New Roman" w:cs="Times New Roman"/>
          <w:b/>
          <w:sz w:val="24"/>
          <w:szCs w:val="24"/>
        </w:rPr>
      </w:pPr>
      <w:r w:rsidRPr="006B3F92">
        <w:rPr>
          <w:rFonts w:ascii="Times New Roman" w:hAnsi="Times New Roman" w:cs="Times New Roman"/>
          <w:b/>
          <w:sz w:val="24"/>
          <w:szCs w:val="24"/>
        </w:rPr>
        <w:t>WYPOSAŻENIE</w:t>
      </w:r>
    </w:p>
    <w:p w14:paraId="037F51A6" w14:textId="7F2602A9" w:rsidR="00D143E8" w:rsidRPr="006B3F92" w:rsidRDefault="00D143E8" w:rsidP="00A2538D">
      <w:pPr>
        <w:pStyle w:val="Akapitzlist"/>
        <w:numPr>
          <w:ilvl w:val="0"/>
          <w:numId w:val="2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zobowiązuje się do dostarczenia wyposażenia spełniającego parametry techniczne </w:t>
      </w:r>
      <w:r w:rsidR="00E52FB2" w:rsidRPr="006B3F92">
        <w:rPr>
          <w:rFonts w:ascii="Times New Roman" w:hAnsi="Times New Roman" w:cs="Times New Roman"/>
          <w:sz w:val="24"/>
          <w:szCs w:val="24"/>
        </w:rPr>
        <w:t xml:space="preserve">wyposażenia zgodnie z </w:t>
      </w:r>
      <w:r w:rsidR="00B04E5C" w:rsidRPr="006B3F92">
        <w:rPr>
          <w:rFonts w:ascii="Times New Roman" w:hAnsi="Times New Roman" w:cs="Times New Roman"/>
          <w:sz w:val="24"/>
          <w:szCs w:val="24"/>
        </w:rPr>
        <w:t xml:space="preserve">projektami branżowymi oraz z  </w:t>
      </w:r>
      <w:r w:rsidR="00E52FB2" w:rsidRPr="006B3F92">
        <w:rPr>
          <w:rFonts w:ascii="Times New Roman" w:hAnsi="Times New Roman" w:cs="Times New Roman"/>
          <w:sz w:val="24"/>
          <w:szCs w:val="24"/>
        </w:rPr>
        <w:t>projektem aranżacji wnętrz.</w:t>
      </w:r>
      <w:r w:rsidR="00B04E5C" w:rsidRPr="006B3F92">
        <w:rPr>
          <w:rFonts w:ascii="Times New Roman" w:hAnsi="Times New Roman" w:cs="Times New Roman"/>
          <w:sz w:val="24"/>
          <w:szCs w:val="24"/>
        </w:rPr>
        <w:t xml:space="preserve"> </w:t>
      </w:r>
      <w:r w:rsidR="00E52FB2" w:rsidRPr="006B3F92">
        <w:rPr>
          <w:rFonts w:ascii="Times New Roman" w:hAnsi="Times New Roman" w:cs="Times New Roman"/>
          <w:sz w:val="24"/>
          <w:szCs w:val="24"/>
        </w:rPr>
        <w:t>W projek</w:t>
      </w:r>
      <w:r w:rsidR="00B04E5C" w:rsidRPr="006B3F92">
        <w:rPr>
          <w:rFonts w:ascii="Times New Roman" w:hAnsi="Times New Roman" w:cs="Times New Roman"/>
          <w:sz w:val="24"/>
          <w:szCs w:val="24"/>
        </w:rPr>
        <w:t>tach branżowych oraz w projekcie</w:t>
      </w:r>
      <w:r w:rsidR="00E52FB2" w:rsidRPr="006B3F92">
        <w:rPr>
          <w:rFonts w:ascii="Times New Roman" w:hAnsi="Times New Roman" w:cs="Times New Roman"/>
          <w:sz w:val="24"/>
          <w:szCs w:val="24"/>
        </w:rPr>
        <w:t xml:space="preserve"> aranżacji wnętrz należy ująć wyposażenie o standardzie </w:t>
      </w:r>
      <w:r w:rsidRPr="006B3F92">
        <w:rPr>
          <w:rFonts w:ascii="Times New Roman" w:hAnsi="Times New Roman" w:cs="Times New Roman"/>
          <w:sz w:val="24"/>
          <w:szCs w:val="24"/>
        </w:rPr>
        <w:t xml:space="preserve">nie </w:t>
      </w:r>
      <w:r w:rsidR="00E52FB2" w:rsidRPr="006B3F92">
        <w:rPr>
          <w:rFonts w:ascii="Times New Roman" w:hAnsi="Times New Roman" w:cs="Times New Roman"/>
          <w:sz w:val="24"/>
          <w:szCs w:val="24"/>
        </w:rPr>
        <w:t>niższym</w:t>
      </w:r>
      <w:r w:rsidRPr="006B3F92">
        <w:rPr>
          <w:rFonts w:ascii="Times New Roman" w:hAnsi="Times New Roman" w:cs="Times New Roman"/>
          <w:sz w:val="24"/>
          <w:szCs w:val="24"/>
        </w:rPr>
        <w:t xml:space="preserve"> niż określon</w:t>
      </w:r>
      <w:r w:rsidR="00E52FB2" w:rsidRPr="006B3F92">
        <w:rPr>
          <w:rFonts w:ascii="Times New Roman" w:hAnsi="Times New Roman" w:cs="Times New Roman"/>
          <w:sz w:val="24"/>
          <w:szCs w:val="24"/>
        </w:rPr>
        <w:t>y</w:t>
      </w:r>
      <w:r w:rsidRPr="006B3F92">
        <w:rPr>
          <w:rFonts w:ascii="Times New Roman" w:hAnsi="Times New Roman" w:cs="Times New Roman"/>
          <w:sz w:val="24"/>
          <w:szCs w:val="24"/>
        </w:rPr>
        <w:t xml:space="preserve"> w programie </w:t>
      </w:r>
      <w:proofErr w:type="spellStart"/>
      <w:r w:rsidR="00E52FB2" w:rsidRPr="006B3F92">
        <w:rPr>
          <w:rFonts w:ascii="Times New Roman" w:hAnsi="Times New Roman" w:cs="Times New Roman"/>
          <w:sz w:val="24"/>
          <w:szCs w:val="24"/>
        </w:rPr>
        <w:t>f</w:t>
      </w:r>
      <w:r w:rsidRPr="006B3F92">
        <w:rPr>
          <w:rFonts w:ascii="Times New Roman" w:hAnsi="Times New Roman" w:cs="Times New Roman"/>
          <w:sz w:val="24"/>
          <w:szCs w:val="24"/>
        </w:rPr>
        <w:t>unkcjonalno</w:t>
      </w:r>
      <w:proofErr w:type="spellEnd"/>
      <w:r w:rsidRPr="006B3F92">
        <w:rPr>
          <w:rFonts w:ascii="Times New Roman" w:hAnsi="Times New Roman" w:cs="Times New Roman"/>
          <w:sz w:val="24"/>
          <w:szCs w:val="24"/>
        </w:rPr>
        <w:t xml:space="preserve"> – użytkowym</w:t>
      </w:r>
      <w:r w:rsidR="00E52FB2" w:rsidRPr="006B3F92">
        <w:rPr>
          <w:rFonts w:ascii="Times New Roman" w:hAnsi="Times New Roman" w:cs="Times New Roman"/>
          <w:sz w:val="24"/>
          <w:szCs w:val="24"/>
        </w:rPr>
        <w:t>.</w:t>
      </w:r>
    </w:p>
    <w:p w14:paraId="466C037A" w14:textId="77777777" w:rsidR="00E52FB2" w:rsidRPr="006B3F92" w:rsidRDefault="00E52FB2" w:rsidP="00A2538D">
      <w:pPr>
        <w:pStyle w:val="Akapitzlist"/>
        <w:numPr>
          <w:ilvl w:val="0"/>
          <w:numId w:val="2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zobowiązuje się w ramach realizacji </w:t>
      </w:r>
      <w:r w:rsidR="00B04E5C" w:rsidRPr="006B3F92">
        <w:rPr>
          <w:rFonts w:ascii="Times New Roman" w:hAnsi="Times New Roman" w:cs="Times New Roman"/>
          <w:sz w:val="24"/>
          <w:szCs w:val="24"/>
        </w:rPr>
        <w:t xml:space="preserve">Inwestycji </w:t>
      </w:r>
      <w:r w:rsidRPr="006B3F92">
        <w:rPr>
          <w:rFonts w:ascii="Times New Roman" w:hAnsi="Times New Roman" w:cs="Times New Roman"/>
          <w:sz w:val="24"/>
          <w:szCs w:val="24"/>
        </w:rPr>
        <w:t>dostarczyć:</w:t>
      </w:r>
    </w:p>
    <w:p w14:paraId="38CE45AC" w14:textId="77777777" w:rsidR="00E52FB2" w:rsidRPr="006B3F92" w:rsidRDefault="00E52FB2" w:rsidP="004B6BAD">
      <w:pPr>
        <w:spacing w:after="0"/>
        <w:ind w:left="709" w:hanging="283"/>
        <w:jc w:val="both"/>
        <w:rPr>
          <w:rFonts w:ascii="Times New Roman" w:hAnsi="Times New Roman" w:cs="Times New Roman"/>
          <w:sz w:val="24"/>
          <w:szCs w:val="24"/>
        </w:rPr>
      </w:pPr>
      <w:r w:rsidRPr="006B3F92">
        <w:rPr>
          <w:rFonts w:ascii="Times New Roman" w:hAnsi="Times New Roman" w:cs="Times New Roman"/>
          <w:sz w:val="24"/>
          <w:szCs w:val="24"/>
        </w:rPr>
        <w:t xml:space="preserve">- </w:t>
      </w:r>
      <w:r w:rsidR="00B04E5C" w:rsidRPr="006B3F92">
        <w:rPr>
          <w:rFonts w:ascii="Times New Roman" w:hAnsi="Times New Roman" w:cs="Times New Roman"/>
          <w:sz w:val="24"/>
          <w:szCs w:val="24"/>
        </w:rPr>
        <w:t xml:space="preserve">  </w:t>
      </w:r>
      <w:r w:rsidRPr="006B3F92">
        <w:rPr>
          <w:rFonts w:ascii="Times New Roman" w:hAnsi="Times New Roman" w:cs="Times New Roman"/>
          <w:sz w:val="24"/>
          <w:szCs w:val="24"/>
        </w:rPr>
        <w:t>Wyposażenie meblowe zgodnie z wykonanym projektem aranżacji wnętrz</w:t>
      </w:r>
      <w:r w:rsidR="00B04E5C" w:rsidRPr="006B3F92">
        <w:rPr>
          <w:rFonts w:ascii="Times New Roman" w:hAnsi="Times New Roman" w:cs="Times New Roman"/>
          <w:sz w:val="24"/>
          <w:szCs w:val="24"/>
        </w:rPr>
        <w:t>,</w:t>
      </w:r>
    </w:p>
    <w:p w14:paraId="5C53B5F8" w14:textId="77777777" w:rsidR="00E52FB2" w:rsidRPr="006B3F92" w:rsidRDefault="00B04E5C" w:rsidP="004B6BAD">
      <w:pPr>
        <w:spacing w:after="0"/>
        <w:ind w:left="709" w:hanging="283"/>
        <w:jc w:val="both"/>
        <w:rPr>
          <w:rFonts w:ascii="Times New Roman" w:hAnsi="Times New Roman" w:cs="Times New Roman"/>
          <w:sz w:val="24"/>
          <w:szCs w:val="24"/>
        </w:rPr>
      </w:pPr>
      <w:r w:rsidRPr="006B3F92">
        <w:rPr>
          <w:rFonts w:ascii="Times New Roman" w:hAnsi="Times New Roman" w:cs="Times New Roman"/>
          <w:sz w:val="24"/>
          <w:szCs w:val="24"/>
        </w:rPr>
        <w:t>-   Wyposażenie sanitarne i osprzęt elektryczny,</w:t>
      </w:r>
    </w:p>
    <w:p w14:paraId="1278C6CF" w14:textId="77777777" w:rsidR="00B04E5C" w:rsidRPr="006B3F92" w:rsidRDefault="00B04E5C" w:rsidP="004B6BAD">
      <w:pPr>
        <w:spacing w:after="0"/>
        <w:ind w:left="709" w:hanging="283"/>
        <w:jc w:val="both"/>
        <w:rPr>
          <w:rFonts w:ascii="Times New Roman" w:hAnsi="Times New Roman" w:cs="Times New Roman"/>
          <w:sz w:val="24"/>
          <w:szCs w:val="24"/>
        </w:rPr>
      </w:pPr>
      <w:r w:rsidRPr="006B3F92">
        <w:rPr>
          <w:rFonts w:ascii="Times New Roman" w:hAnsi="Times New Roman" w:cs="Times New Roman"/>
          <w:sz w:val="24"/>
          <w:szCs w:val="24"/>
        </w:rPr>
        <w:t xml:space="preserve">-   Wyposażenie </w:t>
      </w:r>
      <w:proofErr w:type="spellStart"/>
      <w:r w:rsidRPr="006B3F92">
        <w:rPr>
          <w:rFonts w:ascii="Times New Roman" w:hAnsi="Times New Roman" w:cs="Times New Roman"/>
          <w:sz w:val="24"/>
          <w:szCs w:val="24"/>
        </w:rPr>
        <w:t>sal</w:t>
      </w:r>
      <w:proofErr w:type="spellEnd"/>
      <w:r w:rsidRPr="006B3F92">
        <w:rPr>
          <w:rFonts w:ascii="Times New Roman" w:hAnsi="Times New Roman" w:cs="Times New Roman"/>
          <w:sz w:val="24"/>
          <w:szCs w:val="24"/>
        </w:rPr>
        <w:t xml:space="preserve"> konferencyjnych</w:t>
      </w:r>
      <w:r w:rsidR="00A25F05" w:rsidRPr="006B3F92">
        <w:rPr>
          <w:rFonts w:ascii="Times New Roman" w:hAnsi="Times New Roman" w:cs="Times New Roman"/>
          <w:sz w:val="24"/>
          <w:szCs w:val="24"/>
        </w:rPr>
        <w:t xml:space="preserve"> i archiwów,</w:t>
      </w:r>
    </w:p>
    <w:p w14:paraId="3E6FB343" w14:textId="77777777" w:rsidR="00B04E5C" w:rsidRPr="006B3F92" w:rsidRDefault="00B04E5C" w:rsidP="004B6BAD">
      <w:pPr>
        <w:spacing w:after="0"/>
        <w:ind w:left="709" w:hanging="283"/>
        <w:jc w:val="both"/>
        <w:rPr>
          <w:rFonts w:ascii="Times New Roman" w:hAnsi="Times New Roman" w:cs="Times New Roman"/>
          <w:sz w:val="24"/>
          <w:szCs w:val="24"/>
        </w:rPr>
      </w:pPr>
      <w:r w:rsidRPr="006B3F92">
        <w:rPr>
          <w:rFonts w:ascii="Times New Roman" w:hAnsi="Times New Roman" w:cs="Times New Roman"/>
          <w:sz w:val="24"/>
          <w:szCs w:val="24"/>
        </w:rPr>
        <w:t xml:space="preserve">-   Wyposażenie audio – video, </w:t>
      </w:r>
    </w:p>
    <w:p w14:paraId="5E3CF6CB" w14:textId="77777777" w:rsidR="00B04E5C" w:rsidRPr="006B3F92" w:rsidRDefault="00B04E5C" w:rsidP="004B6BAD">
      <w:pPr>
        <w:spacing w:after="0"/>
        <w:ind w:left="709" w:hanging="283"/>
        <w:jc w:val="both"/>
        <w:rPr>
          <w:rFonts w:ascii="Times New Roman" w:hAnsi="Times New Roman" w:cs="Times New Roman"/>
          <w:sz w:val="24"/>
          <w:szCs w:val="24"/>
        </w:rPr>
      </w:pPr>
      <w:r w:rsidRPr="006B3F92">
        <w:rPr>
          <w:rFonts w:ascii="Times New Roman" w:hAnsi="Times New Roman" w:cs="Times New Roman"/>
          <w:sz w:val="24"/>
          <w:szCs w:val="24"/>
        </w:rPr>
        <w:t>-   Wyposażenie informatyczne i serwerownie</w:t>
      </w:r>
      <w:r w:rsidR="00A25F05" w:rsidRPr="006B3F92">
        <w:rPr>
          <w:rFonts w:ascii="Times New Roman" w:hAnsi="Times New Roman" w:cs="Times New Roman"/>
          <w:sz w:val="24"/>
          <w:szCs w:val="24"/>
        </w:rPr>
        <w:t>.</w:t>
      </w:r>
    </w:p>
    <w:p w14:paraId="63D4A156" w14:textId="4C57A78E" w:rsidR="00A25F05" w:rsidRPr="006B3F92" w:rsidRDefault="00954C7D" w:rsidP="00954C7D">
      <w:pPr>
        <w:tabs>
          <w:tab w:val="left" w:pos="0"/>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25F05" w:rsidRPr="006B3F92">
        <w:rPr>
          <w:rFonts w:ascii="Times New Roman" w:hAnsi="Times New Roman" w:cs="Times New Roman"/>
          <w:sz w:val="24"/>
          <w:szCs w:val="24"/>
        </w:rPr>
        <w:t xml:space="preserve">Wykonawca zobowiązany będzie do przedstawienia Zamawiającemu wzorów proponowanego wyposażenia do akceptacji. Szczegóły wyposażenia uzgodnione będą </w:t>
      </w:r>
      <w:r w:rsidR="006B3F92">
        <w:rPr>
          <w:rFonts w:ascii="Times New Roman" w:hAnsi="Times New Roman" w:cs="Times New Roman"/>
          <w:sz w:val="24"/>
          <w:szCs w:val="24"/>
        </w:rPr>
        <w:br/>
      </w:r>
      <w:r w:rsidR="00A25F05" w:rsidRPr="006B3F92">
        <w:rPr>
          <w:rFonts w:ascii="Times New Roman" w:hAnsi="Times New Roman" w:cs="Times New Roman"/>
          <w:sz w:val="24"/>
          <w:szCs w:val="24"/>
        </w:rPr>
        <w:t>z Wykonawcą na etapie projektów.</w:t>
      </w:r>
    </w:p>
    <w:p w14:paraId="6F3E470B" w14:textId="77777777" w:rsidR="00B04E5C" w:rsidRPr="006B3F92" w:rsidRDefault="00A25F05" w:rsidP="00954C7D">
      <w:pPr>
        <w:tabs>
          <w:tab w:val="left" w:pos="0"/>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4. </w:t>
      </w:r>
      <w:r w:rsidR="00D143E8" w:rsidRPr="006B3F92">
        <w:rPr>
          <w:rFonts w:ascii="Times New Roman" w:hAnsi="Times New Roman" w:cs="Times New Roman"/>
          <w:sz w:val="24"/>
          <w:szCs w:val="24"/>
        </w:rPr>
        <w:t xml:space="preserve">Wykonawca gwarantuje, że dostarczone w ramach realizacji przedmiotu Umowy Wyposażenie </w:t>
      </w:r>
      <w:r w:rsidR="00B04E5C" w:rsidRPr="006B3F92">
        <w:rPr>
          <w:rFonts w:ascii="Times New Roman" w:hAnsi="Times New Roman" w:cs="Times New Roman"/>
          <w:sz w:val="24"/>
          <w:szCs w:val="24"/>
        </w:rPr>
        <w:t>będzie</w:t>
      </w:r>
      <w:r w:rsidR="00D143E8" w:rsidRPr="006B3F92">
        <w:rPr>
          <w:rFonts w:ascii="Times New Roman" w:hAnsi="Times New Roman" w:cs="Times New Roman"/>
          <w:sz w:val="24"/>
          <w:szCs w:val="24"/>
        </w:rPr>
        <w:t xml:space="preserve"> kompletne oraz że do jego wykorzystywania zgodnie z przeznaczeniem nie jest wymagany zakup dodatkowych elementów i akcesoriów.</w:t>
      </w:r>
    </w:p>
    <w:p w14:paraId="433852ED" w14:textId="676684AE" w:rsidR="000712E8" w:rsidRPr="006B3F92" w:rsidRDefault="00A25F05" w:rsidP="00954C7D">
      <w:pPr>
        <w:tabs>
          <w:tab w:val="left" w:pos="0"/>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5</w:t>
      </w:r>
      <w:r w:rsidR="00B04E5C" w:rsidRPr="006B3F92">
        <w:rPr>
          <w:rFonts w:ascii="Times New Roman" w:hAnsi="Times New Roman" w:cs="Times New Roman"/>
          <w:sz w:val="24"/>
          <w:szCs w:val="24"/>
        </w:rPr>
        <w:t xml:space="preserve">. </w:t>
      </w:r>
      <w:r w:rsidR="00954C7D">
        <w:rPr>
          <w:rFonts w:ascii="Times New Roman" w:hAnsi="Times New Roman" w:cs="Times New Roman"/>
          <w:sz w:val="24"/>
          <w:szCs w:val="24"/>
        </w:rPr>
        <w:tab/>
      </w:r>
      <w:r w:rsidR="00D143E8" w:rsidRPr="006B3F92">
        <w:rPr>
          <w:rFonts w:ascii="Times New Roman" w:hAnsi="Times New Roman" w:cs="Times New Roman"/>
          <w:sz w:val="24"/>
          <w:szCs w:val="24"/>
        </w:rPr>
        <w:t xml:space="preserve">Zamawiający wymaga aby dostarczone </w:t>
      </w:r>
      <w:r w:rsidR="00B04E5C" w:rsidRPr="006B3F92">
        <w:rPr>
          <w:rFonts w:ascii="Times New Roman" w:hAnsi="Times New Roman" w:cs="Times New Roman"/>
          <w:sz w:val="24"/>
          <w:szCs w:val="24"/>
        </w:rPr>
        <w:t>wyposażenie</w:t>
      </w:r>
      <w:r w:rsidR="00D143E8" w:rsidRPr="006B3F92">
        <w:rPr>
          <w:rFonts w:ascii="Times New Roman" w:hAnsi="Times New Roman" w:cs="Times New Roman"/>
          <w:sz w:val="24"/>
          <w:szCs w:val="24"/>
        </w:rPr>
        <w:t xml:space="preserve"> był</w:t>
      </w:r>
      <w:r w:rsidR="00B04E5C" w:rsidRPr="006B3F92">
        <w:rPr>
          <w:rFonts w:ascii="Times New Roman" w:hAnsi="Times New Roman" w:cs="Times New Roman"/>
          <w:sz w:val="24"/>
          <w:szCs w:val="24"/>
        </w:rPr>
        <w:t>o</w:t>
      </w:r>
      <w:r w:rsidR="00D143E8" w:rsidRPr="006B3F92">
        <w:rPr>
          <w:rFonts w:ascii="Times New Roman" w:hAnsi="Times New Roman" w:cs="Times New Roman"/>
          <w:sz w:val="24"/>
          <w:szCs w:val="24"/>
        </w:rPr>
        <w:t xml:space="preserve"> fabrycznie nowe, nieużywane, nieuszkodzone, nie stanowił</w:t>
      </w:r>
      <w:r w:rsidR="00B04E5C" w:rsidRPr="006B3F92">
        <w:rPr>
          <w:rFonts w:ascii="Times New Roman" w:hAnsi="Times New Roman" w:cs="Times New Roman"/>
          <w:sz w:val="24"/>
          <w:szCs w:val="24"/>
        </w:rPr>
        <w:t>o</w:t>
      </w:r>
      <w:r w:rsidR="00D143E8" w:rsidRPr="006B3F92">
        <w:rPr>
          <w:rFonts w:ascii="Times New Roman" w:hAnsi="Times New Roman" w:cs="Times New Roman"/>
          <w:sz w:val="24"/>
          <w:szCs w:val="24"/>
        </w:rPr>
        <w:t xml:space="preserve"> przedmiotu praw osób trzecich.</w:t>
      </w:r>
    </w:p>
    <w:p w14:paraId="62D23785" w14:textId="0E2BF9EC" w:rsidR="000712E8" w:rsidRPr="006B3F92" w:rsidRDefault="00A25F05" w:rsidP="00954C7D">
      <w:pPr>
        <w:tabs>
          <w:tab w:val="left" w:pos="0"/>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6</w:t>
      </w:r>
      <w:r w:rsidR="00954C7D">
        <w:rPr>
          <w:rFonts w:ascii="Times New Roman" w:hAnsi="Times New Roman" w:cs="Times New Roman"/>
          <w:sz w:val="24"/>
          <w:szCs w:val="24"/>
        </w:rPr>
        <w:t xml:space="preserve">. </w:t>
      </w:r>
      <w:r w:rsidR="000712E8" w:rsidRPr="006B3F92">
        <w:rPr>
          <w:rFonts w:ascii="Times New Roman" w:hAnsi="Times New Roman" w:cs="Times New Roman"/>
          <w:sz w:val="24"/>
          <w:szCs w:val="24"/>
        </w:rPr>
        <w:t xml:space="preserve">Wykonawca zobowiązuje się do realizacji wyposażenia transportem gwarantującym odpowiednie zabezpieczenie, należytego opakowania wyposażenia, ubezpieczenia go na </w:t>
      </w:r>
      <w:r w:rsidR="000712E8" w:rsidRPr="006B3F92">
        <w:rPr>
          <w:rFonts w:ascii="Times New Roman" w:hAnsi="Times New Roman" w:cs="Times New Roman"/>
          <w:sz w:val="24"/>
          <w:szCs w:val="24"/>
        </w:rPr>
        <w:lastRenderedPageBreak/>
        <w:t xml:space="preserve">czas: załadunku, transportu (krajowego lub zagranicznego) i wyładunku oraz do wyładunku </w:t>
      </w:r>
      <w:r w:rsidRPr="006B3F92">
        <w:rPr>
          <w:rFonts w:ascii="Times New Roman" w:hAnsi="Times New Roman" w:cs="Times New Roman"/>
          <w:sz w:val="24"/>
          <w:szCs w:val="24"/>
        </w:rPr>
        <w:br/>
      </w:r>
      <w:r w:rsidR="000712E8" w:rsidRPr="006B3F92">
        <w:rPr>
          <w:rFonts w:ascii="Times New Roman" w:hAnsi="Times New Roman" w:cs="Times New Roman"/>
          <w:sz w:val="24"/>
          <w:szCs w:val="24"/>
        </w:rPr>
        <w:t xml:space="preserve">w miejscu docelowym Wykonawca zobowiązany jest zabezpieczyć ciągi komunikacyjne </w:t>
      </w:r>
      <w:r w:rsidR="006B3F92">
        <w:rPr>
          <w:rFonts w:ascii="Times New Roman" w:hAnsi="Times New Roman" w:cs="Times New Roman"/>
          <w:sz w:val="24"/>
          <w:szCs w:val="24"/>
        </w:rPr>
        <w:br/>
      </w:r>
      <w:r w:rsidR="000712E8" w:rsidRPr="006B3F92">
        <w:rPr>
          <w:rFonts w:ascii="Times New Roman" w:hAnsi="Times New Roman" w:cs="Times New Roman"/>
          <w:sz w:val="24"/>
          <w:szCs w:val="24"/>
        </w:rPr>
        <w:t>w Obiekcie, w tym windy, przed ich ewentualnym uszkodzeniem w trakcie transportu wyposażenia do pomieszczeń docelowych. Wykonawca zapewni wszelkie niezbędne w tym celu urządzenia, z uwzględnieniem parametrów budynku.</w:t>
      </w:r>
    </w:p>
    <w:p w14:paraId="35A8D8F6" w14:textId="77777777" w:rsidR="000712E8" w:rsidRPr="006D0707" w:rsidRDefault="00A25F05" w:rsidP="00954C7D">
      <w:pPr>
        <w:tabs>
          <w:tab w:val="left" w:pos="0"/>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7</w:t>
      </w:r>
      <w:r w:rsidR="000712E8" w:rsidRPr="006B3F92">
        <w:rPr>
          <w:rFonts w:ascii="Times New Roman" w:hAnsi="Times New Roman" w:cs="Times New Roman"/>
          <w:sz w:val="24"/>
          <w:szCs w:val="24"/>
        </w:rPr>
        <w:t>.</w:t>
      </w:r>
      <w:r w:rsidR="000712E8" w:rsidRPr="006B3F92">
        <w:rPr>
          <w:rFonts w:ascii="Times New Roman" w:hAnsi="Times New Roman" w:cs="Times New Roman"/>
          <w:sz w:val="24"/>
          <w:szCs w:val="24"/>
        </w:rPr>
        <w:tab/>
        <w:t xml:space="preserve">Wykonawca zobowiązuje się do montażu wyposażenia w docelowych pomieszczeniach, </w:t>
      </w:r>
      <w:r w:rsidR="000712E8" w:rsidRPr="006B3F92">
        <w:rPr>
          <w:rFonts w:ascii="Times New Roman" w:hAnsi="Times New Roman" w:cs="Times New Roman"/>
          <w:sz w:val="24"/>
          <w:szCs w:val="24"/>
        </w:rPr>
        <w:br/>
        <w:t>w tym rozpakowania, skręcenia, umocowania, ustawienia i wypoziomowania oraz podłączenia w razie potrzeby do instalacji wodno-kanalizacyjnej i elektrycznej. Wykonawca zobowiązuje się do wykonania montażu zgodnie z instrukcjami dostawców i producentów,</w:t>
      </w:r>
      <w:r w:rsidR="000712E8" w:rsidRPr="006B3F92">
        <w:rPr>
          <w:rFonts w:ascii="Times New Roman" w:hAnsi="Times New Roman" w:cs="Times New Roman"/>
          <w:sz w:val="24"/>
          <w:szCs w:val="24"/>
        </w:rPr>
        <w:br/>
        <w:t xml:space="preserve"> z zachowaniem obowiązujących przepisów bezpieczeństwa i higieny pracy oraz ochrony </w:t>
      </w:r>
      <w:r w:rsidR="000712E8" w:rsidRPr="006D0707">
        <w:rPr>
          <w:rFonts w:ascii="Times New Roman" w:hAnsi="Times New Roman" w:cs="Times New Roman"/>
          <w:sz w:val="24"/>
          <w:szCs w:val="24"/>
        </w:rPr>
        <w:t xml:space="preserve">przeciwpożarowej. </w:t>
      </w:r>
    </w:p>
    <w:p w14:paraId="29982192" w14:textId="31A4B9CB" w:rsidR="000712E8" w:rsidRPr="006B3F92" w:rsidRDefault="0043135E" w:rsidP="00954C7D">
      <w:pPr>
        <w:tabs>
          <w:tab w:val="left" w:pos="0"/>
        </w:tabs>
        <w:spacing w:after="0"/>
        <w:ind w:left="426" w:hanging="426"/>
        <w:jc w:val="both"/>
        <w:rPr>
          <w:rFonts w:ascii="Times New Roman" w:hAnsi="Times New Roman" w:cs="Times New Roman"/>
          <w:sz w:val="24"/>
          <w:szCs w:val="24"/>
        </w:rPr>
      </w:pPr>
      <w:r w:rsidRPr="006D0707">
        <w:rPr>
          <w:rFonts w:ascii="Times New Roman" w:hAnsi="Times New Roman" w:cs="Times New Roman"/>
          <w:sz w:val="24"/>
          <w:szCs w:val="24"/>
        </w:rPr>
        <w:t>8</w:t>
      </w:r>
      <w:r w:rsidR="000712E8" w:rsidRPr="006D0707">
        <w:rPr>
          <w:rFonts w:ascii="Times New Roman" w:hAnsi="Times New Roman" w:cs="Times New Roman"/>
          <w:sz w:val="24"/>
          <w:szCs w:val="24"/>
        </w:rPr>
        <w:t xml:space="preserve">. </w:t>
      </w:r>
      <w:r w:rsidRPr="006D0707">
        <w:rPr>
          <w:rFonts w:ascii="Times New Roman" w:hAnsi="Times New Roman" w:cs="Times New Roman"/>
          <w:sz w:val="24"/>
          <w:szCs w:val="24"/>
        </w:rPr>
        <w:tab/>
      </w:r>
      <w:r w:rsidR="000712E8" w:rsidRPr="006D0707">
        <w:rPr>
          <w:rFonts w:ascii="Times New Roman" w:hAnsi="Times New Roman" w:cs="Times New Roman"/>
          <w:sz w:val="24"/>
          <w:szCs w:val="24"/>
        </w:rPr>
        <w:t xml:space="preserve">Wykonawca zobowiązuje się do udzielenia gwarancji oraz rękojmi na wyposażenie, wraz </w:t>
      </w:r>
      <w:r w:rsidR="00A25F05" w:rsidRPr="006D0707">
        <w:rPr>
          <w:rFonts w:ascii="Times New Roman" w:hAnsi="Times New Roman" w:cs="Times New Roman"/>
          <w:sz w:val="24"/>
          <w:szCs w:val="24"/>
        </w:rPr>
        <w:br/>
      </w:r>
      <w:r w:rsidR="000712E8" w:rsidRPr="006D0707">
        <w:rPr>
          <w:rFonts w:ascii="Times New Roman" w:hAnsi="Times New Roman" w:cs="Times New Roman"/>
          <w:sz w:val="24"/>
          <w:szCs w:val="24"/>
        </w:rPr>
        <w:t>z</w:t>
      </w:r>
      <w:r w:rsidR="000712E8" w:rsidRPr="006B3F92">
        <w:rPr>
          <w:rFonts w:ascii="Times New Roman" w:hAnsi="Times New Roman" w:cs="Times New Roman"/>
          <w:sz w:val="24"/>
          <w:szCs w:val="24"/>
        </w:rPr>
        <w:t xml:space="preserve"> zapewnieniem serwisu gwarancyjnego na warunkach określonych we wzorze umowy.</w:t>
      </w:r>
    </w:p>
    <w:p w14:paraId="15519929" w14:textId="77777777" w:rsidR="009255E1" w:rsidRPr="008D40CF" w:rsidRDefault="009255E1" w:rsidP="002435C3">
      <w:pPr>
        <w:spacing w:after="0"/>
        <w:jc w:val="both"/>
        <w:rPr>
          <w:rFonts w:ascii="Times New Roman" w:hAnsi="Times New Roman" w:cs="Times New Roman"/>
          <w:b/>
          <w:color w:val="000000" w:themeColor="text1"/>
          <w:sz w:val="24"/>
          <w:szCs w:val="24"/>
        </w:rPr>
      </w:pPr>
    </w:p>
    <w:p w14:paraId="766D84F8" w14:textId="77777777" w:rsidR="00463685" w:rsidRPr="008D40CF" w:rsidRDefault="009255E1" w:rsidP="002435C3">
      <w:pPr>
        <w:spacing w:after="0"/>
        <w:jc w:val="both"/>
        <w:rPr>
          <w:rFonts w:ascii="Times New Roman" w:hAnsi="Times New Roman" w:cs="Times New Roman"/>
          <w:b/>
          <w:color w:val="000000" w:themeColor="text1"/>
          <w:sz w:val="24"/>
          <w:szCs w:val="24"/>
        </w:rPr>
      </w:pPr>
      <w:r w:rsidRPr="008D40CF">
        <w:rPr>
          <w:rFonts w:ascii="Times New Roman" w:hAnsi="Times New Roman" w:cs="Times New Roman"/>
          <w:b/>
          <w:color w:val="000000" w:themeColor="text1"/>
          <w:sz w:val="24"/>
          <w:szCs w:val="24"/>
        </w:rPr>
        <w:t>TERMIN REALIZACJI</w:t>
      </w:r>
    </w:p>
    <w:p w14:paraId="60DA80F5" w14:textId="7B8BC319" w:rsidR="00F91592" w:rsidRPr="008D40CF" w:rsidRDefault="00C247F7" w:rsidP="008D40CF">
      <w:pPr>
        <w:spacing w:after="0"/>
        <w:rPr>
          <w:rFonts w:ascii="Times New Roman" w:hAnsi="Times New Roman" w:cs="Times New Roman"/>
          <w:color w:val="000000" w:themeColor="text1"/>
          <w:sz w:val="24"/>
          <w:szCs w:val="24"/>
        </w:rPr>
      </w:pPr>
      <w:r w:rsidRPr="008D40CF">
        <w:rPr>
          <w:rFonts w:ascii="Times New Roman" w:hAnsi="Times New Roman" w:cs="Times New Roman"/>
          <w:color w:val="000000" w:themeColor="text1"/>
          <w:sz w:val="24"/>
          <w:szCs w:val="24"/>
        </w:rPr>
        <w:t xml:space="preserve">Termin realizacji wynosi </w:t>
      </w:r>
      <w:r w:rsidR="00F91592" w:rsidRPr="008D40CF">
        <w:rPr>
          <w:rFonts w:ascii="Times New Roman" w:hAnsi="Times New Roman" w:cs="Times New Roman"/>
          <w:color w:val="000000" w:themeColor="text1"/>
          <w:sz w:val="24"/>
          <w:szCs w:val="24"/>
        </w:rPr>
        <w:t>maksymalnie</w:t>
      </w:r>
      <w:r w:rsidR="007415F4" w:rsidRPr="008D40CF">
        <w:rPr>
          <w:rFonts w:ascii="Times New Roman" w:hAnsi="Times New Roman" w:cs="Times New Roman"/>
          <w:color w:val="000000" w:themeColor="text1"/>
          <w:sz w:val="24"/>
          <w:szCs w:val="24"/>
        </w:rPr>
        <w:t xml:space="preserve"> 30</w:t>
      </w:r>
      <w:r w:rsidRPr="008D40CF">
        <w:rPr>
          <w:rFonts w:ascii="Times New Roman" w:hAnsi="Times New Roman" w:cs="Times New Roman"/>
          <w:color w:val="000000" w:themeColor="text1"/>
          <w:sz w:val="24"/>
          <w:szCs w:val="24"/>
        </w:rPr>
        <w:t xml:space="preserve"> miesięcy od daty zawarcia umowy z Wykonawcą</w:t>
      </w:r>
      <w:r w:rsidR="00EA5752" w:rsidRPr="008D40CF">
        <w:rPr>
          <w:rFonts w:ascii="Times New Roman" w:hAnsi="Times New Roman" w:cs="Times New Roman"/>
          <w:color w:val="000000" w:themeColor="text1"/>
          <w:sz w:val="24"/>
          <w:szCs w:val="24"/>
        </w:rPr>
        <w:t xml:space="preserve">. </w:t>
      </w:r>
    </w:p>
    <w:p w14:paraId="39921783" w14:textId="2C9A998F" w:rsidR="00F91592" w:rsidRPr="008D40CF" w:rsidRDefault="00F91592" w:rsidP="008D40CF">
      <w:pPr>
        <w:spacing w:after="0"/>
        <w:jc w:val="both"/>
        <w:rPr>
          <w:rFonts w:ascii="Times New Roman" w:hAnsi="Times New Roman" w:cs="Times New Roman"/>
          <w:color w:val="000000" w:themeColor="text1"/>
          <w:sz w:val="24"/>
          <w:szCs w:val="24"/>
        </w:rPr>
      </w:pPr>
      <w:r w:rsidRPr="008D40CF">
        <w:rPr>
          <w:rFonts w:ascii="Times New Roman" w:hAnsi="Times New Roman" w:cs="Times New Roman"/>
          <w:color w:val="000000" w:themeColor="text1"/>
          <w:sz w:val="24"/>
          <w:szCs w:val="24"/>
        </w:rPr>
        <w:t>Wykonawca zobowiązany jest do podania terminów realizacji poszczególnych etapów</w:t>
      </w:r>
      <w:r w:rsidR="00EA5752" w:rsidRPr="008D40CF">
        <w:rPr>
          <w:rFonts w:ascii="Times New Roman" w:hAnsi="Times New Roman" w:cs="Times New Roman"/>
          <w:color w:val="000000" w:themeColor="text1"/>
          <w:sz w:val="24"/>
          <w:szCs w:val="24"/>
        </w:rPr>
        <w:t xml:space="preserve"> zgodnie z harmonogramem rzeczowo-finansowym</w:t>
      </w:r>
      <w:r w:rsidRPr="008D40CF">
        <w:rPr>
          <w:rFonts w:ascii="Times New Roman" w:hAnsi="Times New Roman" w:cs="Times New Roman"/>
          <w:color w:val="000000" w:themeColor="text1"/>
          <w:sz w:val="24"/>
          <w:szCs w:val="24"/>
        </w:rPr>
        <w:t xml:space="preserve"> nie później niż na dzień zawarcia umowy.</w:t>
      </w:r>
    </w:p>
    <w:p w14:paraId="1E9E83BD" w14:textId="77777777" w:rsidR="008D5723" w:rsidRPr="006B3F92" w:rsidRDefault="008D5723" w:rsidP="002435C3">
      <w:pPr>
        <w:spacing w:after="0"/>
        <w:jc w:val="both"/>
        <w:rPr>
          <w:rFonts w:ascii="Times New Roman" w:hAnsi="Times New Roman" w:cs="Times New Roman"/>
          <w:sz w:val="24"/>
          <w:szCs w:val="24"/>
        </w:rPr>
      </w:pPr>
    </w:p>
    <w:p w14:paraId="7F960EBC" w14:textId="77777777" w:rsidR="00C761B9" w:rsidRPr="006B3F92" w:rsidRDefault="00C761B9" w:rsidP="00C761B9">
      <w:pPr>
        <w:pStyle w:val="Nagwek3"/>
        <w:keepLines w:val="0"/>
        <w:numPr>
          <w:ilvl w:val="0"/>
          <w:numId w:val="0"/>
        </w:numPr>
        <w:spacing w:before="0"/>
        <w:rPr>
          <w:rFonts w:ascii="Times New Roman" w:hAnsi="Times New Roman" w:cs="Times New Roman"/>
          <w:b/>
          <w:color w:val="auto"/>
        </w:rPr>
      </w:pPr>
      <w:bookmarkStart w:id="0" w:name="_Toc30925478"/>
      <w:bookmarkStart w:id="1" w:name="_Toc30925736"/>
      <w:bookmarkStart w:id="2" w:name="_Toc30925932"/>
      <w:bookmarkStart w:id="3" w:name="_Toc82602584"/>
      <w:r w:rsidRPr="006B3F92">
        <w:rPr>
          <w:rFonts w:ascii="Times New Roman" w:hAnsi="Times New Roman" w:cs="Times New Roman"/>
          <w:b/>
          <w:color w:val="auto"/>
        </w:rPr>
        <w:t>PRZEKAZANIE I UTRZYMANIE TERENU BUDOWY</w:t>
      </w:r>
      <w:bookmarkEnd w:id="0"/>
      <w:bookmarkEnd w:id="1"/>
      <w:bookmarkEnd w:id="2"/>
      <w:bookmarkEnd w:id="3"/>
    </w:p>
    <w:p w14:paraId="3AC031DE" w14:textId="6311E64D" w:rsidR="00C761B9" w:rsidRPr="006B3F92" w:rsidRDefault="00C761B9" w:rsidP="00504F80">
      <w:pPr>
        <w:pStyle w:val="CMSHeadL4"/>
        <w:numPr>
          <w:ilvl w:val="1"/>
          <w:numId w:val="10"/>
        </w:numPr>
        <w:spacing w:after="0" w:line="276" w:lineRule="auto"/>
        <w:rPr>
          <w:sz w:val="24"/>
          <w:lang w:val="pl-PL" w:eastAsia="pl-PL"/>
        </w:rPr>
      </w:pPr>
      <w:bookmarkStart w:id="4" w:name="_Ref384834732"/>
      <w:r w:rsidRPr="006B3F92">
        <w:rPr>
          <w:sz w:val="24"/>
          <w:lang w:val="pl-PL"/>
        </w:rPr>
        <w:t>Zamawiający</w:t>
      </w:r>
      <w:r w:rsidRPr="006B3F92">
        <w:rPr>
          <w:sz w:val="24"/>
          <w:lang w:val="pl-PL" w:eastAsia="pl-PL"/>
        </w:rPr>
        <w:t xml:space="preserve"> przekaże Wykonawcy Teren budowy nie później niż w terminie </w:t>
      </w:r>
      <w:bookmarkStart w:id="5" w:name="DocXTextRef186"/>
      <w:r w:rsidRPr="006B3F92">
        <w:rPr>
          <w:sz w:val="24"/>
          <w:lang w:val="pl-PL" w:eastAsia="pl-PL"/>
        </w:rPr>
        <w:t>siedmiu (7)</w:t>
      </w:r>
      <w:bookmarkEnd w:id="5"/>
      <w:r w:rsidRPr="006B3F92">
        <w:rPr>
          <w:sz w:val="24"/>
          <w:lang w:val="pl-PL" w:eastAsia="pl-PL"/>
        </w:rPr>
        <w:t xml:space="preserve"> dni</w:t>
      </w:r>
      <w:r w:rsidR="00C80A2F" w:rsidRPr="006B3F92">
        <w:rPr>
          <w:sz w:val="24"/>
          <w:lang w:val="pl-PL" w:eastAsia="pl-PL"/>
        </w:rPr>
        <w:t xml:space="preserve"> kalendarzowych</w:t>
      </w:r>
      <w:r w:rsidRPr="006B3F92">
        <w:rPr>
          <w:sz w:val="24"/>
          <w:lang w:val="pl-PL" w:eastAsia="pl-PL"/>
        </w:rPr>
        <w:t xml:space="preserve"> od dnia spełnienia przez Wykonawcę określonych w Umowie warunków przekazania Terenu budowy. Stan Terenu budowy w momencie przekazania Wykonawcy oraz data i godzina przekazania Terenu budowy Wykonawcy zostaną potwierdzone protokołem podpisanym przez przedstawicieli Stron. Opóźnienie ani zwłoka w podpisaniu protokołu przekazania Terenu budowy przez Wykonawcę nie uprawnia Wykonawcy do domagania się zmiany Umowy, w tym w szczególności zmiany szczegółowego Harmonogramu rzeczowo-finansowego.</w:t>
      </w:r>
      <w:bookmarkStart w:id="6" w:name="_Ref384834733"/>
      <w:bookmarkEnd w:id="4"/>
      <w:r w:rsidRPr="006B3F92">
        <w:rPr>
          <w:sz w:val="24"/>
          <w:lang w:val="pl-PL" w:eastAsia="pl-PL"/>
        </w:rPr>
        <w:t xml:space="preserve"> Warunkiem przekazania Terenu budowy Wykonawcy jest przedłożenie przez Wykonawcę </w:t>
      </w:r>
      <w:r w:rsidRPr="006B3F92">
        <w:rPr>
          <w:sz w:val="24"/>
          <w:lang w:val="pl-PL"/>
        </w:rPr>
        <w:t xml:space="preserve">Zamawiającemu </w:t>
      </w:r>
      <w:r w:rsidRPr="006B3F92">
        <w:rPr>
          <w:sz w:val="24"/>
          <w:lang w:val="pl-PL" w:eastAsia="pl-PL"/>
        </w:rPr>
        <w:t xml:space="preserve">wszystkich Pozwoleń niezbędnych do rozpoczęcia budowy Obiektu, co do których uzyskania Wykonawca jest zobowiązany oraz dokumentów ubezpieczenia wymaganych na podstawie </w:t>
      </w:r>
      <w:r w:rsidR="007012C8" w:rsidRPr="006B3F92">
        <w:rPr>
          <w:sz w:val="24"/>
          <w:lang w:val="pl-PL" w:eastAsia="pl-PL"/>
        </w:rPr>
        <w:t xml:space="preserve">warunków </w:t>
      </w:r>
      <w:r w:rsidRPr="006B3F92">
        <w:rPr>
          <w:sz w:val="24"/>
          <w:lang w:val="pl-PL" w:eastAsia="pl-PL"/>
        </w:rPr>
        <w:t>Umowy. Opóźnienie w wydaniu Terenu budowy wynikające z niedopełnienia przez Wykonawcę powyższego warunku nie uprawnia Wykonawcy do domagania się zmiany Umowy.</w:t>
      </w:r>
      <w:bookmarkStart w:id="7" w:name="_Ref384834734"/>
      <w:bookmarkEnd w:id="6"/>
    </w:p>
    <w:p w14:paraId="7A45D6F4" w14:textId="1647698E" w:rsidR="00C761B9" w:rsidRPr="006B3F92" w:rsidRDefault="00C761B9" w:rsidP="00504F80">
      <w:pPr>
        <w:pStyle w:val="CMSHeadL4"/>
        <w:numPr>
          <w:ilvl w:val="1"/>
          <w:numId w:val="10"/>
        </w:numPr>
        <w:spacing w:after="0" w:line="276" w:lineRule="auto"/>
        <w:rPr>
          <w:sz w:val="24"/>
          <w:lang w:val="pl-PL" w:eastAsia="pl-PL"/>
        </w:rPr>
      </w:pPr>
      <w:r w:rsidRPr="006B3F92">
        <w:rPr>
          <w:sz w:val="24"/>
          <w:lang w:val="pl-PL" w:eastAsia="pl-PL"/>
        </w:rPr>
        <w:t xml:space="preserve">W przypadku zwłoki </w:t>
      </w:r>
      <w:r w:rsidRPr="006B3F92">
        <w:rPr>
          <w:sz w:val="24"/>
          <w:lang w:val="pl-PL"/>
        </w:rPr>
        <w:t>Zamawiającego</w:t>
      </w:r>
      <w:r w:rsidRPr="006B3F92">
        <w:rPr>
          <w:sz w:val="24"/>
          <w:lang w:val="pl-PL" w:eastAsia="pl-PL"/>
        </w:rPr>
        <w:t xml:space="preserve"> w wydaniu Terenu budowy lub podpisaniu protokołu, o którym mowa w punkcie </w:t>
      </w:r>
      <w:r w:rsidRPr="006B3F92">
        <w:rPr>
          <w:sz w:val="24"/>
          <w:lang w:val="pl-PL" w:eastAsia="pl-PL"/>
        </w:rPr>
        <w:fldChar w:fldCharType="begin"/>
      </w:r>
      <w:r w:rsidRPr="006B3F92">
        <w:rPr>
          <w:sz w:val="24"/>
          <w:lang w:val="pl-PL" w:eastAsia="pl-PL"/>
        </w:rPr>
        <w:instrText xml:space="preserve"> REF _Ref384834732 \r \h  \* MERGEFORMAT </w:instrText>
      </w:r>
      <w:r w:rsidRPr="006B3F92">
        <w:rPr>
          <w:sz w:val="24"/>
          <w:lang w:val="pl-PL" w:eastAsia="pl-PL"/>
        </w:rPr>
      </w:r>
      <w:r w:rsidRPr="006B3F92">
        <w:rPr>
          <w:sz w:val="24"/>
          <w:lang w:val="pl-PL" w:eastAsia="pl-PL"/>
        </w:rPr>
        <w:fldChar w:fldCharType="separate"/>
      </w:r>
      <w:r w:rsidR="00A148C6">
        <w:rPr>
          <w:sz w:val="24"/>
          <w:lang w:val="pl-PL" w:eastAsia="pl-PL"/>
        </w:rPr>
        <w:t>1</w:t>
      </w:r>
      <w:r w:rsidRPr="006B3F92">
        <w:rPr>
          <w:sz w:val="24"/>
          <w:lang w:val="pl-PL" w:eastAsia="pl-PL"/>
        </w:rPr>
        <w:fldChar w:fldCharType="end"/>
      </w:r>
      <w:r w:rsidRPr="006B3F92">
        <w:rPr>
          <w:sz w:val="24"/>
          <w:lang w:val="pl-PL" w:eastAsia="pl-PL"/>
        </w:rPr>
        <w:t>, Wykonawca uprawniony będzie do domagania się przesunięcia terminów określonych w Harmonogramie rzeczowo-finansowym o odpowiedni okres</w:t>
      </w:r>
      <w:bookmarkEnd w:id="7"/>
      <w:r w:rsidRPr="006B3F92">
        <w:rPr>
          <w:sz w:val="24"/>
          <w:lang w:val="pl-PL" w:eastAsia="pl-PL"/>
        </w:rPr>
        <w:t>.</w:t>
      </w:r>
    </w:p>
    <w:p w14:paraId="64544F84" w14:textId="77777777" w:rsidR="00C761B9" w:rsidRPr="006B3F92" w:rsidRDefault="00C761B9" w:rsidP="00504F80">
      <w:pPr>
        <w:pStyle w:val="CMSHeadL4"/>
        <w:numPr>
          <w:ilvl w:val="1"/>
          <w:numId w:val="10"/>
        </w:numPr>
        <w:spacing w:after="0" w:line="276" w:lineRule="auto"/>
        <w:rPr>
          <w:sz w:val="24"/>
          <w:lang w:val="pl-PL" w:eastAsia="pl-PL"/>
        </w:rPr>
      </w:pPr>
      <w:r w:rsidRPr="006B3F92">
        <w:rPr>
          <w:kern w:val="2"/>
          <w:sz w:val="24"/>
        </w:rPr>
        <w:t xml:space="preserve">Wykonawca zabezpieczy </w:t>
      </w:r>
      <w:r w:rsidRPr="006B3F92">
        <w:rPr>
          <w:sz w:val="24"/>
        </w:rPr>
        <w:t xml:space="preserve">Teren budowy </w:t>
      </w:r>
      <w:r w:rsidRPr="006B3F92">
        <w:rPr>
          <w:kern w:val="2"/>
          <w:sz w:val="24"/>
        </w:rPr>
        <w:t>i zapewni na własny koszt warunki bezpieczeństwa oraz organizację terenu i zaplecza budowy.</w:t>
      </w:r>
    </w:p>
    <w:p w14:paraId="117B64FB" w14:textId="77777777" w:rsidR="00C761B9" w:rsidRPr="006B3F92" w:rsidRDefault="00C761B9" w:rsidP="00504F80">
      <w:pPr>
        <w:pStyle w:val="CMSHeadL4"/>
        <w:numPr>
          <w:ilvl w:val="1"/>
          <w:numId w:val="10"/>
        </w:numPr>
        <w:spacing w:after="0" w:line="276" w:lineRule="auto"/>
        <w:rPr>
          <w:sz w:val="24"/>
          <w:lang w:val="pl-PL" w:eastAsia="pl-PL"/>
        </w:rPr>
      </w:pPr>
      <w:r w:rsidRPr="006B3F92">
        <w:rPr>
          <w:sz w:val="24"/>
        </w:rPr>
        <w:t>Do obowiązków Wykonawcy należy w szczególności:</w:t>
      </w:r>
    </w:p>
    <w:p w14:paraId="45DDA57C" w14:textId="77777777" w:rsidR="00884229" w:rsidRPr="006B3F92" w:rsidRDefault="00C761B9" w:rsidP="00605CA5">
      <w:pPr>
        <w:pStyle w:val="Akapitzlist"/>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sz w:val="24"/>
          <w:szCs w:val="24"/>
        </w:rPr>
        <w:t>zapewnienie bezpieczeństwa osób przebywających na Terenie budowy oraz utrzymanie Terenu budowy w odpowiednim stanie i porządku zapobiegającym ewentualnemu zagrożeniu bezpieczeństwa tych osób,</w:t>
      </w:r>
    </w:p>
    <w:p w14:paraId="632257A4" w14:textId="77777777" w:rsidR="00C761B9" w:rsidRPr="006B3F92" w:rsidRDefault="00C761B9" w:rsidP="00605CA5">
      <w:pPr>
        <w:pStyle w:val="Akapitzlist"/>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sz w:val="24"/>
          <w:szCs w:val="24"/>
        </w:rPr>
        <w:lastRenderedPageBreak/>
        <w:t>podjęcie niezbędnych środków służących zapobieganiu wstępowi na Teren budowy przez osoby nieuprawnione,</w:t>
      </w:r>
    </w:p>
    <w:p w14:paraId="3789275D" w14:textId="77777777" w:rsidR="00C761B9" w:rsidRPr="006B3F92" w:rsidRDefault="00C761B9" w:rsidP="00605CA5">
      <w:pPr>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sz w:val="24"/>
          <w:szCs w:val="24"/>
        </w:rPr>
        <w:t xml:space="preserve">zapewnienie ochrony Terenu budowy przez profesjonalny i licencjonowany podmiot świadczący usługi w zakresie ochrony osób i mienia od dnia przejęcia Terenu budowy do dnia Odbioru końcowego, </w:t>
      </w:r>
    </w:p>
    <w:p w14:paraId="23B7ED22" w14:textId="77777777" w:rsidR="00C761B9" w:rsidRPr="006B3F92" w:rsidRDefault="00C761B9" w:rsidP="00605CA5">
      <w:pPr>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sz w:val="24"/>
          <w:szCs w:val="24"/>
        </w:rPr>
        <w:t>doprowadzenie niezbędnych urządzeń infrastruktury technicznej na Teren budowy;</w:t>
      </w:r>
    </w:p>
    <w:p w14:paraId="6210FCBA" w14:textId="77777777" w:rsidR="00C761B9" w:rsidRPr="006B3F92" w:rsidRDefault="00C761B9" w:rsidP="00605CA5">
      <w:pPr>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sz w:val="24"/>
          <w:szCs w:val="24"/>
        </w:rPr>
        <w:t>ponoszenie kosztów związanych z korzystaniem z urządzeń infrastruktury technicznej do celów związanych z wykonywaniem robót budowlanych, próbami i odbiorami.</w:t>
      </w:r>
    </w:p>
    <w:p w14:paraId="40BC616F" w14:textId="77777777" w:rsidR="004A67DB" w:rsidRPr="006B3F92" w:rsidRDefault="004A67DB" w:rsidP="00605CA5">
      <w:pPr>
        <w:numPr>
          <w:ilvl w:val="2"/>
          <w:numId w:val="11"/>
        </w:num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Wykonawca zobowiązany jest do wywozu i utylizacji wytworzonych odpadów powstałych w trakcie prowadzenia robót budowlanych, w tym odpadów niebezpiecznych określonych w załączniku nr 3 do ustawy z dnia 14 grudnia 2012 roku o odpadach.</w:t>
      </w:r>
    </w:p>
    <w:p w14:paraId="15F2AE74" w14:textId="77777777" w:rsidR="007012C8" w:rsidRPr="006B3F92" w:rsidRDefault="007012C8" w:rsidP="004A67DB">
      <w:pPr>
        <w:pStyle w:val="Akapitzlist"/>
        <w:numPr>
          <w:ilvl w:val="1"/>
          <w:numId w:val="10"/>
        </w:numPr>
        <w:spacing w:after="0"/>
        <w:jc w:val="both"/>
        <w:rPr>
          <w:rFonts w:ascii="Times New Roman" w:hAnsi="Times New Roman" w:cs="Times New Roman"/>
          <w:kern w:val="2"/>
          <w:sz w:val="24"/>
          <w:szCs w:val="24"/>
        </w:rPr>
      </w:pPr>
      <w:r w:rsidRPr="006B3F92">
        <w:rPr>
          <w:rFonts w:ascii="Times New Roman" w:hAnsi="Times New Roman" w:cs="Times New Roman"/>
          <w:kern w:val="2"/>
          <w:sz w:val="24"/>
          <w:szCs w:val="24"/>
        </w:rPr>
        <w:t>Podstawą dopuszczenia do pracy na terenie budowy jest:</w:t>
      </w:r>
    </w:p>
    <w:p w14:paraId="1A1B446D"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a)</w:t>
      </w:r>
      <w:r w:rsidRPr="006B3F92">
        <w:rPr>
          <w:rFonts w:ascii="Times New Roman" w:hAnsi="Times New Roman" w:cs="Times New Roman"/>
          <w:kern w:val="2"/>
          <w:sz w:val="24"/>
          <w:szCs w:val="24"/>
        </w:rPr>
        <w:tab/>
        <w:t>posiadanie obowiązkowych profilaktycznych badań lekarskich;</w:t>
      </w:r>
    </w:p>
    <w:p w14:paraId="231CCA7D"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b)</w:t>
      </w:r>
      <w:r w:rsidRPr="006B3F92">
        <w:rPr>
          <w:rFonts w:ascii="Times New Roman" w:hAnsi="Times New Roman" w:cs="Times New Roman"/>
          <w:kern w:val="2"/>
          <w:sz w:val="24"/>
          <w:szCs w:val="24"/>
        </w:rPr>
        <w:tab/>
        <w:t>uprzednie odbycie z pracownikami wymaganych szkoleń w zakresie BHP;</w:t>
      </w:r>
    </w:p>
    <w:p w14:paraId="2290DC6D"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c)</w:t>
      </w:r>
      <w:r w:rsidRPr="006B3F92">
        <w:rPr>
          <w:rFonts w:ascii="Times New Roman" w:hAnsi="Times New Roman" w:cs="Times New Roman"/>
          <w:kern w:val="2"/>
          <w:sz w:val="24"/>
          <w:szCs w:val="24"/>
        </w:rPr>
        <w:tab/>
        <w:t>posiadanie przez pracowników środków indywidualnej ochrony, odzieży i obuwia roboczego;</w:t>
      </w:r>
    </w:p>
    <w:p w14:paraId="2A651239"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d)</w:t>
      </w:r>
      <w:r w:rsidRPr="006B3F92">
        <w:rPr>
          <w:rFonts w:ascii="Times New Roman" w:hAnsi="Times New Roman" w:cs="Times New Roman"/>
          <w:kern w:val="2"/>
          <w:sz w:val="24"/>
          <w:szCs w:val="24"/>
        </w:rPr>
        <w:tab/>
        <w:t>zapoznanie z instrukcjami BHP i ppoż. obowiązującymi w Szpitalu Uniwersyteckim w Krakowie;</w:t>
      </w:r>
    </w:p>
    <w:p w14:paraId="0278D945"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e)</w:t>
      </w:r>
      <w:r w:rsidRPr="006B3F92">
        <w:rPr>
          <w:rFonts w:ascii="Times New Roman" w:hAnsi="Times New Roman" w:cs="Times New Roman"/>
          <w:kern w:val="2"/>
          <w:sz w:val="24"/>
          <w:szCs w:val="24"/>
        </w:rPr>
        <w:tab/>
        <w:t>zapoznanie pracowników z zakresem występowania zagrożeń wypadkowych;</w:t>
      </w:r>
    </w:p>
    <w:p w14:paraId="7133E742" w14:textId="77777777" w:rsidR="007012C8" w:rsidRPr="006B3F92" w:rsidRDefault="007012C8" w:rsidP="00154963">
      <w:pPr>
        <w:spacing w:after="0"/>
        <w:ind w:left="851" w:hanging="425"/>
        <w:jc w:val="both"/>
        <w:rPr>
          <w:rFonts w:ascii="Times New Roman" w:hAnsi="Times New Roman" w:cs="Times New Roman"/>
          <w:kern w:val="2"/>
          <w:sz w:val="24"/>
          <w:szCs w:val="24"/>
        </w:rPr>
      </w:pPr>
      <w:r w:rsidRPr="006B3F92">
        <w:rPr>
          <w:rFonts w:ascii="Times New Roman" w:hAnsi="Times New Roman" w:cs="Times New Roman"/>
          <w:kern w:val="2"/>
          <w:sz w:val="24"/>
          <w:szCs w:val="24"/>
        </w:rPr>
        <w:t>f)</w:t>
      </w:r>
      <w:r w:rsidRPr="006B3F92">
        <w:rPr>
          <w:rFonts w:ascii="Times New Roman" w:hAnsi="Times New Roman" w:cs="Times New Roman"/>
          <w:kern w:val="2"/>
          <w:sz w:val="24"/>
          <w:szCs w:val="24"/>
        </w:rPr>
        <w:tab/>
        <w:t>posiadanie stosownych kwalifikacji zawodowych na wykonywanie określonych prac.</w:t>
      </w:r>
    </w:p>
    <w:p w14:paraId="6F3BBBD9" w14:textId="4475C930" w:rsidR="007012C8" w:rsidRPr="006B3F92" w:rsidRDefault="007012C8" w:rsidP="004A67DB">
      <w:pPr>
        <w:spacing w:after="0"/>
        <w:ind w:left="380"/>
        <w:jc w:val="both"/>
        <w:rPr>
          <w:rFonts w:ascii="Times New Roman" w:hAnsi="Times New Roman" w:cs="Times New Roman"/>
          <w:kern w:val="2"/>
          <w:sz w:val="24"/>
          <w:szCs w:val="24"/>
        </w:rPr>
      </w:pPr>
      <w:r w:rsidRPr="006B3F92">
        <w:rPr>
          <w:rFonts w:ascii="Times New Roman" w:hAnsi="Times New Roman" w:cs="Times New Roman"/>
          <w:kern w:val="2"/>
          <w:sz w:val="24"/>
          <w:szCs w:val="24"/>
        </w:rPr>
        <w:t>Wykonawca będzie delegował do prac na terenie Szpitala Uniwersyteckiego wyłącznie takich pracowników, którzy spełniają wymagania określone w u</w:t>
      </w:r>
      <w:r w:rsidR="00C80A2F" w:rsidRPr="006B3F92">
        <w:rPr>
          <w:rFonts w:ascii="Times New Roman" w:hAnsi="Times New Roman" w:cs="Times New Roman"/>
          <w:kern w:val="2"/>
          <w:sz w:val="24"/>
          <w:szCs w:val="24"/>
        </w:rPr>
        <w:t>st. 5</w:t>
      </w:r>
      <w:r w:rsidRPr="006B3F92">
        <w:rPr>
          <w:rFonts w:ascii="Times New Roman" w:hAnsi="Times New Roman" w:cs="Times New Roman"/>
          <w:kern w:val="2"/>
          <w:sz w:val="24"/>
          <w:szCs w:val="24"/>
        </w:rPr>
        <w:t xml:space="preserve"> pkt a) – f). Listy pracowników wraz z oświadczeniem o odbyciu przez nich wymaganych szkoleń oraz posiadaniu obowiązkowych profilaktycznych badań lekarskich Wykonawca przekaże Zamawiającemu</w:t>
      </w:r>
      <w:r w:rsidR="00154963">
        <w:rPr>
          <w:rFonts w:ascii="Times New Roman" w:hAnsi="Times New Roman" w:cs="Times New Roman"/>
          <w:kern w:val="2"/>
          <w:sz w:val="24"/>
          <w:szCs w:val="24"/>
        </w:rPr>
        <w:t xml:space="preserve"> </w:t>
      </w:r>
      <w:r w:rsidRPr="006B3F92">
        <w:rPr>
          <w:rFonts w:ascii="Times New Roman" w:hAnsi="Times New Roman" w:cs="Times New Roman"/>
          <w:kern w:val="2"/>
          <w:sz w:val="24"/>
          <w:szCs w:val="24"/>
        </w:rPr>
        <w:t xml:space="preserve"> w dniu przekazania terenu budowy.</w:t>
      </w:r>
    </w:p>
    <w:p w14:paraId="61A261C0" w14:textId="77777777" w:rsidR="007012C8" w:rsidRPr="006B3F92" w:rsidRDefault="007012C8" w:rsidP="007A059F">
      <w:pPr>
        <w:pStyle w:val="Akapitzlist"/>
        <w:numPr>
          <w:ilvl w:val="1"/>
          <w:numId w:val="10"/>
        </w:numPr>
        <w:spacing w:after="0"/>
        <w:ind w:left="426" w:hanging="426"/>
        <w:jc w:val="both"/>
        <w:rPr>
          <w:rFonts w:ascii="Times New Roman" w:hAnsi="Times New Roman" w:cs="Times New Roman"/>
          <w:kern w:val="2"/>
          <w:sz w:val="24"/>
          <w:szCs w:val="24"/>
        </w:rPr>
      </w:pPr>
      <w:r w:rsidRPr="006B3F92">
        <w:rPr>
          <w:rFonts w:ascii="Times New Roman" w:hAnsi="Times New Roman" w:cs="Times New Roman"/>
          <w:kern w:val="2"/>
          <w:sz w:val="24"/>
          <w:szCs w:val="24"/>
        </w:rPr>
        <w:t xml:space="preserve">Przed przystąpieniem każdego nowego pracownika do pracy, najpóźniej na dzień przed rozpoczęciem pracy, Wykonawca będzie dostarczał do Zamawiającego pisemną informację potwierdzającą spełnienie formalnych wymagań przez pracowników, w zakresie bezpieczeństwa i higieny pracy oraz kwalifikacji zawodowych niezbędnych do wykonywania powierzonych prac. </w:t>
      </w:r>
    </w:p>
    <w:p w14:paraId="2D8CEE93" w14:textId="77777777" w:rsidR="00C761B9" w:rsidRPr="006B3F92" w:rsidRDefault="00C761B9" w:rsidP="007A059F">
      <w:pPr>
        <w:pStyle w:val="Akapitzlist"/>
        <w:numPr>
          <w:ilvl w:val="1"/>
          <w:numId w:val="10"/>
        </w:numPr>
        <w:tabs>
          <w:tab w:val="left" w:pos="567"/>
        </w:tabs>
        <w:spacing w:after="0"/>
        <w:ind w:left="426" w:hanging="426"/>
        <w:jc w:val="both"/>
        <w:rPr>
          <w:rFonts w:ascii="Times New Roman" w:hAnsi="Times New Roman" w:cs="Times New Roman"/>
          <w:sz w:val="24"/>
          <w:szCs w:val="24"/>
        </w:rPr>
      </w:pPr>
      <w:bookmarkStart w:id="8" w:name="_Ref31257430"/>
      <w:r w:rsidRPr="006B3F92">
        <w:rPr>
          <w:rFonts w:ascii="Times New Roman" w:hAnsi="Times New Roman" w:cs="Times New Roman"/>
          <w:sz w:val="24"/>
          <w:szCs w:val="24"/>
        </w:rPr>
        <w:t>Wykonawca jest zobowiązany do zapewnienia Inspektorowi nadzoru inwestorskiego, osobom upoważnionym oraz innym uczestnikom procesu budowlanego, dostępu do Terenu budowy.</w:t>
      </w:r>
      <w:bookmarkEnd w:id="8"/>
    </w:p>
    <w:p w14:paraId="12A93F7E" w14:textId="760B48EC" w:rsidR="00C761B9" w:rsidRPr="006B3F92" w:rsidRDefault="00C761B9" w:rsidP="007A059F">
      <w:pPr>
        <w:pStyle w:val="Akapitzlist"/>
        <w:numPr>
          <w:ilvl w:val="1"/>
          <w:numId w:val="10"/>
        </w:numPr>
        <w:tabs>
          <w:tab w:val="left" w:pos="567"/>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Roboty budowlane będące przedmiotem Umowy powinny być wykonywane w taki sposób, aby nie zakłócać w sposób nieuzasadniony ruchu na drogach</w:t>
      </w:r>
      <w:r w:rsidR="004A67DB" w:rsidRPr="006B3F92">
        <w:rPr>
          <w:rFonts w:ascii="Times New Roman" w:hAnsi="Times New Roman" w:cs="Times New Roman"/>
          <w:sz w:val="24"/>
          <w:szCs w:val="24"/>
        </w:rPr>
        <w:t xml:space="preserve"> dojazdowych publicznych </w:t>
      </w:r>
      <w:r w:rsidR="00447B10">
        <w:rPr>
          <w:rFonts w:ascii="Times New Roman" w:hAnsi="Times New Roman" w:cs="Times New Roman"/>
          <w:sz w:val="24"/>
          <w:szCs w:val="24"/>
        </w:rPr>
        <w:br/>
      </w:r>
      <w:r w:rsidR="004A67DB" w:rsidRPr="006B3F92">
        <w:rPr>
          <w:rFonts w:ascii="Times New Roman" w:hAnsi="Times New Roman" w:cs="Times New Roman"/>
          <w:sz w:val="24"/>
          <w:szCs w:val="24"/>
        </w:rPr>
        <w:t>i wewnętrznych</w:t>
      </w:r>
      <w:r w:rsidRPr="006B3F92">
        <w:rPr>
          <w:rFonts w:ascii="Times New Roman" w:hAnsi="Times New Roman" w:cs="Times New Roman"/>
          <w:sz w:val="24"/>
          <w:szCs w:val="24"/>
        </w:rPr>
        <w:t xml:space="preserve">. </w:t>
      </w:r>
    </w:p>
    <w:p w14:paraId="01F58032" w14:textId="6562A345" w:rsidR="00C761B9" w:rsidRPr="006B3F92" w:rsidRDefault="00C761B9" w:rsidP="007A059F">
      <w:pPr>
        <w:pStyle w:val="Akapitzlist"/>
        <w:numPr>
          <w:ilvl w:val="1"/>
          <w:numId w:val="10"/>
        </w:numPr>
        <w:tabs>
          <w:tab w:val="left" w:pos="567"/>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 czasie wykonywania robót, Wykonawca jest zobowiązany utrzymywać Teren budowy </w:t>
      </w:r>
      <w:r w:rsidR="00447B10">
        <w:rPr>
          <w:rFonts w:ascii="Times New Roman" w:hAnsi="Times New Roman" w:cs="Times New Roman"/>
          <w:sz w:val="24"/>
          <w:szCs w:val="24"/>
        </w:rPr>
        <w:br/>
      </w:r>
      <w:r w:rsidRPr="006B3F92">
        <w:rPr>
          <w:rFonts w:ascii="Times New Roman" w:hAnsi="Times New Roman" w:cs="Times New Roman"/>
          <w:sz w:val="24"/>
          <w:szCs w:val="24"/>
        </w:rPr>
        <w:t>w stanie wolnym od nadmiernych przeszkód komunikacyjnych, składować wszelkie urządzenia pomocnicze, sprzęt, Materiały i grunty w ustalonych miejscach i należytym porządku oraz usuwać zbędne przedmioty z Terenu budowy.</w:t>
      </w:r>
      <w:r w:rsidR="004A67DB" w:rsidRPr="006B3F92">
        <w:rPr>
          <w:rFonts w:ascii="Times New Roman" w:hAnsi="Times New Roman" w:cs="Times New Roman"/>
          <w:sz w:val="24"/>
          <w:szCs w:val="24"/>
        </w:rPr>
        <w:t xml:space="preserve"> Ponadto  Wykonawca zobowiązany jest do wywozu i utylizacji wytworzonych odpadów powstałych w trakcie prowadzenia robót budowlanych, w tym odpadów niebezpiecznych określonych </w:t>
      </w:r>
      <w:r w:rsidR="004A67DB" w:rsidRPr="006B3F92">
        <w:rPr>
          <w:rFonts w:ascii="Times New Roman" w:hAnsi="Times New Roman" w:cs="Times New Roman"/>
          <w:sz w:val="24"/>
          <w:szCs w:val="24"/>
        </w:rPr>
        <w:br/>
        <w:t>w załączniku nr 3 do ustawy z dnia 14 grudnia 2012 roku o odpadach.</w:t>
      </w:r>
    </w:p>
    <w:p w14:paraId="4243B337" w14:textId="3FA60ABB" w:rsidR="00C761B9" w:rsidRPr="006B3F92" w:rsidRDefault="00C761B9" w:rsidP="007A059F">
      <w:pPr>
        <w:pStyle w:val="Akapitzlist"/>
        <w:numPr>
          <w:ilvl w:val="1"/>
          <w:numId w:val="10"/>
        </w:numPr>
        <w:tabs>
          <w:tab w:val="left" w:pos="567"/>
          <w:tab w:val="left" w:pos="709"/>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lastRenderedPageBreak/>
        <w:t xml:space="preserve">Wykonawca na własną odpowiedzialność i na swój koszt podejmie środki zapobiegawcze wymagane przez okoliczności, aby nie naruszać praw właścicieli posesji i budynków sąsiadujących z Terenem budowy oraz minimalizować zakłócenia lub szkody wynikające </w:t>
      </w:r>
      <w:r w:rsidR="00447B10">
        <w:rPr>
          <w:rFonts w:ascii="Times New Roman" w:hAnsi="Times New Roman" w:cs="Times New Roman"/>
          <w:sz w:val="24"/>
          <w:szCs w:val="24"/>
        </w:rPr>
        <w:br/>
      </w:r>
      <w:r w:rsidRPr="006B3F92">
        <w:rPr>
          <w:rFonts w:ascii="Times New Roman" w:hAnsi="Times New Roman" w:cs="Times New Roman"/>
          <w:sz w:val="24"/>
          <w:szCs w:val="24"/>
        </w:rPr>
        <w:t xml:space="preserve">z prowadzenia robót budowlanych. </w:t>
      </w:r>
    </w:p>
    <w:p w14:paraId="3A3F0F8A" w14:textId="77777777" w:rsidR="00884229" w:rsidRPr="006B3F92" w:rsidRDefault="00C761B9" w:rsidP="007A059F">
      <w:pPr>
        <w:pStyle w:val="Akapitzlist"/>
        <w:numPr>
          <w:ilvl w:val="1"/>
          <w:numId w:val="10"/>
        </w:numPr>
        <w:tabs>
          <w:tab w:val="left" w:pos="567"/>
          <w:tab w:val="left" w:pos="709"/>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Po zakończeniu robót budowlanych Wykonawca jest zobowiązany uporządkować Teren budowy i przekazać go we właściwym stanie Zamawiającemu najpóźniej do dnia Odbioru końcowego robót.</w:t>
      </w:r>
    </w:p>
    <w:p w14:paraId="2043E159" w14:textId="5151BC67" w:rsidR="00C761B9" w:rsidRPr="006B3F92" w:rsidRDefault="00C761B9" w:rsidP="007A059F">
      <w:pPr>
        <w:pStyle w:val="Akapitzlist"/>
        <w:numPr>
          <w:ilvl w:val="1"/>
          <w:numId w:val="10"/>
        </w:numPr>
        <w:tabs>
          <w:tab w:val="left" w:pos="567"/>
          <w:tab w:val="left" w:pos="709"/>
        </w:tabs>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 przypadku stwierdzenia, że Teren budowy nie odpowiada warunkom </w:t>
      </w:r>
      <w:r w:rsidR="00884229" w:rsidRPr="006B3F92">
        <w:rPr>
          <w:rFonts w:ascii="Times New Roman" w:hAnsi="Times New Roman" w:cs="Times New Roman"/>
          <w:sz w:val="24"/>
          <w:szCs w:val="24"/>
        </w:rPr>
        <w:t xml:space="preserve">wyżej </w:t>
      </w:r>
      <w:r w:rsidRPr="006B3F92">
        <w:rPr>
          <w:rFonts w:ascii="Times New Roman" w:hAnsi="Times New Roman" w:cs="Times New Roman"/>
          <w:sz w:val="24"/>
          <w:szCs w:val="24"/>
        </w:rPr>
        <w:t xml:space="preserve">określonym, Inspektor nadzoru inwestorskiego ma prawo polecić Wykonawcy natychmiastowe doprowadzenie Terenu budowy do należytego stanu. W przypadku nie dostosowania się do tych zaleceń, po uprzednim bezskutecznym wezwaniu, z terminem nie krótszym niż 5 dni roboczych skierowanym przez Inspektora nadzoru inwestorskiego do Wykonawcy, Zamawiający ma prawo zlecić firmie zewnętrznej doprowadzenie Terenu budowy do należytego stanu, a kosztami tych prac obciążyć Wykonawcę (wykonanie zastępcze). </w:t>
      </w:r>
    </w:p>
    <w:p w14:paraId="47B58D9D" w14:textId="77777777" w:rsidR="008D5723" w:rsidRPr="00FF2127" w:rsidRDefault="008D5723" w:rsidP="008D5723">
      <w:pPr>
        <w:pStyle w:val="Akapitzlist"/>
        <w:tabs>
          <w:tab w:val="left" w:pos="567"/>
          <w:tab w:val="left" w:pos="709"/>
        </w:tabs>
        <w:spacing w:after="0"/>
        <w:ind w:left="426"/>
        <w:jc w:val="both"/>
        <w:rPr>
          <w:rFonts w:ascii="Times New Roman" w:hAnsi="Times New Roman" w:cs="Times New Roman"/>
          <w:sz w:val="24"/>
          <w:szCs w:val="24"/>
        </w:rPr>
      </w:pPr>
    </w:p>
    <w:p w14:paraId="2633F8C6" w14:textId="77777777" w:rsidR="00463685" w:rsidRPr="00FF2127" w:rsidRDefault="009255E1" w:rsidP="002435C3">
      <w:pPr>
        <w:spacing w:after="0"/>
        <w:jc w:val="both"/>
        <w:rPr>
          <w:rFonts w:ascii="Times New Roman" w:hAnsi="Times New Roman" w:cs="Times New Roman"/>
          <w:b/>
          <w:sz w:val="24"/>
          <w:szCs w:val="24"/>
        </w:rPr>
      </w:pPr>
      <w:r w:rsidRPr="00FF2127">
        <w:rPr>
          <w:rFonts w:ascii="Times New Roman" w:hAnsi="Times New Roman" w:cs="Times New Roman"/>
          <w:b/>
          <w:sz w:val="24"/>
          <w:szCs w:val="24"/>
        </w:rPr>
        <w:t>ODBIORY</w:t>
      </w:r>
    </w:p>
    <w:p w14:paraId="32DB851E" w14:textId="77777777" w:rsidR="00CF3B1B" w:rsidRPr="00FF2127" w:rsidRDefault="00D667AD" w:rsidP="007A059F">
      <w:pPr>
        <w:pStyle w:val="Akapitzlist"/>
        <w:numPr>
          <w:ilvl w:val="0"/>
          <w:numId w:val="7"/>
        </w:numPr>
        <w:spacing w:after="0"/>
        <w:ind w:left="426" w:hanging="426"/>
        <w:jc w:val="both"/>
        <w:rPr>
          <w:rFonts w:ascii="Times New Roman" w:hAnsi="Times New Roman" w:cs="Times New Roman"/>
          <w:sz w:val="24"/>
          <w:szCs w:val="24"/>
        </w:rPr>
      </w:pPr>
      <w:r w:rsidRPr="00FF2127">
        <w:rPr>
          <w:rFonts w:ascii="Times New Roman" w:hAnsi="Times New Roman" w:cs="Times New Roman"/>
          <w:sz w:val="24"/>
          <w:szCs w:val="24"/>
        </w:rPr>
        <w:t>Ustala si</w:t>
      </w:r>
      <w:r w:rsidR="00CF3B1B" w:rsidRPr="00FF2127">
        <w:rPr>
          <w:rFonts w:ascii="Times New Roman" w:hAnsi="Times New Roman" w:cs="Times New Roman"/>
          <w:sz w:val="24"/>
          <w:szCs w:val="24"/>
        </w:rPr>
        <w:t>ę następujące rodzaje odbiorów:</w:t>
      </w:r>
    </w:p>
    <w:p w14:paraId="2A8EAACA" w14:textId="77777777" w:rsidR="00D03CD1" w:rsidRPr="00FF2127" w:rsidRDefault="00D03CD1" w:rsidP="007A059F">
      <w:pPr>
        <w:pStyle w:val="Nagwek3"/>
        <w:keepLines w:val="0"/>
        <w:numPr>
          <w:ilvl w:val="1"/>
          <w:numId w:val="12"/>
        </w:numPr>
        <w:spacing w:before="0"/>
        <w:ind w:left="851" w:hanging="425"/>
        <w:rPr>
          <w:rFonts w:ascii="Times New Roman" w:hAnsi="Times New Roman" w:cs="Times New Roman"/>
          <w:b/>
          <w:color w:val="auto"/>
        </w:rPr>
      </w:pPr>
      <w:bookmarkStart w:id="9" w:name="_Toc82602592"/>
      <w:r w:rsidRPr="00FF2127">
        <w:rPr>
          <w:rFonts w:ascii="Times New Roman" w:hAnsi="Times New Roman" w:cs="Times New Roman"/>
          <w:b/>
          <w:color w:val="auto"/>
        </w:rPr>
        <w:t>[Odbiory robót zanikających i ulegających zakryciu]</w:t>
      </w:r>
      <w:bookmarkEnd w:id="9"/>
    </w:p>
    <w:p w14:paraId="3E3AC786" w14:textId="77777777" w:rsidR="00C87FC2" w:rsidRPr="00FF2127" w:rsidRDefault="00C87FC2" w:rsidP="007A059F">
      <w:pPr>
        <w:pStyle w:val="Akapitzlist"/>
        <w:numPr>
          <w:ilvl w:val="0"/>
          <w:numId w:val="25"/>
        </w:numPr>
        <w:spacing w:before="120" w:after="120"/>
        <w:ind w:left="1276" w:hanging="426"/>
        <w:jc w:val="both"/>
        <w:rPr>
          <w:rFonts w:ascii="Times New Roman" w:hAnsi="Times New Roman" w:cs="Times New Roman"/>
          <w:b/>
          <w:sz w:val="24"/>
          <w:szCs w:val="24"/>
        </w:rPr>
      </w:pPr>
      <w:r w:rsidRPr="00FF2127">
        <w:rPr>
          <w:rFonts w:ascii="Times New Roman" w:hAnsi="Times New Roman" w:cs="Times New Roman"/>
          <w:sz w:val="24"/>
          <w:szCs w:val="24"/>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700525BC" w14:textId="77777777" w:rsidR="00C87FC2" w:rsidRPr="00FF2127" w:rsidRDefault="00C87FC2" w:rsidP="007A059F">
      <w:pPr>
        <w:pStyle w:val="Akapitzlist"/>
        <w:numPr>
          <w:ilvl w:val="0"/>
          <w:numId w:val="25"/>
        </w:numPr>
        <w:spacing w:before="120" w:after="120"/>
        <w:ind w:left="1276" w:hanging="426"/>
        <w:jc w:val="both"/>
        <w:rPr>
          <w:rFonts w:ascii="Times New Roman" w:hAnsi="Times New Roman" w:cs="Times New Roman"/>
          <w:b/>
          <w:sz w:val="24"/>
          <w:szCs w:val="24"/>
        </w:rPr>
      </w:pPr>
      <w:r w:rsidRPr="00FF2127">
        <w:rPr>
          <w:rFonts w:ascii="Times New Roman" w:hAnsi="Times New Roman" w:cs="Times New Roman"/>
          <w:sz w:val="24"/>
          <w:szCs w:val="24"/>
        </w:rPr>
        <w:t xml:space="preserve">Wykonawca zgłasza gotowość do odbioru robót zanikających i ulegających zakryciu wpisem do Dziennika budowy i jednocześnie zawiadamia o tej gotowości Inspektora nadzoru inwestorskiego. </w:t>
      </w:r>
    </w:p>
    <w:p w14:paraId="10859722" w14:textId="77777777" w:rsidR="00C87FC2" w:rsidRPr="00FF2127" w:rsidRDefault="00C87FC2" w:rsidP="007A059F">
      <w:pPr>
        <w:pStyle w:val="Akapitzlist"/>
        <w:numPr>
          <w:ilvl w:val="0"/>
          <w:numId w:val="25"/>
        </w:numPr>
        <w:spacing w:before="120" w:after="120"/>
        <w:ind w:left="1276" w:hanging="426"/>
        <w:jc w:val="both"/>
        <w:rPr>
          <w:rFonts w:ascii="Times New Roman" w:hAnsi="Times New Roman" w:cs="Times New Roman"/>
          <w:b/>
          <w:sz w:val="24"/>
          <w:szCs w:val="24"/>
        </w:rPr>
      </w:pPr>
      <w:bookmarkStart w:id="10" w:name="_Ref31269443"/>
      <w:r w:rsidRPr="00FF2127">
        <w:rPr>
          <w:rFonts w:ascii="Times New Roman" w:hAnsi="Times New Roman" w:cs="Times New Roman"/>
          <w:sz w:val="24"/>
          <w:szCs w:val="24"/>
        </w:rPr>
        <w:t>Inspektor nadzoru inwestorskiego dokonuje odbioru zgłoszonych przez Wykonawcę robót zanikających i ulegających zakryciu niezwłocznie, nie później jednak niż trzy (3) dni robocze od daty zgłoszenia gotowości do odbioru i potwierdza odbiór robót wpisem do Dziennika budowy.</w:t>
      </w:r>
      <w:bookmarkEnd w:id="10"/>
    </w:p>
    <w:p w14:paraId="7003B450" w14:textId="77777777" w:rsidR="00C87FC2" w:rsidRPr="00FF2127" w:rsidRDefault="00C87FC2" w:rsidP="007A059F">
      <w:pPr>
        <w:pStyle w:val="Akapitzlist"/>
        <w:numPr>
          <w:ilvl w:val="0"/>
          <w:numId w:val="25"/>
        </w:numPr>
        <w:spacing w:before="120" w:after="120"/>
        <w:ind w:left="1276" w:hanging="426"/>
        <w:jc w:val="both"/>
        <w:rPr>
          <w:rFonts w:ascii="Times New Roman" w:hAnsi="Times New Roman" w:cs="Times New Roman"/>
          <w:b/>
          <w:sz w:val="24"/>
          <w:szCs w:val="24"/>
        </w:rPr>
      </w:pPr>
      <w:r w:rsidRPr="00FF2127">
        <w:rPr>
          <w:rFonts w:ascii="Times New Roman" w:hAnsi="Times New Roman" w:cs="Times New Roman"/>
          <w:sz w:val="24"/>
          <w:szCs w:val="24"/>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59294D68" w14:textId="77777777" w:rsidR="00D03CD1" w:rsidRPr="00FF2127" w:rsidRDefault="00284435" w:rsidP="007A059F">
      <w:pPr>
        <w:pStyle w:val="Nagwek3"/>
        <w:keepLines w:val="0"/>
        <w:numPr>
          <w:ilvl w:val="0"/>
          <w:numId w:val="0"/>
        </w:numPr>
        <w:spacing w:before="0"/>
        <w:ind w:left="993" w:hanging="567"/>
        <w:rPr>
          <w:rFonts w:ascii="Times New Roman" w:hAnsi="Times New Roman" w:cs="Times New Roman"/>
          <w:b/>
          <w:color w:val="auto"/>
        </w:rPr>
      </w:pPr>
      <w:bookmarkStart w:id="11" w:name="_Toc82602593"/>
      <w:r w:rsidRPr="00FF2127">
        <w:rPr>
          <w:rFonts w:ascii="Times New Roman" w:eastAsiaTheme="minorEastAsia" w:hAnsi="Times New Roman" w:cs="Times New Roman"/>
          <w:b/>
          <w:color w:val="auto"/>
        </w:rPr>
        <w:t>1.2</w:t>
      </w:r>
      <w:r w:rsidRPr="00FF2127">
        <w:rPr>
          <w:rFonts w:ascii="Times New Roman" w:hAnsi="Times New Roman" w:cs="Times New Roman"/>
          <w:b/>
          <w:color w:val="auto"/>
        </w:rPr>
        <w:t xml:space="preserve"> </w:t>
      </w:r>
      <w:r w:rsidR="00D03CD1" w:rsidRPr="00FF2127">
        <w:rPr>
          <w:rFonts w:ascii="Times New Roman" w:hAnsi="Times New Roman" w:cs="Times New Roman"/>
          <w:b/>
          <w:color w:val="auto"/>
        </w:rPr>
        <w:t>[Odbiory częściowe robót]</w:t>
      </w:r>
      <w:bookmarkEnd w:id="11"/>
    </w:p>
    <w:p w14:paraId="208B81CC" w14:textId="77777777" w:rsidR="00D03CD1" w:rsidRPr="00FF2127" w:rsidRDefault="00D03CD1" w:rsidP="007A059F">
      <w:pPr>
        <w:pStyle w:val="Akapitzlist"/>
        <w:numPr>
          <w:ilvl w:val="0"/>
          <w:numId w:val="13"/>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Odbiór częściowy robót jest dokonywany w celu prowadzenia częściowych rozliczeń za wykonane roboty.</w:t>
      </w:r>
    </w:p>
    <w:p w14:paraId="22FF41FB" w14:textId="77777777" w:rsidR="00D03CD1" w:rsidRPr="00FF2127" w:rsidRDefault="00D03CD1" w:rsidP="007A059F">
      <w:pPr>
        <w:pStyle w:val="Akapitzlist"/>
        <w:numPr>
          <w:ilvl w:val="0"/>
          <w:numId w:val="13"/>
        </w:numPr>
        <w:tabs>
          <w:tab w:val="left" w:pos="567"/>
        </w:tabs>
        <w:spacing w:after="0"/>
        <w:ind w:left="1276" w:hanging="425"/>
        <w:jc w:val="both"/>
        <w:rPr>
          <w:rFonts w:ascii="Times New Roman" w:eastAsia="DengXian" w:hAnsi="Times New Roman" w:cs="Times New Roman"/>
          <w:sz w:val="24"/>
          <w:szCs w:val="24"/>
        </w:rPr>
      </w:pPr>
      <w:r w:rsidRPr="00FF2127">
        <w:rPr>
          <w:rFonts w:ascii="Times New Roman" w:hAnsi="Times New Roman" w:cs="Times New Roman"/>
          <w:sz w:val="24"/>
          <w:szCs w:val="24"/>
        </w:rPr>
        <w:t xml:space="preserve">Po zakończeniu wykonania części robót, Wykonawca zgłasza gotowość do </w:t>
      </w:r>
      <w:r w:rsidR="00B11DB7" w:rsidRPr="00FF2127">
        <w:rPr>
          <w:rFonts w:ascii="Times New Roman" w:hAnsi="Times New Roman" w:cs="Times New Roman"/>
          <w:sz w:val="24"/>
          <w:szCs w:val="24"/>
        </w:rPr>
        <w:t xml:space="preserve">ich </w:t>
      </w:r>
      <w:r w:rsidRPr="00FF2127">
        <w:rPr>
          <w:rFonts w:ascii="Times New Roman" w:hAnsi="Times New Roman" w:cs="Times New Roman"/>
          <w:sz w:val="24"/>
          <w:szCs w:val="24"/>
        </w:rPr>
        <w:t>odbioru poprzez odpowiedni wpis do Dziennika budowy, powiadamia o gotowości do odbioru Inspektora nadzoru inwestorskiego oraz przedstawia Inspektorowi nadzoru inwestorskiego dokumenty rozliczeniowe</w:t>
      </w:r>
      <w:r w:rsidR="00B11DB7" w:rsidRPr="00FF2127">
        <w:rPr>
          <w:rFonts w:ascii="Times New Roman" w:hAnsi="Times New Roman" w:cs="Times New Roman"/>
          <w:sz w:val="24"/>
          <w:szCs w:val="24"/>
        </w:rPr>
        <w:t>.</w:t>
      </w:r>
      <w:r w:rsidR="009255E1" w:rsidRPr="00FF2127">
        <w:rPr>
          <w:rFonts w:ascii="Times New Roman" w:hAnsi="Times New Roman" w:cs="Times New Roman"/>
          <w:sz w:val="24"/>
          <w:szCs w:val="24"/>
        </w:rPr>
        <w:t xml:space="preserve"> </w:t>
      </w:r>
      <w:r w:rsidRPr="00FF2127">
        <w:rPr>
          <w:rFonts w:ascii="Times New Roman" w:hAnsi="Times New Roman" w:cs="Times New Roman"/>
          <w:sz w:val="24"/>
          <w:szCs w:val="24"/>
        </w:rPr>
        <w:t>Warunkiem przystąpienia do odbioru jest potwierdzenie przez Inspektora nadzoru inwestorskiego w Dzienniku budowy gotowości do odbioru.</w:t>
      </w:r>
    </w:p>
    <w:p w14:paraId="35930FFA" w14:textId="77777777" w:rsidR="00D03CD1" w:rsidRPr="00FF2127" w:rsidRDefault="00D03CD1" w:rsidP="007A059F">
      <w:pPr>
        <w:pStyle w:val="Akapitzlist"/>
        <w:numPr>
          <w:ilvl w:val="0"/>
          <w:numId w:val="13"/>
        </w:numPr>
        <w:tabs>
          <w:tab w:val="left" w:pos="567"/>
        </w:tabs>
        <w:spacing w:after="0"/>
        <w:ind w:left="1276" w:hanging="425"/>
        <w:jc w:val="both"/>
        <w:rPr>
          <w:rFonts w:ascii="Times New Roman" w:eastAsia="DengXian" w:hAnsi="Times New Roman" w:cs="Times New Roman"/>
          <w:sz w:val="24"/>
          <w:szCs w:val="24"/>
        </w:rPr>
      </w:pPr>
      <w:bookmarkStart w:id="12" w:name="_Ref31269526"/>
      <w:r w:rsidRPr="00FF2127">
        <w:rPr>
          <w:rFonts w:ascii="Times New Roman" w:hAnsi="Times New Roman" w:cs="Times New Roman"/>
          <w:sz w:val="24"/>
          <w:szCs w:val="24"/>
        </w:rPr>
        <w:lastRenderedPageBreak/>
        <w:t>Dokonanie Odbioru częściowego następuje Protokołem Odbioru częściowego na podstawie sporządzonego przez Wykonawcę i akceptowanego przez Inspektora nadzoru inwestorskiego, wykazu robót wykonanych częściowo, w terminie 3 dni roboczych licząc od dnia zgłoszenia przez Wykonawcę gotowości do odbioru.</w:t>
      </w:r>
      <w:bookmarkEnd w:id="12"/>
      <w:r w:rsidRPr="00FF2127">
        <w:rPr>
          <w:rFonts w:ascii="Times New Roman" w:hAnsi="Times New Roman" w:cs="Times New Roman"/>
          <w:sz w:val="24"/>
          <w:szCs w:val="24"/>
        </w:rPr>
        <w:t xml:space="preserve"> </w:t>
      </w:r>
    </w:p>
    <w:p w14:paraId="65D8C2D5" w14:textId="5AD4CEA2" w:rsidR="00D03CD1" w:rsidRDefault="00445FA7" w:rsidP="007A059F">
      <w:pPr>
        <w:pStyle w:val="Akapitzlist"/>
        <w:numPr>
          <w:ilvl w:val="0"/>
          <w:numId w:val="13"/>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Wykaz robót, objętych odbiorem częściowym je</w:t>
      </w:r>
      <w:r w:rsidR="00D03CD1" w:rsidRPr="00FF2127">
        <w:rPr>
          <w:rFonts w:ascii="Times New Roman" w:hAnsi="Times New Roman" w:cs="Times New Roman"/>
          <w:sz w:val="24"/>
          <w:szCs w:val="24"/>
        </w:rPr>
        <w:t xml:space="preserve">st akceptowany i korygowany przez Inspektora nadzoru inwestorskiego na podstawie obmiaru rzeczywiście wykonanych i odebranych robót. </w:t>
      </w:r>
    </w:p>
    <w:p w14:paraId="310805FA" w14:textId="77777777" w:rsidR="00FF2127" w:rsidRPr="008D40CF" w:rsidRDefault="00FF2127" w:rsidP="00FF2127">
      <w:pPr>
        <w:pStyle w:val="Akapitzlist"/>
        <w:tabs>
          <w:tab w:val="left" w:pos="567"/>
        </w:tabs>
        <w:spacing w:after="0"/>
        <w:ind w:left="1276"/>
        <w:jc w:val="both"/>
        <w:rPr>
          <w:rFonts w:ascii="Times New Roman" w:hAnsi="Times New Roman" w:cs="Times New Roman"/>
          <w:color w:val="000000" w:themeColor="text1"/>
          <w:sz w:val="24"/>
          <w:szCs w:val="24"/>
        </w:rPr>
      </w:pPr>
    </w:p>
    <w:p w14:paraId="55DD2CA0" w14:textId="4A25B225" w:rsidR="00FF2127" w:rsidRPr="008D40CF" w:rsidRDefault="00FF2127" w:rsidP="00FF2127">
      <w:pPr>
        <w:pStyle w:val="Nagwek3"/>
        <w:keepLines w:val="0"/>
        <w:numPr>
          <w:ilvl w:val="1"/>
          <w:numId w:val="14"/>
        </w:numPr>
        <w:tabs>
          <w:tab w:val="left" w:pos="851"/>
        </w:tabs>
        <w:spacing w:before="0"/>
        <w:rPr>
          <w:rFonts w:ascii="Times New Roman" w:hAnsi="Times New Roman" w:cs="Times New Roman"/>
          <w:b/>
          <w:color w:val="000000" w:themeColor="text1"/>
        </w:rPr>
      </w:pPr>
      <w:r w:rsidRPr="008D40CF">
        <w:rPr>
          <w:rFonts w:ascii="Times New Roman" w:hAnsi="Times New Roman" w:cs="Times New Roman"/>
          <w:b/>
          <w:color w:val="000000" w:themeColor="text1"/>
        </w:rPr>
        <w:t xml:space="preserve">[Odbiór Etapu] </w:t>
      </w:r>
    </w:p>
    <w:p w14:paraId="23301D25" w14:textId="1C149F57" w:rsidR="00FF2127" w:rsidRPr="008D40CF" w:rsidRDefault="00FF2127" w:rsidP="008D40CF">
      <w:pPr>
        <w:ind w:left="1416"/>
        <w:jc w:val="both"/>
        <w:rPr>
          <w:rFonts w:ascii="Times New Roman" w:hAnsi="Times New Roman" w:cs="Times New Roman"/>
          <w:color w:val="000000" w:themeColor="text1"/>
          <w:sz w:val="24"/>
          <w:szCs w:val="24"/>
        </w:rPr>
      </w:pPr>
      <w:r w:rsidRPr="008D40CF">
        <w:rPr>
          <w:rFonts w:ascii="Times New Roman" w:hAnsi="Times New Roman" w:cs="Times New Roman"/>
          <w:bCs/>
          <w:color w:val="000000" w:themeColor="text1"/>
          <w:sz w:val="24"/>
          <w:szCs w:val="24"/>
        </w:rPr>
        <w:t xml:space="preserve">Odbiór Etapu jest przeprowadzany z chwilą dokonania Odbioru Częściowego ostatniej z części Zakresów  Prac Wykonawcy, składających się na dany Etap, określony w Harmonogramie Rzeczowo-Finansowym. Do Protokołu Odbioru Etapu podpisywanego przez Strony dołącza się wszelkie Protokoły </w:t>
      </w:r>
      <w:r w:rsidRPr="008D40CF">
        <w:rPr>
          <w:rFonts w:ascii="Times New Roman" w:hAnsi="Times New Roman" w:cs="Times New Roman"/>
          <w:b/>
          <w:bCs/>
          <w:color w:val="000000" w:themeColor="text1"/>
          <w:sz w:val="24"/>
          <w:szCs w:val="24"/>
        </w:rPr>
        <w:t xml:space="preserve">Odbioru Robót Zanikających i Ulegających Zakryciu lub Protokoły Częściowe </w:t>
      </w:r>
      <w:r w:rsidRPr="008D40CF">
        <w:rPr>
          <w:rFonts w:ascii="Times New Roman" w:hAnsi="Times New Roman" w:cs="Times New Roman"/>
          <w:bCs/>
          <w:color w:val="000000" w:themeColor="text1"/>
          <w:sz w:val="24"/>
          <w:szCs w:val="24"/>
        </w:rPr>
        <w:t>związane z wykonaniem danego Etapu, a także dokumenty rozliczeniowe.</w:t>
      </w:r>
    </w:p>
    <w:p w14:paraId="608A64C4" w14:textId="77777777" w:rsidR="00D03CD1" w:rsidRPr="00FF2127" w:rsidRDefault="00D03CD1" w:rsidP="00D76915">
      <w:pPr>
        <w:pStyle w:val="Nagwek3"/>
        <w:keepLines w:val="0"/>
        <w:numPr>
          <w:ilvl w:val="1"/>
          <w:numId w:val="14"/>
        </w:numPr>
        <w:tabs>
          <w:tab w:val="left" w:pos="851"/>
        </w:tabs>
        <w:spacing w:before="0"/>
        <w:ind w:hanging="294"/>
        <w:rPr>
          <w:rFonts w:ascii="Times New Roman" w:hAnsi="Times New Roman" w:cs="Times New Roman"/>
          <w:b/>
          <w:color w:val="auto"/>
        </w:rPr>
      </w:pPr>
      <w:bookmarkStart w:id="13" w:name="_Toc82602594"/>
      <w:r w:rsidRPr="00FF2127">
        <w:rPr>
          <w:rFonts w:ascii="Times New Roman" w:hAnsi="Times New Roman" w:cs="Times New Roman"/>
          <w:b/>
          <w:color w:val="auto"/>
        </w:rPr>
        <w:t>[Odbiór końcowy]</w:t>
      </w:r>
      <w:bookmarkEnd w:id="13"/>
      <w:r w:rsidRPr="00FF2127">
        <w:rPr>
          <w:rFonts w:ascii="Times New Roman" w:hAnsi="Times New Roman" w:cs="Times New Roman"/>
          <w:b/>
          <w:color w:val="auto"/>
        </w:rPr>
        <w:t xml:space="preserve"> </w:t>
      </w:r>
    </w:p>
    <w:p w14:paraId="3848A3AC" w14:textId="77777777" w:rsidR="00D03CD1" w:rsidRPr="00FF2127" w:rsidRDefault="00D03CD1" w:rsidP="00D76915">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Odbiór końcowy jest dokonywany po zakończeniu przez Wykonawcę całości Zakresu Prac Wykonawcy, na podstawie oświadczenia Kierownika budowy wpisanego do Dziennika budowy i potwierdzenia tego faktu przez Inspektora nadzoru inwestorskiego, po zgłoszeniu przez Wykonawcę zakończenia Zakresu Prac Wykonawcy i zgłoszeniu gotowości do ich odbioru. </w:t>
      </w:r>
    </w:p>
    <w:p w14:paraId="55BBC99C" w14:textId="77777777" w:rsidR="00D03CD1" w:rsidRPr="00FF2127" w:rsidRDefault="00D03CD1" w:rsidP="00D76915">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2032547E" w14:textId="77777777" w:rsidR="00D03CD1" w:rsidRPr="00FF2127" w:rsidRDefault="00D03CD1" w:rsidP="00D76915">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W celu dokonania Odbioru końcowego Wykonawca przedstawia Zamawiającemu:</w:t>
      </w:r>
    </w:p>
    <w:p w14:paraId="45E0320D" w14:textId="77777777" w:rsidR="00D03CD1" w:rsidRPr="00FF2127" w:rsidRDefault="00D03CD1" w:rsidP="00D76915">
      <w:pPr>
        <w:pStyle w:val="Akapitzlist"/>
        <w:numPr>
          <w:ilvl w:val="2"/>
          <w:numId w:val="16"/>
        </w:numPr>
        <w:tabs>
          <w:tab w:val="left" w:pos="567"/>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komplet dokumentów pozwalających na ocenę prawidłowego wykonania przedmiotu odbioru, a w szczególności: Dziennik budowy, zaświadczenia właściwych jednostek i organów, Protokoły odbiorów częściowych, świadectwa kontroli jakości, certyfikaty i aprobaty techniczne</w:t>
      </w:r>
      <w:r w:rsidR="00300C14" w:rsidRPr="00FF2127">
        <w:rPr>
          <w:rFonts w:ascii="Times New Roman" w:hAnsi="Times New Roman" w:cs="Times New Roman"/>
          <w:sz w:val="24"/>
          <w:szCs w:val="24"/>
        </w:rPr>
        <w:t>, karty materiałowe zatwierdzone przez Zamawiającego na etapie budowy, karty gwarancyjne zabudowanych urządzeń i dostarczonego wyposażenia, DTR zamontowanych urządzeń, tabelaryczne zestawienie urządzeń wraz z numerami fabrycznymi,  miejscem ich montażu i wartościami, zestawienie wyposażenia wraz z cenam</w:t>
      </w:r>
      <w:r w:rsidR="001320CD" w:rsidRPr="00FF2127">
        <w:rPr>
          <w:rFonts w:ascii="Times New Roman" w:hAnsi="Times New Roman" w:cs="Times New Roman"/>
          <w:sz w:val="24"/>
          <w:szCs w:val="24"/>
        </w:rPr>
        <w:t>i mebli</w:t>
      </w:r>
      <w:r w:rsidR="00300C14" w:rsidRPr="00FF2127">
        <w:rPr>
          <w:rFonts w:ascii="Times New Roman" w:hAnsi="Times New Roman" w:cs="Times New Roman"/>
          <w:sz w:val="24"/>
          <w:szCs w:val="24"/>
        </w:rPr>
        <w:t>, karty pomieszczeń zawierające opis pomieszczenia (funkcja, sposób wykończenia), wyposaż</w:t>
      </w:r>
      <w:r w:rsidR="001320CD" w:rsidRPr="00FF2127">
        <w:rPr>
          <w:rFonts w:ascii="Times New Roman" w:hAnsi="Times New Roman" w:cs="Times New Roman"/>
          <w:sz w:val="24"/>
          <w:szCs w:val="24"/>
        </w:rPr>
        <w:t>enie zabudowane i ru</w:t>
      </w:r>
      <w:r w:rsidR="00300C14" w:rsidRPr="00FF2127">
        <w:rPr>
          <w:rFonts w:ascii="Times New Roman" w:hAnsi="Times New Roman" w:cs="Times New Roman"/>
          <w:sz w:val="24"/>
          <w:szCs w:val="24"/>
        </w:rPr>
        <w:t>chome</w:t>
      </w:r>
      <w:r w:rsidR="001320CD" w:rsidRPr="00FF2127">
        <w:rPr>
          <w:rFonts w:ascii="Times New Roman" w:hAnsi="Times New Roman" w:cs="Times New Roman"/>
          <w:sz w:val="24"/>
          <w:szCs w:val="24"/>
        </w:rPr>
        <w:t>, wraz z cenami wyposażenia</w:t>
      </w:r>
      <w:r w:rsidR="00300C14" w:rsidRPr="00FF2127">
        <w:rPr>
          <w:rFonts w:ascii="Times New Roman" w:hAnsi="Times New Roman" w:cs="Times New Roman"/>
          <w:sz w:val="24"/>
          <w:szCs w:val="24"/>
        </w:rPr>
        <w:t xml:space="preserve"> </w:t>
      </w:r>
      <w:r w:rsidR="00094D14" w:rsidRPr="00FF2127">
        <w:rPr>
          <w:rFonts w:ascii="Times New Roman" w:hAnsi="Times New Roman" w:cs="Times New Roman"/>
          <w:sz w:val="24"/>
          <w:szCs w:val="24"/>
        </w:rPr>
        <w:t xml:space="preserve">oraz Dokumentację </w:t>
      </w:r>
      <w:r w:rsidRPr="00FF2127">
        <w:rPr>
          <w:rFonts w:ascii="Times New Roman" w:hAnsi="Times New Roman" w:cs="Times New Roman"/>
          <w:sz w:val="24"/>
          <w:szCs w:val="24"/>
        </w:rPr>
        <w:t>Powykonawcz</w:t>
      </w:r>
      <w:r w:rsidR="00094D14" w:rsidRPr="00FF2127">
        <w:rPr>
          <w:rFonts w:ascii="Times New Roman" w:hAnsi="Times New Roman" w:cs="Times New Roman"/>
          <w:sz w:val="24"/>
          <w:szCs w:val="24"/>
        </w:rPr>
        <w:t>ą ze wszystkimi zamianami dokonanymi w toku budowy.</w:t>
      </w:r>
      <w:r w:rsidR="001320CD" w:rsidRPr="00FF2127">
        <w:rPr>
          <w:rFonts w:ascii="Times New Roman" w:hAnsi="Times New Roman" w:cs="Times New Roman"/>
          <w:sz w:val="24"/>
          <w:szCs w:val="24"/>
        </w:rPr>
        <w:t xml:space="preserve">                                                                                                                                                                                                                                                                                                                                                                                  </w:t>
      </w:r>
    </w:p>
    <w:p w14:paraId="44ECF31D" w14:textId="39D8A299" w:rsidR="00D03CD1" w:rsidRPr="00FF2127" w:rsidRDefault="00D03CD1" w:rsidP="00D76915">
      <w:pPr>
        <w:pStyle w:val="Akapitzlist"/>
        <w:numPr>
          <w:ilvl w:val="2"/>
          <w:numId w:val="16"/>
        </w:numPr>
        <w:tabs>
          <w:tab w:val="left" w:pos="567"/>
        </w:tabs>
        <w:spacing w:after="0"/>
        <w:ind w:left="1560" w:hanging="284"/>
        <w:jc w:val="both"/>
        <w:rPr>
          <w:rFonts w:ascii="Times New Roman" w:hAnsi="Times New Roman" w:cs="Times New Roman"/>
          <w:sz w:val="24"/>
          <w:szCs w:val="24"/>
        </w:rPr>
      </w:pPr>
      <w:bookmarkStart w:id="14" w:name="_Ref384834744"/>
      <w:r w:rsidRPr="00FF2127">
        <w:rPr>
          <w:rFonts w:ascii="Times New Roman" w:hAnsi="Times New Roman" w:cs="Times New Roman"/>
          <w:sz w:val="24"/>
          <w:szCs w:val="24"/>
        </w:rPr>
        <w:t>szczegółową instrukcję eksploatacji i ewakuacji, użytkowania, remontów i konserwacji Obiektu, zgodną z przepisami prawa, która doręczona zostanie Zamawiającemu na co najmniej trzydzieści (30) dni</w:t>
      </w:r>
      <w:r w:rsidR="00C80A2F" w:rsidRPr="00FF2127">
        <w:rPr>
          <w:rFonts w:ascii="Times New Roman" w:hAnsi="Times New Roman" w:cs="Times New Roman"/>
          <w:sz w:val="24"/>
          <w:szCs w:val="24"/>
        </w:rPr>
        <w:t xml:space="preserve"> kalendarzowych</w:t>
      </w:r>
      <w:r w:rsidRPr="00FF2127">
        <w:rPr>
          <w:rFonts w:ascii="Times New Roman" w:hAnsi="Times New Roman" w:cs="Times New Roman"/>
          <w:sz w:val="24"/>
          <w:szCs w:val="24"/>
        </w:rPr>
        <w:t xml:space="preserve"> przed planowaną datą podpisania Protokołu Odbioru końcowego;</w:t>
      </w:r>
      <w:bookmarkEnd w:id="14"/>
    </w:p>
    <w:p w14:paraId="513789EF" w14:textId="77777777" w:rsidR="00D03CD1" w:rsidRPr="00FF2127" w:rsidRDefault="00D03CD1" w:rsidP="00D76915">
      <w:pPr>
        <w:pStyle w:val="CMSHeadL4"/>
        <w:numPr>
          <w:ilvl w:val="2"/>
          <w:numId w:val="16"/>
        </w:numPr>
        <w:spacing w:after="0" w:line="276" w:lineRule="auto"/>
        <w:ind w:left="1560" w:hanging="284"/>
        <w:rPr>
          <w:sz w:val="24"/>
          <w:lang w:val="pl-PL"/>
        </w:rPr>
      </w:pPr>
      <w:bookmarkStart w:id="15" w:name="_Ref384834746"/>
      <w:r w:rsidRPr="00FF2127">
        <w:rPr>
          <w:sz w:val="24"/>
          <w:lang w:val="pl-PL"/>
        </w:rPr>
        <w:lastRenderedPageBreak/>
        <w:t>wszelką inną dokumentację techniczną potrzebną do uzyskania przez Zamawiającego lub Wykonawcę Pozwoleń, niezbędnych do wybudowania, utrzymania i eksploatacji Obiektu oraz do dostawy, montażu, rozruchu, eksploatacji, utrzymania, obsługi oraz konserwacji urządzeń.</w:t>
      </w:r>
    </w:p>
    <w:p w14:paraId="5AB36CF7" w14:textId="77777777" w:rsidR="00D03CD1" w:rsidRPr="00FF2127" w:rsidRDefault="00D03CD1" w:rsidP="00D76915">
      <w:pPr>
        <w:pStyle w:val="CMSHeadL4"/>
        <w:numPr>
          <w:ilvl w:val="2"/>
          <w:numId w:val="16"/>
        </w:numPr>
        <w:spacing w:after="0" w:line="276" w:lineRule="auto"/>
        <w:ind w:left="1560" w:hanging="284"/>
        <w:rPr>
          <w:sz w:val="24"/>
          <w:lang w:val="pl-PL"/>
        </w:rPr>
      </w:pPr>
      <w:r w:rsidRPr="00FF2127">
        <w:rPr>
          <w:sz w:val="24"/>
          <w:lang w:val="pl-PL"/>
        </w:rPr>
        <w:t>prawomocne bezwarunkowe pozwolenie na użytkowanie Obiektu.</w:t>
      </w:r>
      <w:bookmarkEnd w:id="15"/>
    </w:p>
    <w:p w14:paraId="30682316" w14:textId="77777777" w:rsidR="00C5693C" w:rsidRPr="00FF2127" w:rsidRDefault="00C5693C" w:rsidP="00D76915">
      <w:pPr>
        <w:pStyle w:val="CMSHeadL4"/>
        <w:numPr>
          <w:ilvl w:val="2"/>
          <w:numId w:val="16"/>
        </w:numPr>
        <w:spacing w:after="0" w:line="276" w:lineRule="auto"/>
        <w:ind w:left="1560" w:hanging="284"/>
        <w:rPr>
          <w:sz w:val="24"/>
          <w:lang w:val="pl-PL"/>
        </w:rPr>
      </w:pPr>
      <w:r w:rsidRPr="00FF2127">
        <w:rPr>
          <w:sz w:val="24"/>
          <w:lang w:val="pl-PL"/>
        </w:rPr>
        <w:t>Licencje, programy, instrukcje itp. działających i zainstalowanych systemów</w:t>
      </w:r>
    </w:p>
    <w:p w14:paraId="2616D74A" w14:textId="77777777"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Odbiór końcowy jest przeprowadzany komisyjnie przy udziale upoważnionych przedstawicieli Zamawiającego, w tym Inspektora nadzoru inwestorskiego </w:t>
      </w:r>
      <w:r w:rsidR="009E6A97" w:rsidRPr="00FF2127">
        <w:rPr>
          <w:rFonts w:ascii="Times New Roman" w:hAnsi="Times New Roman" w:cs="Times New Roman"/>
          <w:sz w:val="24"/>
          <w:szCs w:val="24"/>
        </w:rPr>
        <w:br/>
      </w:r>
      <w:r w:rsidRPr="00FF2127">
        <w:rPr>
          <w:rFonts w:ascii="Times New Roman" w:hAnsi="Times New Roman" w:cs="Times New Roman"/>
          <w:sz w:val="24"/>
          <w:szCs w:val="24"/>
        </w:rPr>
        <w:t>i upoważnionych przedstawicieli Wykonawcy. W uzasadnionych przypadkach komisja może zaprosić do współpracy rzeczoznawców lub specjalistów branżowych.</w:t>
      </w:r>
    </w:p>
    <w:p w14:paraId="554DF29F" w14:textId="77777777" w:rsidR="00D03CD1" w:rsidRPr="00FF2127" w:rsidRDefault="00C70112"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O </w:t>
      </w:r>
      <w:r w:rsidR="00D03CD1" w:rsidRPr="00FF2127">
        <w:rPr>
          <w:rFonts w:ascii="Times New Roman" w:hAnsi="Times New Roman" w:cs="Times New Roman"/>
          <w:sz w:val="24"/>
          <w:szCs w:val="24"/>
        </w:rPr>
        <w:t>terminie odbioru Wykonawca ma obowiązek poinformowania Podwykonawców, przy udziale których wykonał przedmiot Umowy.</w:t>
      </w:r>
    </w:p>
    <w:p w14:paraId="2A619534" w14:textId="0565CE40"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Przystąpienie do Odbioru końcowego następuje w terminie nie dłuższym niż</w:t>
      </w:r>
      <w:r w:rsidRPr="00FF2127">
        <w:rPr>
          <w:rFonts w:ascii="Times New Roman" w:hAnsi="Times New Roman" w:cs="Times New Roman"/>
          <w:b/>
          <w:sz w:val="24"/>
          <w:szCs w:val="24"/>
        </w:rPr>
        <w:t xml:space="preserve"> </w:t>
      </w:r>
      <w:r w:rsidRPr="00FF2127">
        <w:rPr>
          <w:rFonts w:ascii="Times New Roman" w:hAnsi="Times New Roman" w:cs="Times New Roman"/>
          <w:sz w:val="24"/>
          <w:szCs w:val="24"/>
        </w:rPr>
        <w:t>pięć (5)</w:t>
      </w:r>
      <w:r w:rsidRPr="00FF2127">
        <w:rPr>
          <w:rFonts w:ascii="Times New Roman" w:hAnsi="Times New Roman" w:cs="Times New Roman"/>
          <w:b/>
          <w:sz w:val="24"/>
          <w:szCs w:val="24"/>
        </w:rPr>
        <w:t xml:space="preserve"> </w:t>
      </w:r>
      <w:r w:rsidRPr="00FF2127">
        <w:rPr>
          <w:rFonts w:ascii="Times New Roman" w:hAnsi="Times New Roman" w:cs="Times New Roman"/>
          <w:sz w:val="24"/>
          <w:szCs w:val="24"/>
        </w:rPr>
        <w:t>dni roboczych od dnia potwierdzenia gotowości do Odbioru końcowego przez Inspektora nadzoru inwestorskiego zgłoszenia robót do odbioru wpisem do Dziennika budowy. Odbiór końcowy zostanie zakończony w ciągu sześćdziesięciu (60) dni</w:t>
      </w:r>
      <w:r w:rsidR="00C80A2F" w:rsidRPr="00FF2127">
        <w:rPr>
          <w:rFonts w:ascii="Times New Roman" w:hAnsi="Times New Roman" w:cs="Times New Roman"/>
          <w:sz w:val="24"/>
          <w:szCs w:val="24"/>
        </w:rPr>
        <w:t xml:space="preserve"> kalendarzowych</w:t>
      </w:r>
      <w:r w:rsidRPr="00FF2127">
        <w:rPr>
          <w:rFonts w:ascii="Times New Roman" w:hAnsi="Times New Roman" w:cs="Times New Roman"/>
          <w:sz w:val="24"/>
          <w:szCs w:val="24"/>
        </w:rPr>
        <w:t xml:space="preserve"> od zgłoszenia gotowości do odbioru.</w:t>
      </w:r>
    </w:p>
    <w:p w14:paraId="7CA5C4C1" w14:textId="0646B864"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 </w:t>
      </w:r>
    </w:p>
    <w:p w14:paraId="7E7A0A48" w14:textId="77777777"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pacing w:val="-4"/>
          <w:sz w:val="24"/>
          <w:szCs w:val="24"/>
        </w:rPr>
        <w:t>Komisja sporządza Protokół Odbioru końcowego. Podpisany Protokół Odbioru końcowego jest podstawą do dokonania końcowych rozliczeń Stron.</w:t>
      </w:r>
    </w:p>
    <w:p w14:paraId="2AE97B32" w14:textId="77777777"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W przypadku stwierdzenia w toku odbioru Wad, nie będących Wadami Istotnymi,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5A27FD90" w14:textId="77777777"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W przypadku stwierdzenia wystąpienia Wad Istotnych, Zamawiający uprawniony jest do odmowy podpisania Protokołu Odbioru końcowego. Wykonawca zobowiązany jest do usunięcia Wad Istotnych w terminie wskazanym przez Zamawiającego a następnie do ponownego zgłoszenia gotowości do Odbioru końcowego.</w:t>
      </w:r>
    </w:p>
    <w:p w14:paraId="4B375354" w14:textId="34F8753C" w:rsidR="00D03CD1" w:rsidRPr="00FF2127" w:rsidRDefault="00D03CD1" w:rsidP="00D96C50">
      <w:pPr>
        <w:pStyle w:val="Akapitzlist"/>
        <w:numPr>
          <w:ilvl w:val="1"/>
          <w:numId w:val="15"/>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pacing w:val="-4"/>
          <w:sz w:val="24"/>
          <w:szCs w:val="24"/>
        </w:rPr>
        <w:t xml:space="preserve">Za dzień faktycznego Odbioru końcowego uznaje się dzień podpisania przez upoważnionych </w:t>
      </w:r>
      <w:r w:rsidRPr="00FF2127">
        <w:rPr>
          <w:rFonts w:ascii="Times New Roman" w:hAnsi="Times New Roman" w:cs="Times New Roman"/>
          <w:sz w:val="24"/>
          <w:szCs w:val="24"/>
        </w:rPr>
        <w:t xml:space="preserve">przedstawicieli Stron Umowy Protokołu Odbioru końcowego. </w:t>
      </w:r>
    </w:p>
    <w:p w14:paraId="3AB655B7" w14:textId="77777777" w:rsidR="002411FA" w:rsidRPr="00FF2127" w:rsidRDefault="002411FA" w:rsidP="002411FA">
      <w:pPr>
        <w:pStyle w:val="Akapitzlist"/>
        <w:tabs>
          <w:tab w:val="left" w:pos="567"/>
        </w:tabs>
        <w:spacing w:after="0"/>
        <w:ind w:left="1276"/>
        <w:jc w:val="both"/>
        <w:rPr>
          <w:rFonts w:ascii="Times New Roman" w:hAnsi="Times New Roman" w:cs="Times New Roman"/>
          <w:sz w:val="24"/>
          <w:szCs w:val="24"/>
        </w:rPr>
      </w:pPr>
    </w:p>
    <w:p w14:paraId="2484AB70" w14:textId="77777777" w:rsidR="00D03CD1" w:rsidRPr="00FF2127" w:rsidRDefault="00D03CD1" w:rsidP="00E24495">
      <w:pPr>
        <w:pStyle w:val="Akapitzlist"/>
        <w:numPr>
          <w:ilvl w:val="1"/>
          <w:numId w:val="14"/>
        </w:numPr>
        <w:spacing w:after="0"/>
        <w:ind w:left="851" w:hanging="425"/>
        <w:jc w:val="both"/>
        <w:rPr>
          <w:rFonts w:ascii="Times New Roman" w:hAnsi="Times New Roman" w:cs="Times New Roman"/>
          <w:b/>
          <w:bCs/>
          <w:sz w:val="24"/>
          <w:szCs w:val="24"/>
        </w:rPr>
      </w:pPr>
      <w:bookmarkStart w:id="16" w:name="_Toc82602595"/>
      <w:r w:rsidRPr="00FF2127">
        <w:rPr>
          <w:rStyle w:val="Nagwek3Znak"/>
          <w:rFonts w:ascii="Times New Roman" w:eastAsia="Calibri" w:hAnsi="Times New Roman" w:cs="Times New Roman"/>
          <w:b/>
          <w:color w:val="auto"/>
        </w:rPr>
        <w:t>[Odbiory gwarancyjne</w:t>
      </w:r>
      <w:bookmarkEnd w:id="16"/>
      <w:r w:rsidRPr="00FF2127">
        <w:rPr>
          <w:rFonts w:ascii="Times New Roman" w:hAnsi="Times New Roman" w:cs="Times New Roman"/>
          <w:b/>
          <w:bCs/>
          <w:sz w:val="24"/>
          <w:szCs w:val="24"/>
        </w:rPr>
        <w:t>]</w:t>
      </w:r>
    </w:p>
    <w:p w14:paraId="10B1AD13" w14:textId="77777777" w:rsidR="00D03CD1" w:rsidRPr="00FF2127" w:rsidRDefault="00D03CD1" w:rsidP="00E24495">
      <w:pPr>
        <w:pStyle w:val="Akapitzlist"/>
        <w:numPr>
          <w:ilvl w:val="0"/>
          <w:numId w:val="17"/>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Przeglądy gwarancyjne przeprowadzane są: </w:t>
      </w:r>
    </w:p>
    <w:p w14:paraId="0B496D06" w14:textId="77777777" w:rsidR="00D03CD1" w:rsidRPr="00FF2127" w:rsidRDefault="00D03CD1" w:rsidP="00E24495">
      <w:pPr>
        <w:pStyle w:val="Akapitzlist"/>
        <w:numPr>
          <w:ilvl w:val="0"/>
          <w:numId w:val="18"/>
        </w:numPr>
        <w:tabs>
          <w:tab w:val="left" w:pos="709"/>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lastRenderedPageBreak/>
        <w:t xml:space="preserve">na dziesięć (10) dni roboczych przed upływem okresu rękojmi i </w:t>
      </w:r>
    </w:p>
    <w:p w14:paraId="1AE83EB9" w14:textId="77777777" w:rsidR="00D03CD1" w:rsidRPr="00FF2127" w:rsidRDefault="00D03CD1" w:rsidP="00E24495">
      <w:pPr>
        <w:pStyle w:val="Akapitzlist"/>
        <w:numPr>
          <w:ilvl w:val="0"/>
          <w:numId w:val="18"/>
        </w:numPr>
        <w:tabs>
          <w:tab w:val="left" w:pos="709"/>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na dziesięć (10) dni roboczych przed upływem okresu gwarancji jakości.</w:t>
      </w:r>
    </w:p>
    <w:p w14:paraId="5ABAF3E1" w14:textId="77777777" w:rsidR="00D03CD1" w:rsidRPr="00FF2127" w:rsidRDefault="00D03CD1" w:rsidP="00E24495">
      <w:pPr>
        <w:pStyle w:val="Akapitzlist"/>
        <w:numPr>
          <w:ilvl w:val="0"/>
          <w:numId w:val="17"/>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512AF32D" w14:textId="77777777" w:rsidR="00D03CD1" w:rsidRPr="00FF2127" w:rsidRDefault="00D03CD1" w:rsidP="00E24495">
      <w:pPr>
        <w:pStyle w:val="Akapitzlist"/>
        <w:numPr>
          <w:ilvl w:val="1"/>
          <w:numId w:val="19"/>
        </w:numPr>
        <w:tabs>
          <w:tab w:val="left" w:pos="567"/>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 xml:space="preserve"> Przeglądy gwarancyjne polegają na ocenie robót związanych z usunięciem Wad ujawnionych w okresie rękojmi lub gwarancji jakości. </w:t>
      </w:r>
    </w:p>
    <w:p w14:paraId="77BFE986" w14:textId="50E1624A" w:rsidR="00D03CD1" w:rsidRPr="00FF2127" w:rsidRDefault="00D03CD1" w:rsidP="00E24495">
      <w:pPr>
        <w:pStyle w:val="Akapitzlist"/>
        <w:numPr>
          <w:ilvl w:val="1"/>
          <w:numId w:val="19"/>
        </w:numPr>
        <w:tabs>
          <w:tab w:val="left" w:pos="567"/>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Jeżeli Wykonawca nie usunie Wad ujawnionych w okresie rękojmi lub gwarancji jakości w określonym przez Zamawiającego terminie</w:t>
      </w:r>
      <w:r w:rsidR="002057A2" w:rsidRPr="00FF2127">
        <w:rPr>
          <w:rFonts w:ascii="Times New Roman" w:hAnsi="Times New Roman" w:cs="Times New Roman"/>
          <w:sz w:val="24"/>
          <w:szCs w:val="24"/>
        </w:rPr>
        <w:t xml:space="preserve">, na zasadach określonych we wzorze umowy, </w:t>
      </w:r>
      <w:r w:rsidRPr="00FF2127">
        <w:rPr>
          <w:rFonts w:ascii="Times New Roman" w:hAnsi="Times New Roman" w:cs="Times New Roman"/>
          <w:sz w:val="24"/>
          <w:szCs w:val="24"/>
        </w:rPr>
        <w:t>uwzględniającym możliwości techniczne lub technologiczne dotyczące usunięcia Wady, Zamawiający, po uprzednim zawiadomieniu Wykonawcy, jest uprawniony do zlecenia usunięcia Wad podmiotowi trzeciemu na koszt i ryzyko Wykonawcy.</w:t>
      </w:r>
    </w:p>
    <w:p w14:paraId="186EB444" w14:textId="77777777" w:rsidR="00D03CD1" w:rsidRPr="00FF2127" w:rsidRDefault="00D03CD1" w:rsidP="00E24495">
      <w:pPr>
        <w:pStyle w:val="Akapitzlist"/>
        <w:numPr>
          <w:ilvl w:val="1"/>
          <w:numId w:val="19"/>
        </w:numPr>
        <w:tabs>
          <w:tab w:val="left" w:pos="567"/>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Odbiory gwarancyjne będą przeprowadzane dwukrotnie: w okresie gwarancji jakości i w okresie rękojmi, w ciągu piętnastu (15) dni roboczych przed upływem odpowiednio: okresu gwarancji jakości lub okresu rękojmi (</w:t>
      </w:r>
      <w:r w:rsidRPr="00FF2127">
        <w:rPr>
          <w:rFonts w:ascii="Times New Roman" w:hAnsi="Times New Roman" w:cs="Times New Roman"/>
          <w:i/>
          <w:sz w:val="24"/>
          <w:szCs w:val="24"/>
        </w:rPr>
        <w:t>w zależności od tego, który z podanych okresów jest dłuższy</w:t>
      </w:r>
      <w:r w:rsidRPr="00FF2127">
        <w:rPr>
          <w:rFonts w:ascii="Times New Roman" w:hAnsi="Times New Roman" w:cs="Times New Roman"/>
          <w:sz w:val="24"/>
          <w:szCs w:val="24"/>
        </w:rPr>
        <w:t xml:space="preserve">) , w celu oceny robót związanych z usunięciem Wad ujawnionych w okresie gwarancji lub rękojmi. </w:t>
      </w:r>
    </w:p>
    <w:p w14:paraId="6A064E78" w14:textId="2E9FBE71" w:rsidR="00D03CD1" w:rsidRPr="00FF2127" w:rsidRDefault="00D03CD1" w:rsidP="00E24495">
      <w:pPr>
        <w:pStyle w:val="Akapitzlist"/>
        <w:numPr>
          <w:ilvl w:val="1"/>
          <w:numId w:val="19"/>
        </w:numPr>
        <w:tabs>
          <w:tab w:val="left" w:pos="567"/>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Odbiór gwarancyjny będzie dokonywany komisyjnie przy udziale upoważnionych przedstawicieli Zamawiającego, w tym Inspektora nadzoru inwestorskiego,</w:t>
      </w:r>
      <w:r w:rsidR="00052280" w:rsidRPr="00FF2127">
        <w:rPr>
          <w:rFonts w:ascii="Times New Roman" w:hAnsi="Times New Roman" w:cs="Times New Roman"/>
          <w:sz w:val="24"/>
          <w:szCs w:val="24"/>
        </w:rPr>
        <w:t xml:space="preserve"> </w:t>
      </w:r>
      <w:r w:rsidRPr="00FF2127">
        <w:rPr>
          <w:rFonts w:ascii="Times New Roman" w:hAnsi="Times New Roman" w:cs="Times New Roman"/>
          <w:sz w:val="24"/>
          <w:szCs w:val="24"/>
        </w:rPr>
        <w:t xml:space="preserve"> i upoważnionych przedstawicieli Wykonawcy.</w:t>
      </w:r>
    </w:p>
    <w:p w14:paraId="0EFD5386" w14:textId="77777777" w:rsidR="00D03CD1" w:rsidRPr="00FF2127" w:rsidRDefault="00D03CD1" w:rsidP="00E24495">
      <w:pPr>
        <w:pStyle w:val="Akapitzlist"/>
        <w:numPr>
          <w:ilvl w:val="1"/>
          <w:numId w:val="19"/>
        </w:numPr>
        <w:tabs>
          <w:tab w:val="left" w:pos="567"/>
          <w:tab w:val="left" w:pos="993"/>
        </w:tabs>
        <w:spacing w:after="0"/>
        <w:ind w:left="1560" w:hanging="284"/>
        <w:jc w:val="both"/>
        <w:rPr>
          <w:rFonts w:ascii="Times New Roman" w:hAnsi="Times New Roman" w:cs="Times New Roman"/>
          <w:sz w:val="24"/>
          <w:szCs w:val="24"/>
        </w:rPr>
      </w:pPr>
      <w:r w:rsidRPr="00FF2127">
        <w:rPr>
          <w:rFonts w:ascii="Times New Roman" w:hAnsi="Times New Roman" w:cs="Times New Roman"/>
          <w:sz w:val="24"/>
          <w:szCs w:val="24"/>
        </w:rPr>
        <w:t>Odbiór gwarancyjny potwierdzany jest Protokołem odbioru usunięcia Wad, sporządzanym po usunięciu wszystkich Wad ujawnionych w okresie rękojmi lub gwarancji. Odbioru ostatecznego dokonuje się po upływie okresu rękojmi lub gwarancji jakości (</w:t>
      </w:r>
      <w:r w:rsidRPr="00FF2127">
        <w:rPr>
          <w:rFonts w:ascii="Times New Roman" w:hAnsi="Times New Roman" w:cs="Times New Roman"/>
          <w:i/>
          <w:sz w:val="24"/>
          <w:szCs w:val="24"/>
        </w:rPr>
        <w:t>w zależności od tego, który z podanych okresów jest dłuższy</w:t>
      </w:r>
      <w:r w:rsidRPr="00FF2127">
        <w:rPr>
          <w:rFonts w:ascii="Times New Roman" w:hAnsi="Times New Roman" w:cs="Times New Roman"/>
          <w:sz w:val="24"/>
          <w:szCs w:val="24"/>
        </w:rPr>
        <w:t xml:space="preserve">). </w:t>
      </w:r>
    </w:p>
    <w:p w14:paraId="2779EDCF" w14:textId="77777777" w:rsidR="00D03CD1" w:rsidRPr="00FF2127" w:rsidRDefault="00D03CD1" w:rsidP="00D03CD1">
      <w:pPr>
        <w:pStyle w:val="Akapitzlist"/>
        <w:tabs>
          <w:tab w:val="left" w:pos="567"/>
          <w:tab w:val="left" w:pos="993"/>
        </w:tabs>
        <w:spacing w:after="0"/>
        <w:ind w:left="0"/>
        <w:jc w:val="both"/>
        <w:rPr>
          <w:rFonts w:ascii="Times New Roman" w:hAnsi="Times New Roman" w:cs="Times New Roman"/>
          <w:sz w:val="24"/>
          <w:szCs w:val="24"/>
        </w:rPr>
      </w:pPr>
    </w:p>
    <w:p w14:paraId="0BA4E589" w14:textId="77777777" w:rsidR="00D03CD1" w:rsidRPr="00FF2127" w:rsidRDefault="00D03CD1" w:rsidP="00052280">
      <w:pPr>
        <w:pStyle w:val="Nagwek3"/>
        <w:keepLines w:val="0"/>
        <w:numPr>
          <w:ilvl w:val="1"/>
          <w:numId w:val="14"/>
        </w:numPr>
        <w:spacing w:before="0"/>
        <w:ind w:left="851" w:hanging="425"/>
        <w:rPr>
          <w:rFonts w:ascii="Times New Roman" w:hAnsi="Times New Roman" w:cs="Times New Roman"/>
          <w:b/>
          <w:color w:val="auto"/>
        </w:rPr>
      </w:pPr>
      <w:bookmarkStart w:id="17" w:name="_Toc82602596"/>
      <w:bookmarkStart w:id="18" w:name="_Ref31258127"/>
      <w:r w:rsidRPr="00FF2127">
        <w:rPr>
          <w:rFonts w:ascii="Times New Roman" w:hAnsi="Times New Roman" w:cs="Times New Roman"/>
          <w:b/>
          <w:color w:val="auto"/>
        </w:rPr>
        <w:t>[Odbiór ostateczny]</w:t>
      </w:r>
      <w:bookmarkEnd w:id="17"/>
      <w:r w:rsidRPr="00FF2127">
        <w:rPr>
          <w:rFonts w:ascii="Times New Roman" w:hAnsi="Times New Roman" w:cs="Times New Roman"/>
          <w:b/>
          <w:color w:val="auto"/>
        </w:rPr>
        <w:t xml:space="preserve"> </w:t>
      </w:r>
    </w:p>
    <w:p w14:paraId="5006693F" w14:textId="05E9F4C1" w:rsidR="00D03CD1" w:rsidRPr="00FF2127" w:rsidRDefault="00D03CD1" w:rsidP="00052280">
      <w:pPr>
        <w:pStyle w:val="Akapitzlist"/>
        <w:numPr>
          <w:ilvl w:val="0"/>
          <w:numId w:val="20"/>
        </w:numPr>
        <w:tabs>
          <w:tab w:val="left" w:pos="567"/>
        </w:tabs>
        <w:spacing w:after="0"/>
        <w:ind w:left="1276" w:hanging="425"/>
        <w:jc w:val="both"/>
        <w:rPr>
          <w:rFonts w:ascii="Times New Roman" w:hAnsi="Times New Roman" w:cs="Times New Roman"/>
          <w:sz w:val="24"/>
          <w:szCs w:val="24"/>
        </w:rPr>
      </w:pPr>
      <w:bookmarkStart w:id="19" w:name="_Ref31780866"/>
      <w:r w:rsidRPr="00FF2127">
        <w:rPr>
          <w:rFonts w:ascii="Times New Roman" w:hAnsi="Times New Roman" w:cs="Times New Roman"/>
          <w:sz w:val="24"/>
          <w:szCs w:val="24"/>
        </w:rPr>
        <w:t>Odbiór ostateczny służy potwierdzeniu usunięcia wszystkich Wad ujawnionych w okresie rękojmi lub gwarancji jakości, w celu potwierdzenia usunięcia tych Wad i potwierdzenia wypełnienia przez Wykonawcę wszystkich obowiązków wynikających z Umowy.</w:t>
      </w:r>
      <w:bookmarkEnd w:id="18"/>
      <w:bookmarkEnd w:id="19"/>
      <w:r w:rsidRPr="00FF2127">
        <w:rPr>
          <w:rFonts w:ascii="Times New Roman" w:hAnsi="Times New Roman" w:cs="Times New Roman"/>
          <w:sz w:val="24"/>
          <w:szCs w:val="24"/>
        </w:rPr>
        <w:t xml:space="preserve"> </w:t>
      </w:r>
    </w:p>
    <w:p w14:paraId="210083BC" w14:textId="4610DF1E" w:rsidR="002946ED" w:rsidRPr="00FF2127" w:rsidRDefault="00D03CD1" w:rsidP="00052280">
      <w:pPr>
        <w:pStyle w:val="Akapitzlist"/>
        <w:numPr>
          <w:ilvl w:val="0"/>
          <w:numId w:val="20"/>
        </w:numPr>
        <w:tabs>
          <w:tab w:val="left" w:pos="567"/>
        </w:tabs>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Z Odbioru ostatecznego sporządza się przed upływem okresu rękojmi lub gwarancji Protokół Odbioru ostatecznego.</w:t>
      </w:r>
      <w:r w:rsidR="00C70112" w:rsidRPr="00FF2127">
        <w:rPr>
          <w:rFonts w:ascii="Times New Roman" w:hAnsi="Times New Roman" w:cs="Times New Roman"/>
          <w:sz w:val="24"/>
          <w:szCs w:val="24"/>
        </w:rPr>
        <w:t xml:space="preserve"> </w:t>
      </w:r>
      <w:r w:rsidRPr="00FF2127">
        <w:rPr>
          <w:rFonts w:ascii="Times New Roman" w:hAnsi="Times New Roman" w:cs="Times New Roman"/>
          <w:sz w:val="24"/>
          <w:szCs w:val="24"/>
        </w:rPr>
        <w:t>Jeżeli podczas Odbioru ostatecznego okaże się, że nie zostały usunięte wszy</w:t>
      </w:r>
      <w:r w:rsidR="00C70112" w:rsidRPr="00FF2127">
        <w:rPr>
          <w:rFonts w:ascii="Times New Roman" w:hAnsi="Times New Roman" w:cs="Times New Roman"/>
          <w:sz w:val="24"/>
          <w:szCs w:val="24"/>
        </w:rPr>
        <w:t>stkie Wady</w:t>
      </w:r>
      <w:r w:rsidR="002057A2" w:rsidRPr="00FF2127">
        <w:rPr>
          <w:rFonts w:ascii="Times New Roman" w:hAnsi="Times New Roman" w:cs="Times New Roman"/>
          <w:sz w:val="24"/>
          <w:szCs w:val="24"/>
        </w:rPr>
        <w:t>.</w:t>
      </w:r>
      <w:r w:rsidRPr="00FF2127">
        <w:rPr>
          <w:rFonts w:ascii="Times New Roman" w:hAnsi="Times New Roman" w:cs="Times New Roman"/>
          <w:sz w:val="24"/>
          <w:szCs w:val="24"/>
        </w:rPr>
        <w:t xml:space="preserve"> Zamawiający przerywa Odbiór ostateczny zaś Wykonawca jest zobowiązany przedłużyć odpowiednio okres gwarancji (</w:t>
      </w:r>
      <w:r w:rsidRPr="00FF2127">
        <w:rPr>
          <w:rFonts w:ascii="Times New Roman" w:hAnsi="Times New Roman" w:cs="Times New Roman"/>
          <w:i/>
          <w:sz w:val="24"/>
          <w:szCs w:val="24"/>
        </w:rPr>
        <w:t>i ewentualnie zabezpieczenia należytego wykonania umowy o okres przedłużenia gwarancji</w:t>
      </w:r>
      <w:r w:rsidRPr="00FF2127">
        <w:rPr>
          <w:rFonts w:ascii="Times New Roman" w:hAnsi="Times New Roman" w:cs="Times New Roman"/>
          <w:sz w:val="24"/>
          <w:szCs w:val="24"/>
        </w:rPr>
        <w:t>). Zamawiający wyznacza termin Odbioru ostatecznego, do upływu którego Wykonawca jest zobowiązany usunąć Wady.</w:t>
      </w:r>
    </w:p>
    <w:p w14:paraId="2BCA81B7" w14:textId="614AE7EE" w:rsidR="0032448F" w:rsidRDefault="0032448F" w:rsidP="0032448F">
      <w:pPr>
        <w:pStyle w:val="Akapitzlist"/>
        <w:tabs>
          <w:tab w:val="left" w:pos="567"/>
          <w:tab w:val="left" w:pos="993"/>
        </w:tabs>
        <w:spacing w:after="0"/>
        <w:ind w:left="709"/>
        <w:jc w:val="both"/>
        <w:rPr>
          <w:rFonts w:ascii="Times New Roman" w:hAnsi="Times New Roman" w:cs="Times New Roman"/>
          <w:sz w:val="24"/>
          <w:szCs w:val="24"/>
        </w:rPr>
      </w:pPr>
    </w:p>
    <w:p w14:paraId="11B06DF4" w14:textId="06C1C42D" w:rsidR="00D71317" w:rsidRDefault="00D71317" w:rsidP="0032448F">
      <w:pPr>
        <w:pStyle w:val="Akapitzlist"/>
        <w:tabs>
          <w:tab w:val="left" w:pos="567"/>
          <w:tab w:val="left" w:pos="993"/>
        </w:tabs>
        <w:spacing w:after="0"/>
        <w:ind w:left="709"/>
        <w:jc w:val="both"/>
        <w:rPr>
          <w:rFonts w:ascii="Times New Roman" w:hAnsi="Times New Roman" w:cs="Times New Roman"/>
          <w:sz w:val="24"/>
          <w:szCs w:val="24"/>
        </w:rPr>
      </w:pPr>
    </w:p>
    <w:p w14:paraId="528FA78C" w14:textId="77777777" w:rsidR="00D71317" w:rsidRPr="00FF2127" w:rsidRDefault="00D71317" w:rsidP="0032448F">
      <w:pPr>
        <w:pStyle w:val="Akapitzlist"/>
        <w:tabs>
          <w:tab w:val="left" w:pos="567"/>
          <w:tab w:val="left" w:pos="993"/>
        </w:tabs>
        <w:spacing w:after="0"/>
        <w:ind w:left="709"/>
        <w:jc w:val="both"/>
        <w:rPr>
          <w:rFonts w:ascii="Times New Roman" w:hAnsi="Times New Roman" w:cs="Times New Roman"/>
          <w:sz w:val="24"/>
          <w:szCs w:val="24"/>
        </w:rPr>
      </w:pPr>
    </w:p>
    <w:p w14:paraId="12DF08B9" w14:textId="77777777" w:rsidR="00D03CD1" w:rsidRPr="00FF2127" w:rsidRDefault="00C70112" w:rsidP="00052280">
      <w:pPr>
        <w:pStyle w:val="Akapitzlist"/>
        <w:numPr>
          <w:ilvl w:val="1"/>
          <w:numId w:val="14"/>
        </w:numPr>
        <w:spacing w:after="0"/>
        <w:ind w:left="851" w:hanging="426"/>
        <w:jc w:val="both"/>
        <w:rPr>
          <w:rFonts w:ascii="Times New Roman" w:hAnsi="Times New Roman" w:cs="Times New Roman"/>
          <w:b/>
          <w:sz w:val="24"/>
          <w:szCs w:val="24"/>
        </w:rPr>
      </w:pPr>
      <w:r w:rsidRPr="00FF2127">
        <w:rPr>
          <w:rFonts w:ascii="Times New Roman" w:hAnsi="Times New Roman" w:cs="Times New Roman"/>
          <w:b/>
          <w:sz w:val="24"/>
          <w:szCs w:val="24"/>
        </w:rPr>
        <w:lastRenderedPageBreak/>
        <w:t>[</w:t>
      </w:r>
      <w:r w:rsidR="006F40F7" w:rsidRPr="00FF2127">
        <w:rPr>
          <w:rFonts w:ascii="Times New Roman" w:hAnsi="Times New Roman" w:cs="Times New Roman"/>
          <w:b/>
          <w:sz w:val="24"/>
          <w:szCs w:val="24"/>
        </w:rPr>
        <w:t>O</w:t>
      </w:r>
      <w:r w:rsidRPr="00FF2127">
        <w:rPr>
          <w:rFonts w:ascii="Times New Roman" w:hAnsi="Times New Roman" w:cs="Times New Roman"/>
          <w:b/>
          <w:sz w:val="24"/>
          <w:szCs w:val="24"/>
        </w:rPr>
        <w:t>dbioru dokumentacji projektowej i dokumentacji powykonawczej]</w:t>
      </w:r>
    </w:p>
    <w:p w14:paraId="115E6060" w14:textId="77777777" w:rsidR="0032448F" w:rsidRPr="00FF2127" w:rsidRDefault="00D667AD"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Miejscem odbioru dokumentacji projektowej i dokumentacji powykonawczej jest </w:t>
      </w:r>
      <w:r w:rsidR="002057A2" w:rsidRPr="00FF2127">
        <w:rPr>
          <w:rFonts w:ascii="Times New Roman" w:hAnsi="Times New Roman" w:cs="Times New Roman"/>
          <w:sz w:val="24"/>
          <w:szCs w:val="24"/>
        </w:rPr>
        <w:t>Nowa Siedziba Szpitala Uniwersyteckiego przy ul. Jakubowskiego 2 – Sekcja Nadzoru Inwestycji</w:t>
      </w:r>
    </w:p>
    <w:p w14:paraId="6CA3FB12" w14:textId="77777777" w:rsidR="002946ED" w:rsidRPr="00FF2127" w:rsidRDefault="00D667AD"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Przy odbiorze dokumentacji Zamawiający nie jest zobowiązany dokonać sprawdzenia kompletności, poprawności oraz jakości wykonanej i przekazanej dokumentacji.</w:t>
      </w:r>
    </w:p>
    <w:p w14:paraId="69E3C438" w14:textId="77777777" w:rsidR="00D57E7C" w:rsidRPr="00FF2127" w:rsidRDefault="00D57E7C"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Na czas odbioru dokumentacji projektowej Wykonawca złoży odpowiednio: </w:t>
      </w:r>
    </w:p>
    <w:p w14:paraId="61EB7AB9" w14:textId="77777777" w:rsidR="00D57E7C" w:rsidRPr="00FF2127" w:rsidRDefault="00D57E7C" w:rsidP="003D4320">
      <w:pPr>
        <w:pStyle w:val="Akapitzlist"/>
        <w:numPr>
          <w:ilvl w:val="0"/>
          <w:numId w:val="22"/>
        </w:numPr>
        <w:spacing w:after="0"/>
        <w:ind w:left="1701"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wykaz wykonanych opracowań; </w:t>
      </w:r>
    </w:p>
    <w:p w14:paraId="21CFF801" w14:textId="383EE204" w:rsidR="00D57E7C" w:rsidRPr="00FF2127" w:rsidRDefault="00D57E7C" w:rsidP="003D4320">
      <w:pPr>
        <w:pStyle w:val="Akapitzlist"/>
        <w:numPr>
          <w:ilvl w:val="0"/>
          <w:numId w:val="22"/>
        </w:numPr>
        <w:spacing w:after="0"/>
        <w:ind w:left="1701"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pisemne oświadczenie, że dokumentacja projektowa wykonana została zgodnie z umową, obowiązującymi przepisami i normami i zostaje wydana w stanie kompletnym z punktu widzenia celu, któremu ma służyć. </w:t>
      </w:r>
    </w:p>
    <w:p w14:paraId="426A0E50" w14:textId="745E21A0" w:rsidR="00D57E7C" w:rsidRPr="00FF2127" w:rsidRDefault="00D57E7C"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W przypadku stwierdzenia w trakcie odbioru i po odbiorze wadliwości lub zastrzeżeń do wykonanej pracy, Zamawiający powiadamia o tej wadliwości Wykonawcę lub wniesie uwagi w terminie </w:t>
      </w:r>
      <w:r w:rsidR="00CF3B1B" w:rsidRPr="00FF2127">
        <w:rPr>
          <w:rFonts w:ascii="Times New Roman" w:hAnsi="Times New Roman" w:cs="Times New Roman"/>
          <w:sz w:val="24"/>
          <w:szCs w:val="24"/>
        </w:rPr>
        <w:t>10</w:t>
      </w:r>
      <w:r w:rsidRPr="00FF2127">
        <w:rPr>
          <w:rFonts w:ascii="Times New Roman" w:hAnsi="Times New Roman" w:cs="Times New Roman"/>
          <w:sz w:val="24"/>
          <w:szCs w:val="24"/>
        </w:rPr>
        <w:t xml:space="preserve"> dni </w:t>
      </w:r>
      <w:r w:rsidR="00C80A2F" w:rsidRPr="00FF2127">
        <w:rPr>
          <w:rFonts w:ascii="Times New Roman" w:hAnsi="Times New Roman" w:cs="Times New Roman"/>
          <w:sz w:val="24"/>
          <w:szCs w:val="24"/>
        </w:rPr>
        <w:t xml:space="preserve">kalendarzowych </w:t>
      </w:r>
      <w:r w:rsidRPr="00FF2127">
        <w:rPr>
          <w:rFonts w:ascii="Times New Roman" w:hAnsi="Times New Roman" w:cs="Times New Roman"/>
          <w:sz w:val="24"/>
          <w:szCs w:val="24"/>
        </w:rPr>
        <w:t xml:space="preserve">od daty ich ujawnienia. </w:t>
      </w:r>
    </w:p>
    <w:p w14:paraId="79B3E5A1" w14:textId="14068510" w:rsidR="00D57E7C" w:rsidRPr="00FF2127" w:rsidRDefault="00D57E7C"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Ujawnione wady i wniesione uwagi Wykonawca usunie w terminie</w:t>
      </w:r>
      <w:r w:rsidR="002057A2" w:rsidRPr="00FF2127">
        <w:rPr>
          <w:rFonts w:ascii="Times New Roman" w:hAnsi="Times New Roman" w:cs="Times New Roman"/>
          <w:sz w:val="24"/>
          <w:szCs w:val="24"/>
        </w:rPr>
        <w:t xml:space="preserve">, adekwatnym do nakładu czasu niezbędnego do ich usunięcia, </w:t>
      </w:r>
      <w:r w:rsidRPr="00FF2127">
        <w:rPr>
          <w:rFonts w:ascii="Times New Roman" w:hAnsi="Times New Roman" w:cs="Times New Roman"/>
          <w:sz w:val="24"/>
          <w:szCs w:val="24"/>
        </w:rPr>
        <w:t>uzgodnionym przez Strony</w:t>
      </w:r>
      <w:r w:rsidR="002057A2" w:rsidRPr="00FF2127">
        <w:rPr>
          <w:rFonts w:ascii="Times New Roman" w:hAnsi="Times New Roman" w:cs="Times New Roman"/>
          <w:sz w:val="24"/>
          <w:szCs w:val="24"/>
        </w:rPr>
        <w:t>. Brak dotrzymania terminów skutkować będzie naliczeniem kar umownych zgodnie ze wzorem umowy.</w:t>
      </w:r>
    </w:p>
    <w:p w14:paraId="057D5823" w14:textId="77777777" w:rsidR="00AC2FBA" w:rsidRPr="00FF2127" w:rsidRDefault="00D57E7C"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W przypadku stwierdzenia przez Zamawiająceg</w:t>
      </w:r>
      <w:r w:rsidR="008031DC" w:rsidRPr="00FF2127">
        <w:rPr>
          <w:rFonts w:ascii="Times New Roman" w:hAnsi="Times New Roman" w:cs="Times New Roman"/>
          <w:sz w:val="24"/>
          <w:szCs w:val="24"/>
        </w:rPr>
        <w:t>o, że wskazane Wykonawcy wady i </w:t>
      </w:r>
      <w:r w:rsidRPr="00FF2127">
        <w:rPr>
          <w:rFonts w:ascii="Times New Roman" w:hAnsi="Times New Roman" w:cs="Times New Roman"/>
          <w:sz w:val="24"/>
          <w:szCs w:val="24"/>
        </w:rPr>
        <w:t xml:space="preserve">przekazane uwagi nie zostały usunięte lub uwzględnione w całości, Wykonawcy zostaną naliczone kary za </w:t>
      </w:r>
      <w:r w:rsidR="002057A2" w:rsidRPr="00FF2127">
        <w:rPr>
          <w:rFonts w:ascii="Times New Roman" w:hAnsi="Times New Roman" w:cs="Times New Roman"/>
          <w:sz w:val="24"/>
          <w:szCs w:val="24"/>
        </w:rPr>
        <w:t xml:space="preserve">zwłokę </w:t>
      </w:r>
      <w:r w:rsidRPr="00FF2127">
        <w:rPr>
          <w:rFonts w:ascii="Times New Roman" w:hAnsi="Times New Roman" w:cs="Times New Roman"/>
          <w:sz w:val="24"/>
          <w:szCs w:val="24"/>
        </w:rPr>
        <w:t xml:space="preserve">zgodnie </w:t>
      </w:r>
      <w:r w:rsidR="00AC2FBA" w:rsidRPr="00FF2127">
        <w:rPr>
          <w:rFonts w:ascii="Times New Roman" w:hAnsi="Times New Roman" w:cs="Times New Roman"/>
          <w:sz w:val="24"/>
          <w:szCs w:val="24"/>
        </w:rPr>
        <w:t xml:space="preserve">z zapisami </w:t>
      </w:r>
      <w:r w:rsidRPr="00FF2127">
        <w:rPr>
          <w:rFonts w:ascii="Times New Roman" w:hAnsi="Times New Roman" w:cs="Times New Roman"/>
          <w:sz w:val="24"/>
          <w:szCs w:val="24"/>
        </w:rPr>
        <w:t xml:space="preserve">umowy. </w:t>
      </w:r>
    </w:p>
    <w:p w14:paraId="34AAF9ED" w14:textId="77777777" w:rsidR="006F40F7" w:rsidRPr="00FF2127" w:rsidRDefault="00D57E7C"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Jeżeli zgłoszone wady i wniesione uwagi uniemożliwiają wykorzystanie przedmiotu umowy zgodnie z przeznaczeniem</w:t>
      </w:r>
      <w:r w:rsidR="002057A2" w:rsidRPr="00FF2127">
        <w:rPr>
          <w:rFonts w:ascii="Times New Roman" w:hAnsi="Times New Roman" w:cs="Times New Roman"/>
          <w:sz w:val="24"/>
          <w:szCs w:val="24"/>
        </w:rPr>
        <w:t xml:space="preserve"> i zasadami wynikającymi z umowy</w:t>
      </w:r>
      <w:r w:rsidRPr="00FF2127">
        <w:rPr>
          <w:rFonts w:ascii="Times New Roman" w:hAnsi="Times New Roman" w:cs="Times New Roman"/>
          <w:sz w:val="24"/>
          <w:szCs w:val="24"/>
        </w:rPr>
        <w:t xml:space="preserve">, Zamawiający może odstąpić od umowy bez prawa do wynagrodzenia dla Wykonawcy. </w:t>
      </w:r>
    </w:p>
    <w:p w14:paraId="1E42D051" w14:textId="77777777" w:rsidR="006F40F7" w:rsidRPr="00FF2127" w:rsidRDefault="0032448F"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Wykonawca przygotowuje Dokumentację Powykonawczą zgodnie z obowiązującymi przepisami prawa, odzwierciedlając i dokumentując stan faktyczny wykonania robót.</w:t>
      </w:r>
      <w:r w:rsidR="006F40F7" w:rsidRPr="00FF2127">
        <w:rPr>
          <w:rFonts w:ascii="Times New Roman" w:hAnsi="Times New Roman" w:cs="Times New Roman"/>
          <w:sz w:val="24"/>
          <w:szCs w:val="24"/>
        </w:rPr>
        <w:t xml:space="preserve"> </w:t>
      </w:r>
    </w:p>
    <w:p w14:paraId="043E7764" w14:textId="3118BE94" w:rsidR="006F40F7" w:rsidRPr="00FF2127" w:rsidRDefault="0032448F"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Dokumentacja Powykonawcza kompletowana będzie przez Wykonawcę sukcesywnie wraz z postępem robót oraz Odbiorami robót zanikających i ulegających zakryciu i poddawanych Odbiorom częściowym.</w:t>
      </w:r>
    </w:p>
    <w:p w14:paraId="6B76E123" w14:textId="77777777" w:rsidR="0032448F" w:rsidRPr="00FF2127" w:rsidRDefault="0032448F" w:rsidP="003D4320">
      <w:pPr>
        <w:pStyle w:val="Akapitzlist"/>
        <w:numPr>
          <w:ilvl w:val="0"/>
          <w:numId w:val="21"/>
        </w:numPr>
        <w:spacing w:after="0"/>
        <w:ind w:left="1276" w:hanging="425"/>
        <w:jc w:val="both"/>
        <w:rPr>
          <w:rFonts w:ascii="Times New Roman" w:hAnsi="Times New Roman" w:cs="Times New Roman"/>
          <w:sz w:val="24"/>
          <w:szCs w:val="24"/>
        </w:rPr>
      </w:pPr>
      <w:r w:rsidRPr="00FF2127">
        <w:rPr>
          <w:rFonts w:ascii="Times New Roman" w:hAnsi="Times New Roman" w:cs="Times New Roman"/>
          <w:sz w:val="24"/>
          <w:szCs w:val="24"/>
        </w:rPr>
        <w:t xml:space="preserve">Dokumentacja Powykonawcza będzie </w:t>
      </w:r>
      <w:r w:rsidR="002057A2" w:rsidRPr="00FF2127">
        <w:rPr>
          <w:rFonts w:ascii="Times New Roman" w:hAnsi="Times New Roman" w:cs="Times New Roman"/>
          <w:sz w:val="24"/>
          <w:szCs w:val="24"/>
        </w:rPr>
        <w:t xml:space="preserve">sporządzana na bieżąco i udostępniana </w:t>
      </w:r>
      <w:r w:rsidRPr="00FF2127">
        <w:rPr>
          <w:rFonts w:ascii="Times New Roman" w:hAnsi="Times New Roman" w:cs="Times New Roman"/>
          <w:sz w:val="24"/>
          <w:szCs w:val="24"/>
        </w:rPr>
        <w:t xml:space="preserve">Zamawiającemu na każde żądanie w trakcie </w:t>
      </w:r>
      <w:r w:rsidR="002057A2" w:rsidRPr="00FF2127">
        <w:rPr>
          <w:rFonts w:ascii="Times New Roman" w:hAnsi="Times New Roman" w:cs="Times New Roman"/>
          <w:sz w:val="24"/>
          <w:szCs w:val="24"/>
        </w:rPr>
        <w:t>realizacji inwestycji</w:t>
      </w:r>
      <w:r w:rsidRPr="00FF2127">
        <w:rPr>
          <w:rFonts w:ascii="Times New Roman" w:hAnsi="Times New Roman" w:cs="Times New Roman"/>
          <w:sz w:val="24"/>
          <w:szCs w:val="24"/>
        </w:rPr>
        <w:t>.</w:t>
      </w:r>
    </w:p>
    <w:p w14:paraId="4AA7E331" w14:textId="77777777" w:rsidR="0032448F" w:rsidRPr="00FF2127" w:rsidRDefault="0032448F" w:rsidP="003D4320">
      <w:pPr>
        <w:pStyle w:val="Akapitzlist"/>
        <w:numPr>
          <w:ilvl w:val="0"/>
          <w:numId w:val="21"/>
        </w:numPr>
        <w:tabs>
          <w:tab w:val="left" w:pos="567"/>
          <w:tab w:val="left" w:pos="993"/>
        </w:tabs>
        <w:spacing w:after="0"/>
        <w:ind w:left="1276" w:hanging="425"/>
        <w:jc w:val="both"/>
        <w:rPr>
          <w:rFonts w:ascii="Times New Roman" w:hAnsi="Times New Roman" w:cs="Times New Roman"/>
          <w:sz w:val="24"/>
          <w:szCs w:val="24"/>
        </w:rPr>
      </w:pPr>
      <w:r w:rsidRPr="00FF2127">
        <w:rPr>
          <w:rFonts w:ascii="Times New Roman" w:hAnsi="Times New Roman" w:cs="Times New Roman"/>
          <w:kern w:val="2"/>
          <w:sz w:val="24"/>
          <w:szCs w:val="24"/>
        </w:rPr>
        <w:t>Wykonawca opracuje Dokumentację</w:t>
      </w:r>
      <w:r w:rsidR="006F40F7" w:rsidRPr="00FF2127">
        <w:rPr>
          <w:rFonts w:ascii="Times New Roman" w:hAnsi="Times New Roman" w:cs="Times New Roman"/>
          <w:kern w:val="2"/>
          <w:sz w:val="24"/>
          <w:szCs w:val="24"/>
        </w:rPr>
        <w:t xml:space="preserve"> Projektową i </w:t>
      </w:r>
      <w:r w:rsidRPr="00FF2127">
        <w:rPr>
          <w:rFonts w:ascii="Times New Roman" w:hAnsi="Times New Roman" w:cs="Times New Roman"/>
          <w:kern w:val="2"/>
          <w:sz w:val="24"/>
          <w:szCs w:val="24"/>
        </w:rPr>
        <w:t xml:space="preserve">Powykonawczą w oprawionych, </w:t>
      </w:r>
      <w:r w:rsidR="009E6A97" w:rsidRPr="00FF2127">
        <w:rPr>
          <w:rFonts w:ascii="Times New Roman" w:hAnsi="Times New Roman" w:cs="Times New Roman"/>
          <w:kern w:val="2"/>
          <w:sz w:val="24"/>
          <w:szCs w:val="24"/>
        </w:rPr>
        <w:t xml:space="preserve">  </w:t>
      </w:r>
      <w:r w:rsidRPr="00FF2127">
        <w:rPr>
          <w:rFonts w:ascii="Times New Roman" w:hAnsi="Times New Roman" w:cs="Times New Roman"/>
          <w:kern w:val="2"/>
          <w:sz w:val="24"/>
          <w:szCs w:val="24"/>
        </w:rPr>
        <w:t xml:space="preserve">opisanych i zaopatrzonych w spis treści tomach, </w:t>
      </w:r>
    </w:p>
    <w:p w14:paraId="25C3A2CC" w14:textId="1ED9E02A" w:rsidR="0091736A" w:rsidRPr="00FF2127" w:rsidRDefault="006F40F7" w:rsidP="003D4320">
      <w:pPr>
        <w:widowControl w:val="0"/>
        <w:tabs>
          <w:tab w:val="left" w:pos="851"/>
        </w:tabs>
        <w:suppressAutoHyphens/>
        <w:spacing w:after="0"/>
        <w:ind w:left="1276" w:right="70" w:hanging="425"/>
        <w:contextualSpacing/>
        <w:jc w:val="both"/>
        <w:rPr>
          <w:rFonts w:ascii="Times New Roman" w:hAnsi="Times New Roman" w:cs="Times New Roman"/>
          <w:kern w:val="2"/>
          <w:sz w:val="24"/>
          <w:szCs w:val="24"/>
        </w:rPr>
      </w:pPr>
      <w:r w:rsidRPr="00FF2127">
        <w:rPr>
          <w:rFonts w:ascii="Times New Roman" w:hAnsi="Times New Roman" w:cs="Times New Roman"/>
          <w:kern w:val="2"/>
          <w:sz w:val="24"/>
          <w:szCs w:val="24"/>
        </w:rPr>
        <w:t xml:space="preserve">12) </w:t>
      </w:r>
      <w:r w:rsidR="0091736A" w:rsidRPr="00FF2127">
        <w:rPr>
          <w:rFonts w:ascii="Times New Roman" w:hAnsi="Times New Roman" w:cs="Times New Roman"/>
          <w:kern w:val="2"/>
          <w:sz w:val="24"/>
          <w:szCs w:val="24"/>
        </w:rPr>
        <w:t xml:space="preserve">Wykonawca zobowiązany jest w trakcie realizacji przedmiotu umowy wykonywać </w:t>
      </w:r>
      <w:r w:rsidR="0032448F" w:rsidRPr="00FF2127">
        <w:rPr>
          <w:rFonts w:ascii="Times New Roman" w:hAnsi="Times New Roman" w:cs="Times New Roman"/>
          <w:kern w:val="2"/>
          <w:sz w:val="24"/>
          <w:szCs w:val="24"/>
        </w:rPr>
        <w:t>dokumentacj</w:t>
      </w:r>
      <w:r w:rsidR="00BC0E84" w:rsidRPr="00FF2127">
        <w:rPr>
          <w:rFonts w:ascii="Times New Roman" w:hAnsi="Times New Roman" w:cs="Times New Roman"/>
          <w:kern w:val="2"/>
          <w:sz w:val="24"/>
          <w:szCs w:val="24"/>
        </w:rPr>
        <w:t>ę</w:t>
      </w:r>
      <w:r w:rsidR="0032448F" w:rsidRPr="00FF2127">
        <w:rPr>
          <w:rFonts w:ascii="Times New Roman" w:hAnsi="Times New Roman" w:cs="Times New Roman"/>
          <w:kern w:val="2"/>
          <w:sz w:val="24"/>
          <w:szCs w:val="24"/>
        </w:rPr>
        <w:t xml:space="preserve"> fotograficzn</w:t>
      </w:r>
      <w:r w:rsidR="00BC0E84" w:rsidRPr="00FF2127">
        <w:rPr>
          <w:rFonts w:ascii="Times New Roman" w:hAnsi="Times New Roman" w:cs="Times New Roman"/>
          <w:kern w:val="2"/>
          <w:sz w:val="24"/>
          <w:szCs w:val="24"/>
        </w:rPr>
        <w:t>ą</w:t>
      </w:r>
      <w:r w:rsidR="0032448F" w:rsidRPr="00FF2127">
        <w:rPr>
          <w:rFonts w:ascii="Times New Roman" w:hAnsi="Times New Roman" w:cs="Times New Roman"/>
          <w:kern w:val="2"/>
          <w:sz w:val="24"/>
          <w:szCs w:val="24"/>
        </w:rPr>
        <w:t xml:space="preserve"> </w:t>
      </w:r>
      <w:r w:rsidR="0032448F" w:rsidRPr="00FF2127">
        <w:rPr>
          <w:rFonts w:ascii="Times New Roman" w:hAnsi="Times New Roman" w:cs="Times New Roman"/>
          <w:sz w:val="24"/>
          <w:szCs w:val="24"/>
          <w:bdr w:val="none" w:sz="0" w:space="0" w:color="auto" w:frame="1"/>
        </w:rPr>
        <w:t>w wersji elektronicznej (jpg)</w:t>
      </w:r>
      <w:r w:rsidR="0032448F" w:rsidRPr="00FF2127">
        <w:rPr>
          <w:rFonts w:ascii="Times New Roman" w:hAnsi="Times New Roman" w:cs="Times New Roman"/>
          <w:kern w:val="2"/>
          <w:sz w:val="24"/>
          <w:szCs w:val="24"/>
        </w:rPr>
        <w:t>,</w:t>
      </w:r>
      <w:r w:rsidR="0091736A" w:rsidRPr="00FF2127">
        <w:rPr>
          <w:rFonts w:ascii="Times New Roman" w:hAnsi="Times New Roman" w:cs="Times New Roman"/>
          <w:kern w:val="2"/>
          <w:sz w:val="24"/>
          <w:szCs w:val="24"/>
        </w:rPr>
        <w:t xml:space="preserve"> (każde pomieszczenie</w:t>
      </w:r>
      <w:r w:rsidR="00BC0E84" w:rsidRPr="00FF2127">
        <w:rPr>
          <w:rFonts w:ascii="Times New Roman" w:hAnsi="Times New Roman" w:cs="Times New Roman"/>
          <w:kern w:val="2"/>
          <w:sz w:val="24"/>
          <w:szCs w:val="24"/>
        </w:rPr>
        <w:t xml:space="preserve"> oznaczone zgodnie z projektem</w:t>
      </w:r>
      <w:r w:rsidR="0091736A" w:rsidRPr="00FF2127">
        <w:rPr>
          <w:rFonts w:ascii="Times New Roman" w:hAnsi="Times New Roman" w:cs="Times New Roman"/>
          <w:kern w:val="2"/>
          <w:sz w:val="24"/>
          <w:szCs w:val="24"/>
        </w:rPr>
        <w:t xml:space="preserve">) </w:t>
      </w:r>
      <w:r w:rsidR="0032448F" w:rsidRPr="00FF2127">
        <w:rPr>
          <w:rFonts w:ascii="Times New Roman" w:hAnsi="Times New Roman" w:cs="Times New Roman"/>
          <w:kern w:val="2"/>
          <w:sz w:val="24"/>
          <w:szCs w:val="24"/>
        </w:rPr>
        <w:t xml:space="preserve"> przy czym </w:t>
      </w:r>
      <w:r w:rsidR="0032448F" w:rsidRPr="00FF2127">
        <w:rPr>
          <w:rFonts w:ascii="Times New Roman" w:hAnsi="Times New Roman" w:cs="Times New Roman"/>
          <w:sz w:val="24"/>
          <w:szCs w:val="24"/>
          <w:bdr w:val="none" w:sz="0" w:space="0" w:color="auto" w:frame="1"/>
        </w:rPr>
        <w:t>przebieg tras instalacyjnych ulegających zakryciu musi być udokumentowany fotograficznie w sposób umożliwiający jednoznaczne określenie lokalizacji oraz odległości fotografowanego zakresu od charakterystycznych punktów odniesienia</w:t>
      </w:r>
      <w:r w:rsidR="00BC0E84" w:rsidRPr="00FF2127">
        <w:rPr>
          <w:rFonts w:ascii="Times New Roman" w:hAnsi="Times New Roman" w:cs="Times New Roman"/>
          <w:kern w:val="2"/>
          <w:sz w:val="24"/>
          <w:szCs w:val="24"/>
        </w:rPr>
        <w:t>. Ilość z</w:t>
      </w:r>
      <w:r w:rsidR="003D4320" w:rsidRPr="00FF2127">
        <w:rPr>
          <w:rFonts w:ascii="Times New Roman" w:hAnsi="Times New Roman" w:cs="Times New Roman"/>
          <w:kern w:val="2"/>
          <w:sz w:val="24"/>
          <w:szCs w:val="24"/>
        </w:rPr>
        <w:t xml:space="preserve">djęć uzależniona jest od etapu </w:t>
      </w:r>
      <w:r w:rsidR="00BC0E84" w:rsidRPr="00FF2127">
        <w:rPr>
          <w:rFonts w:ascii="Times New Roman" w:hAnsi="Times New Roman" w:cs="Times New Roman"/>
          <w:kern w:val="2"/>
          <w:sz w:val="24"/>
          <w:szCs w:val="24"/>
        </w:rPr>
        <w:t xml:space="preserve">i zakresu prac przy czym Zamawiający wymaga </w:t>
      </w:r>
      <w:r w:rsidR="00BC0E84" w:rsidRPr="00FF2127">
        <w:rPr>
          <w:rFonts w:ascii="Times New Roman" w:hAnsi="Times New Roman" w:cs="Times New Roman"/>
          <w:kern w:val="2"/>
          <w:sz w:val="24"/>
          <w:szCs w:val="24"/>
        </w:rPr>
        <w:lastRenderedPageBreak/>
        <w:t>minimum 200 zdjęć na miesiąc</w:t>
      </w:r>
    </w:p>
    <w:p w14:paraId="5D493756" w14:textId="0F8C7F4D" w:rsidR="0032448F" w:rsidRPr="00FF2127" w:rsidRDefault="0091736A" w:rsidP="003D4320">
      <w:pPr>
        <w:widowControl w:val="0"/>
        <w:tabs>
          <w:tab w:val="left" w:pos="851"/>
        </w:tabs>
        <w:suppressAutoHyphens/>
        <w:spacing w:after="0"/>
        <w:ind w:left="1276" w:right="70" w:hanging="425"/>
        <w:contextualSpacing/>
        <w:jc w:val="both"/>
        <w:rPr>
          <w:rFonts w:ascii="Times New Roman" w:hAnsi="Times New Roman" w:cs="Times New Roman"/>
          <w:sz w:val="24"/>
          <w:szCs w:val="24"/>
        </w:rPr>
      </w:pPr>
      <w:r w:rsidRPr="00FF2127">
        <w:rPr>
          <w:rFonts w:ascii="Times New Roman" w:hAnsi="Times New Roman" w:cs="Times New Roman"/>
          <w:kern w:val="2"/>
          <w:sz w:val="24"/>
          <w:szCs w:val="24"/>
        </w:rPr>
        <w:t xml:space="preserve">13) </w:t>
      </w:r>
      <w:r w:rsidR="0032448F" w:rsidRPr="00FF2127">
        <w:rPr>
          <w:rFonts w:ascii="Times New Roman" w:hAnsi="Times New Roman" w:cs="Times New Roman"/>
          <w:sz w:val="24"/>
          <w:szCs w:val="24"/>
        </w:rPr>
        <w:t xml:space="preserve">Skompletowana Dokumentacja </w:t>
      </w:r>
      <w:r w:rsidRPr="00FF2127">
        <w:rPr>
          <w:rFonts w:ascii="Times New Roman" w:hAnsi="Times New Roman" w:cs="Times New Roman"/>
          <w:sz w:val="24"/>
          <w:szCs w:val="24"/>
        </w:rPr>
        <w:t xml:space="preserve">Projektowa i </w:t>
      </w:r>
      <w:r w:rsidR="0032448F" w:rsidRPr="00FF2127">
        <w:rPr>
          <w:rFonts w:ascii="Times New Roman" w:hAnsi="Times New Roman" w:cs="Times New Roman"/>
          <w:sz w:val="24"/>
          <w:szCs w:val="24"/>
        </w:rPr>
        <w:t>Powykonawcza zostanie przekazana Zamawiają</w:t>
      </w:r>
      <w:r w:rsidR="006B3F92" w:rsidRPr="00FF2127">
        <w:rPr>
          <w:rFonts w:ascii="Times New Roman" w:hAnsi="Times New Roman" w:cs="Times New Roman"/>
          <w:sz w:val="24"/>
          <w:szCs w:val="24"/>
        </w:rPr>
        <w:t>cemu w wersji papierowej w sześciu</w:t>
      </w:r>
      <w:r w:rsidR="0032448F" w:rsidRPr="00FF2127">
        <w:rPr>
          <w:rFonts w:ascii="Times New Roman" w:hAnsi="Times New Roman" w:cs="Times New Roman"/>
          <w:sz w:val="24"/>
          <w:szCs w:val="24"/>
        </w:rPr>
        <w:t xml:space="preserve"> (</w:t>
      </w:r>
      <w:r w:rsidR="00BC0E84" w:rsidRPr="00FF2127">
        <w:rPr>
          <w:rFonts w:ascii="Times New Roman" w:hAnsi="Times New Roman" w:cs="Times New Roman"/>
          <w:sz w:val="24"/>
          <w:szCs w:val="24"/>
        </w:rPr>
        <w:t>6</w:t>
      </w:r>
      <w:r w:rsidR="0032448F" w:rsidRPr="00FF2127">
        <w:rPr>
          <w:rFonts w:ascii="Times New Roman" w:hAnsi="Times New Roman" w:cs="Times New Roman"/>
          <w:sz w:val="24"/>
          <w:szCs w:val="24"/>
        </w:rPr>
        <w:t xml:space="preserve">) egzemplarzach i elektronicznej  </w:t>
      </w:r>
      <w:r w:rsidRPr="00FF2127">
        <w:rPr>
          <w:rFonts w:ascii="Times New Roman" w:hAnsi="Times New Roman" w:cs="Times New Roman"/>
          <w:sz w:val="24"/>
          <w:szCs w:val="24"/>
        </w:rPr>
        <w:t xml:space="preserve">(format pdf, </w:t>
      </w:r>
      <w:proofErr w:type="spellStart"/>
      <w:r w:rsidRPr="00FF2127">
        <w:rPr>
          <w:rFonts w:ascii="Times New Roman" w:hAnsi="Times New Roman" w:cs="Times New Roman"/>
          <w:sz w:val="24"/>
          <w:szCs w:val="24"/>
        </w:rPr>
        <w:t>dwg</w:t>
      </w:r>
      <w:proofErr w:type="spellEnd"/>
      <w:r w:rsidRPr="00FF2127">
        <w:rPr>
          <w:rFonts w:ascii="Times New Roman" w:hAnsi="Times New Roman" w:cs="Times New Roman"/>
          <w:sz w:val="24"/>
          <w:szCs w:val="24"/>
        </w:rPr>
        <w:t xml:space="preserve">) </w:t>
      </w:r>
      <w:r w:rsidR="0032448F" w:rsidRPr="00FF2127">
        <w:rPr>
          <w:rFonts w:ascii="Times New Roman" w:hAnsi="Times New Roman" w:cs="Times New Roman"/>
          <w:sz w:val="24"/>
          <w:szCs w:val="24"/>
        </w:rPr>
        <w:t>-</w:t>
      </w:r>
      <w:r w:rsidR="009E6A97" w:rsidRPr="00FF2127">
        <w:rPr>
          <w:rFonts w:ascii="Times New Roman" w:hAnsi="Times New Roman" w:cs="Times New Roman"/>
          <w:sz w:val="24"/>
          <w:szCs w:val="24"/>
        </w:rPr>
        <w:t xml:space="preserve"> wersja edytowalna.</w:t>
      </w:r>
    </w:p>
    <w:p w14:paraId="5CDCC62B" w14:textId="77777777" w:rsidR="009E6A97" w:rsidRPr="00FF2127" w:rsidRDefault="009E6A97" w:rsidP="0091736A">
      <w:pPr>
        <w:widowControl w:val="0"/>
        <w:tabs>
          <w:tab w:val="left" w:pos="851"/>
        </w:tabs>
        <w:suppressAutoHyphens/>
        <w:spacing w:after="0"/>
        <w:ind w:left="851" w:right="70" w:hanging="425"/>
        <w:contextualSpacing/>
        <w:jc w:val="both"/>
        <w:rPr>
          <w:rFonts w:ascii="Times New Roman" w:hAnsi="Times New Roman" w:cs="Times New Roman"/>
          <w:sz w:val="24"/>
          <w:szCs w:val="24"/>
        </w:rPr>
      </w:pPr>
    </w:p>
    <w:p w14:paraId="1CAB36FD" w14:textId="7EECDE09" w:rsidR="00C5693C" w:rsidRPr="00FF2127" w:rsidRDefault="00C5693C" w:rsidP="007F08A2">
      <w:pPr>
        <w:widowControl w:val="0"/>
        <w:suppressAutoHyphens/>
        <w:spacing w:after="0"/>
        <w:ind w:left="851" w:right="70" w:hanging="425"/>
        <w:contextualSpacing/>
        <w:jc w:val="both"/>
        <w:rPr>
          <w:rFonts w:ascii="Times New Roman" w:hAnsi="Times New Roman" w:cs="Times New Roman"/>
          <w:sz w:val="24"/>
          <w:szCs w:val="24"/>
        </w:rPr>
      </w:pPr>
      <w:r w:rsidRPr="00FF2127">
        <w:rPr>
          <w:rFonts w:ascii="Times New Roman" w:hAnsi="Times New Roman" w:cs="Times New Roman"/>
          <w:b/>
          <w:sz w:val="24"/>
          <w:szCs w:val="24"/>
        </w:rPr>
        <w:t>1.</w:t>
      </w:r>
      <w:r w:rsidR="00A148C6">
        <w:rPr>
          <w:rFonts w:ascii="Times New Roman" w:hAnsi="Times New Roman" w:cs="Times New Roman"/>
          <w:b/>
          <w:sz w:val="24"/>
          <w:szCs w:val="24"/>
        </w:rPr>
        <w:t>8</w:t>
      </w:r>
      <w:r w:rsidRPr="00FF2127">
        <w:rPr>
          <w:rFonts w:ascii="Times New Roman" w:hAnsi="Times New Roman" w:cs="Times New Roman"/>
          <w:b/>
          <w:sz w:val="24"/>
          <w:szCs w:val="24"/>
        </w:rPr>
        <w:t xml:space="preserve"> [Odbiór wyposażenia</w:t>
      </w:r>
      <w:r w:rsidRPr="00FF2127">
        <w:rPr>
          <w:rFonts w:ascii="Times New Roman" w:hAnsi="Times New Roman" w:cs="Times New Roman"/>
          <w:sz w:val="24"/>
          <w:szCs w:val="24"/>
        </w:rPr>
        <w:t>]</w:t>
      </w:r>
    </w:p>
    <w:p w14:paraId="6F6959CE" w14:textId="77777777" w:rsidR="00BC0E84" w:rsidRPr="00FF2127" w:rsidRDefault="00BC0E84" w:rsidP="00BC0E84">
      <w:pPr>
        <w:widowControl w:val="0"/>
        <w:suppressAutoHyphens/>
        <w:spacing w:after="0"/>
        <w:ind w:left="851" w:right="70"/>
        <w:contextualSpacing/>
        <w:jc w:val="both"/>
        <w:rPr>
          <w:rFonts w:ascii="Times New Roman" w:hAnsi="Times New Roman" w:cs="Times New Roman"/>
          <w:kern w:val="2"/>
          <w:sz w:val="24"/>
          <w:szCs w:val="24"/>
        </w:rPr>
      </w:pPr>
      <w:r w:rsidRPr="00FF2127">
        <w:rPr>
          <w:rFonts w:ascii="Times New Roman" w:hAnsi="Times New Roman" w:cs="Times New Roman"/>
          <w:sz w:val="24"/>
          <w:szCs w:val="24"/>
        </w:rPr>
        <w:t>Zamawiający dokona odbioru jakościowego i ilościowego dostarczonego o</w:t>
      </w:r>
      <w:r w:rsidR="001042AC" w:rsidRPr="00FF2127">
        <w:rPr>
          <w:rFonts w:ascii="Times New Roman" w:hAnsi="Times New Roman" w:cs="Times New Roman"/>
          <w:sz w:val="24"/>
          <w:szCs w:val="24"/>
        </w:rPr>
        <w:t>raz zamontowanego wyposażenia</w:t>
      </w:r>
      <w:r w:rsidRPr="00FF2127">
        <w:rPr>
          <w:rFonts w:ascii="Times New Roman" w:hAnsi="Times New Roman" w:cs="Times New Roman"/>
          <w:sz w:val="24"/>
          <w:szCs w:val="24"/>
        </w:rPr>
        <w:t>, którego zestawienie zgodne z dokumentacja</w:t>
      </w:r>
      <w:r w:rsidR="009E6A97" w:rsidRPr="00FF2127">
        <w:rPr>
          <w:rFonts w:ascii="Times New Roman" w:hAnsi="Times New Roman" w:cs="Times New Roman"/>
          <w:sz w:val="24"/>
          <w:szCs w:val="24"/>
        </w:rPr>
        <w:t xml:space="preserve"> projektową i powykonawczą - </w:t>
      </w:r>
      <w:r w:rsidRPr="00FF2127">
        <w:rPr>
          <w:rFonts w:ascii="Times New Roman" w:hAnsi="Times New Roman" w:cs="Times New Roman"/>
          <w:sz w:val="24"/>
          <w:szCs w:val="24"/>
        </w:rPr>
        <w:t>Wykonawca dostarczy</w:t>
      </w:r>
      <w:r w:rsidR="009E6A97" w:rsidRPr="00FF2127">
        <w:rPr>
          <w:rFonts w:ascii="Times New Roman" w:hAnsi="Times New Roman" w:cs="Times New Roman"/>
          <w:sz w:val="24"/>
          <w:szCs w:val="24"/>
        </w:rPr>
        <w:t xml:space="preserve"> Zamawiającemu karty pomieszczeń</w:t>
      </w:r>
      <w:r w:rsidRPr="00FF2127">
        <w:rPr>
          <w:rFonts w:ascii="Times New Roman" w:hAnsi="Times New Roman" w:cs="Times New Roman"/>
          <w:sz w:val="24"/>
          <w:szCs w:val="24"/>
        </w:rPr>
        <w:t>.</w:t>
      </w:r>
      <w:r w:rsidR="009E6A97" w:rsidRPr="00FF2127">
        <w:rPr>
          <w:rFonts w:ascii="Times New Roman" w:hAnsi="Times New Roman" w:cs="Times New Roman"/>
          <w:sz w:val="24"/>
          <w:szCs w:val="24"/>
        </w:rPr>
        <w:t xml:space="preserve"> </w:t>
      </w:r>
      <w:r w:rsidR="00C74862" w:rsidRPr="00FF2127">
        <w:rPr>
          <w:rFonts w:ascii="Times New Roman" w:hAnsi="Times New Roman" w:cs="Times New Roman"/>
          <w:sz w:val="24"/>
          <w:szCs w:val="24"/>
        </w:rPr>
        <w:br/>
      </w:r>
      <w:r w:rsidR="009E6A97" w:rsidRPr="00FF2127">
        <w:rPr>
          <w:rFonts w:ascii="Times New Roman" w:hAnsi="Times New Roman" w:cs="Times New Roman"/>
          <w:sz w:val="24"/>
          <w:szCs w:val="24"/>
        </w:rPr>
        <w:t>Do odbioru wyposażenia zastosowanie będą miały zasady dotyczące odbioru przedmiotu umowy, o których mowa powyżej.</w:t>
      </w:r>
    </w:p>
    <w:p w14:paraId="37A72222" w14:textId="77777777" w:rsidR="00492ED4" w:rsidRPr="006B3F92" w:rsidRDefault="00492ED4" w:rsidP="002435C3">
      <w:pPr>
        <w:spacing w:after="0"/>
        <w:jc w:val="both"/>
        <w:rPr>
          <w:rFonts w:ascii="Times New Roman" w:hAnsi="Times New Roman" w:cs="Times New Roman"/>
          <w:b/>
          <w:sz w:val="24"/>
          <w:szCs w:val="24"/>
        </w:rPr>
      </w:pPr>
    </w:p>
    <w:p w14:paraId="21D53437" w14:textId="77777777" w:rsidR="000B1B28" w:rsidRPr="006B3F92" w:rsidRDefault="009255E1" w:rsidP="002435C3">
      <w:pPr>
        <w:spacing w:after="0"/>
        <w:jc w:val="both"/>
        <w:rPr>
          <w:rFonts w:ascii="Times New Roman" w:hAnsi="Times New Roman" w:cs="Times New Roman"/>
          <w:b/>
          <w:sz w:val="24"/>
          <w:szCs w:val="24"/>
        </w:rPr>
      </w:pPr>
      <w:r w:rsidRPr="006B3F92">
        <w:rPr>
          <w:rFonts w:ascii="Times New Roman" w:hAnsi="Times New Roman" w:cs="Times New Roman"/>
          <w:b/>
          <w:sz w:val="24"/>
          <w:szCs w:val="24"/>
        </w:rPr>
        <w:t>GWARANCJE</w:t>
      </w:r>
    </w:p>
    <w:p w14:paraId="55182F55" w14:textId="6E6EBA6C" w:rsidR="00A15ABF" w:rsidRPr="004D0340" w:rsidRDefault="005D50C8" w:rsidP="00B66ACD">
      <w:pPr>
        <w:pStyle w:val="Akapitzlist"/>
        <w:spacing w:after="0"/>
        <w:ind w:left="426"/>
        <w:jc w:val="both"/>
        <w:rPr>
          <w:rFonts w:ascii="Times New Roman" w:hAnsi="Times New Roman" w:cs="Times New Roman"/>
          <w:sz w:val="24"/>
          <w:szCs w:val="24"/>
        </w:rPr>
      </w:pPr>
      <w:r w:rsidRPr="004D0340">
        <w:rPr>
          <w:rFonts w:ascii="Times New Roman" w:hAnsi="Times New Roman" w:cs="Times New Roman"/>
          <w:sz w:val="24"/>
          <w:szCs w:val="24"/>
        </w:rPr>
        <w:t xml:space="preserve">Zamawiający wymaga udzielenia </w:t>
      </w:r>
      <w:r w:rsidR="009B717B" w:rsidRPr="004D0340">
        <w:rPr>
          <w:rFonts w:ascii="Times New Roman" w:hAnsi="Times New Roman" w:cs="Times New Roman"/>
          <w:sz w:val="24"/>
          <w:szCs w:val="24"/>
        </w:rPr>
        <w:t xml:space="preserve">rękojmi i gwarancji </w:t>
      </w:r>
      <w:r w:rsidR="006D0707" w:rsidRPr="004D0340">
        <w:rPr>
          <w:rFonts w:ascii="Times New Roman" w:hAnsi="Times New Roman" w:cs="Times New Roman"/>
          <w:sz w:val="24"/>
          <w:szCs w:val="24"/>
        </w:rPr>
        <w:t>na okres:</w:t>
      </w:r>
    </w:p>
    <w:p w14:paraId="513C0EEC" w14:textId="77777777" w:rsidR="00B66ACD" w:rsidRPr="001F4DDB" w:rsidRDefault="00B66ACD" w:rsidP="00B66ACD">
      <w:pPr>
        <w:pStyle w:val="Punkt"/>
        <w:numPr>
          <w:ilvl w:val="0"/>
          <w:numId w:val="4"/>
        </w:numPr>
      </w:pPr>
      <w:r w:rsidRPr="001F4DDB">
        <w:t>………. (min. 60 miesięczny) na Roboty Budowlane (w tym instalacje i zastosowane Materiały) z wyłączeniem Robót Budowlanych wymienionych w punktach 2-4,</w:t>
      </w:r>
    </w:p>
    <w:p w14:paraId="08154CE7" w14:textId="77777777" w:rsidR="00B66ACD" w:rsidRPr="001F4DDB" w:rsidRDefault="00B66ACD" w:rsidP="00B66ACD">
      <w:pPr>
        <w:pStyle w:val="Punkt"/>
        <w:numPr>
          <w:ilvl w:val="0"/>
          <w:numId w:val="4"/>
        </w:numPr>
      </w:pPr>
      <w:r w:rsidRPr="001F4DDB">
        <w:t xml:space="preserve">………. (min. 60 miesięczny) na urządzenia i ich elementy (w tym urządzenia HVAC, armatura sanitarna baterie, suszarki, urządzenia transportu bliskiego - windy, transformatory elektroenergetyczne, agregaty prądotwórcze), </w:t>
      </w:r>
    </w:p>
    <w:p w14:paraId="3433F33D" w14:textId="77777777" w:rsidR="00B66ACD" w:rsidRPr="001F4DDB" w:rsidRDefault="00B66ACD" w:rsidP="00B66ACD">
      <w:pPr>
        <w:pStyle w:val="Punkt"/>
        <w:numPr>
          <w:ilvl w:val="0"/>
          <w:numId w:val="4"/>
        </w:numPr>
      </w:pPr>
      <w:r w:rsidRPr="001F4DDB">
        <w:t xml:space="preserve">……… (min. 120 miesięczny) na ślusarkę zewnętrzną, dach i elewacje z izolacjami, </w:t>
      </w:r>
    </w:p>
    <w:p w14:paraId="48074347" w14:textId="77777777" w:rsidR="00B66ACD" w:rsidRPr="001F4DDB" w:rsidRDefault="00B66ACD" w:rsidP="00B66ACD">
      <w:pPr>
        <w:pStyle w:val="Punkt"/>
        <w:numPr>
          <w:ilvl w:val="0"/>
          <w:numId w:val="4"/>
        </w:numPr>
      </w:pPr>
      <w:r w:rsidRPr="001F4DDB">
        <w:t>240 miesięcy na konstrukcję Obiektu,</w:t>
      </w:r>
    </w:p>
    <w:p w14:paraId="59ACC5A5" w14:textId="77777777" w:rsidR="00B66ACD" w:rsidRPr="001F4DDB" w:rsidRDefault="00B66ACD" w:rsidP="00B66ACD">
      <w:pPr>
        <w:pStyle w:val="Punkt"/>
        <w:numPr>
          <w:ilvl w:val="0"/>
          <w:numId w:val="4"/>
        </w:numPr>
      </w:pPr>
      <w:r w:rsidRPr="001F4DDB">
        <w:t>84 miesiące na Dokumentację Projektową.</w:t>
      </w:r>
    </w:p>
    <w:p w14:paraId="54273663" w14:textId="77777777" w:rsidR="00B66ACD" w:rsidRPr="001F4DDB" w:rsidRDefault="00B66ACD" w:rsidP="00B66ACD">
      <w:pPr>
        <w:pStyle w:val="Punkt"/>
        <w:numPr>
          <w:ilvl w:val="0"/>
          <w:numId w:val="4"/>
        </w:numPr>
      </w:pPr>
      <w:r w:rsidRPr="001F4DDB">
        <w:t>60 miesięcy na Wyposażenie.</w:t>
      </w:r>
    </w:p>
    <w:p w14:paraId="6035A8E0" w14:textId="4A2BB90D" w:rsidR="005D50C8" w:rsidRPr="008D40CF" w:rsidRDefault="005D50C8" w:rsidP="00E328B7">
      <w:pPr>
        <w:pStyle w:val="Akapitzlist"/>
        <w:numPr>
          <w:ilvl w:val="0"/>
          <w:numId w:val="4"/>
        </w:numPr>
        <w:spacing w:after="0"/>
        <w:ind w:left="426" w:hanging="426"/>
        <w:jc w:val="both"/>
        <w:rPr>
          <w:rFonts w:ascii="Times New Roman" w:hAnsi="Times New Roman" w:cs="Times New Roman"/>
          <w:color w:val="000000" w:themeColor="text1"/>
          <w:sz w:val="24"/>
          <w:szCs w:val="24"/>
        </w:rPr>
      </w:pPr>
      <w:r w:rsidRPr="008D40CF">
        <w:rPr>
          <w:rFonts w:ascii="Times New Roman" w:hAnsi="Times New Roman" w:cs="Times New Roman"/>
          <w:color w:val="000000" w:themeColor="text1"/>
          <w:sz w:val="24"/>
          <w:szCs w:val="24"/>
        </w:rPr>
        <w:t>Okres gwarancji</w:t>
      </w:r>
      <w:r w:rsidR="00127A6E" w:rsidRPr="008D40CF">
        <w:rPr>
          <w:rFonts w:ascii="Times New Roman" w:hAnsi="Times New Roman" w:cs="Times New Roman"/>
          <w:color w:val="000000" w:themeColor="text1"/>
          <w:sz w:val="24"/>
          <w:szCs w:val="24"/>
        </w:rPr>
        <w:t xml:space="preserve"> i rękojmi </w:t>
      </w:r>
      <w:r w:rsidRPr="008D40CF">
        <w:rPr>
          <w:rFonts w:ascii="Times New Roman" w:hAnsi="Times New Roman" w:cs="Times New Roman"/>
          <w:color w:val="000000" w:themeColor="text1"/>
          <w:sz w:val="24"/>
          <w:szCs w:val="24"/>
        </w:rPr>
        <w:t xml:space="preserve"> ulega przedłużeniu o czas, w którym z powodu wady Zamawiający nie mógł korzystać z </w:t>
      </w:r>
      <w:r w:rsidR="0096320C" w:rsidRPr="008D40CF">
        <w:rPr>
          <w:rFonts w:ascii="Times New Roman" w:hAnsi="Times New Roman" w:cs="Times New Roman"/>
          <w:color w:val="000000" w:themeColor="text1"/>
          <w:sz w:val="24"/>
          <w:szCs w:val="24"/>
        </w:rPr>
        <w:t>przedmiotu umowy</w:t>
      </w:r>
      <w:r w:rsidR="00202432" w:rsidRPr="008D40CF">
        <w:rPr>
          <w:rFonts w:ascii="Times New Roman" w:hAnsi="Times New Roman" w:cs="Times New Roman"/>
          <w:color w:val="000000" w:themeColor="text1"/>
          <w:sz w:val="24"/>
          <w:szCs w:val="24"/>
        </w:rPr>
        <w:t xml:space="preserve"> lub jego poszczególnych elementów objętych wadą.</w:t>
      </w:r>
    </w:p>
    <w:p w14:paraId="059C7AB7" w14:textId="4CC7A9E3" w:rsidR="00B2545D" w:rsidRPr="006B3F92" w:rsidRDefault="00B2545D" w:rsidP="00E328B7">
      <w:pPr>
        <w:pStyle w:val="Akapitzlist"/>
        <w:numPr>
          <w:ilvl w:val="0"/>
          <w:numId w:val="4"/>
        </w:numPr>
        <w:spacing w:after="0"/>
        <w:ind w:left="426" w:hanging="426"/>
        <w:jc w:val="both"/>
        <w:rPr>
          <w:rFonts w:ascii="Times New Roman" w:hAnsi="Times New Roman" w:cs="Times New Roman"/>
          <w:sz w:val="24"/>
          <w:szCs w:val="24"/>
        </w:rPr>
      </w:pPr>
      <w:r w:rsidRPr="008D40CF">
        <w:rPr>
          <w:rFonts w:ascii="Times New Roman" w:hAnsi="Times New Roman" w:cs="Times New Roman"/>
          <w:color w:val="000000" w:themeColor="text1"/>
          <w:sz w:val="24"/>
          <w:szCs w:val="24"/>
        </w:rPr>
        <w:t>W przypadku wydłużenia okresów gwarancji</w:t>
      </w:r>
      <w:r w:rsidR="00127A6E" w:rsidRPr="008D40CF">
        <w:rPr>
          <w:rFonts w:ascii="Times New Roman" w:hAnsi="Times New Roman" w:cs="Times New Roman"/>
          <w:color w:val="000000" w:themeColor="text1"/>
          <w:sz w:val="24"/>
          <w:szCs w:val="24"/>
        </w:rPr>
        <w:t xml:space="preserve"> i rękojmi </w:t>
      </w:r>
      <w:r w:rsidRPr="008D40CF">
        <w:rPr>
          <w:rFonts w:ascii="Times New Roman" w:hAnsi="Times New Roman" w:cs="Times New Roman"/>
          <w:color w:val="000000" w:themeColor="text1"/>
          <w:sz w:val="24"/>
          <w:szCs w:val="24"/>
        </w:rPr>
        <w:t xml:space="preserve"> przez Wykonawcę w postępowaniu przetargowym (kryterium oceny ofert) powyższe terminy zostaną odpowiednio zmienione</w:t>
      </w:r>
      <w:r w:rsidRPr="00B95348">
        <w:rPr>
          <w:rFonts w:ascii="Times New Roman" w:hAnsi="Times New Roman" w:cs="Times New Roman"/>
          <w:sz w:val="24"/>
          <w:szCs w:val="24"/>
        </w:rPr>
        <w:t>.</w:t>
      </w:r>
    </w:p>
    <w:p w14:paraId="5F1C60B9" w14:textId="46CA4BD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przekaże Zamawiającemu odpowiednie dokumenty gwarancyjne </w:t>
      </w:r>
      <w:r w:rsidR="00447B10">
        <w:rPr>
          <w:rFonts w:ascii="Times New Roman" w:hAnsi="Times New Roman" w:cs="Times New Roman"/>
          <w:sz w:val="24"/>
          <w:szCs w:val="24"/>
        </w:rPr>
        <w:br/>
      </w:r>
      <w:r w:rsidRPr="006B3F92">
        <w:rPr>
          <w:rFonts w:ascii="Times New Roman" w:hAnsi="Times New Roman" w:cs="Times New Roman"/>
          <w:sz w:val="24"/>
          <w:szCs w:val="24"/>
        </w:rPr>
        <w:t xml:space="preserve">i certyfikaty gwarancyjne, obejmujące przedmiot gwarancji, </w:t>
      </w:r>
    </w:p>
    <w:p w14:paraId="5EB7736B" w14:textId="77777777" w:rsidR="001042AC" w:rsidRPr="006B3F92" w:rsidRDefault="001042AC"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Zamawiający wymaga aby obsługa gwarancyjna i serwisowa  prowadzona była w języku polskim.</w:t>
      </w:r>
    </w:p>
    <w:p w14:paraId="3ED3C463" w14:textId="77777777" w:rsidR="00750CF3"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Gwarancja obejmuje: </w:t>
      </w:r>
    </w:p>
    <w:p w14:paraId="5D21CEBF" w14:textId="77777777" w:rsidR="00FE262A" w:rsidRPr="006B3F92" w:rsidRDefault="005D50C8" w:rsidP="001977B7">
      <w:pPr>
        <w:pStyle w:val="Akapitzlist"/>
        <w:numPr>
          <w:ilvl w:val="1"/>
          <w:numId w:val="6"/>
        </w:numPr>
        <w:spacing w:after="0"/>
        <w:ind w:left="851" w:hanging="425"/>
        <w:jc w:val="both"/>
        <w:rPr>
          <w:rFonts w:ascii="Times New Roman" w:hAnsi="Times New Roman" w:cs="Times New Roman"/>
          <w:sz w:val="24"/>
          <w:szCs w:val="24"/>
        </w:rPr>
      </w:pPr>
      <w:r w:rsidRPr="006B3F92">
        <w:rPr>
          <w:rFonts w:ascii="Times New Roman" w:hAnsi="Times New Roman" w:cs="Times New Roman"/>
          <w:sz w:val="24"/>
          <w:szCs w:val="24"/>
        </w:rPr>
        <w:t xml:space="preserve">przeglądy gwarancyjne zapewniające bezusterkową eksploatację w okresach udzielonej gwarancji, </w:t>
      </w:r>
    </w:p>
    <w:p w14:paraId="75056BD8" w14:textId="77777777" w:rsidR="00FE262A" w:rsidRPr="006B3F92" w:rsidRDefault="005D50C8" w:rsidP="001977B7">
      <w:pPr>
        <w:pStyle w:val="Akapitzlist"/>
        <w:numPr>
          <w:ilvl w:val="1"/>
          <w:numId w:val="6"/>
        </w:numPr>
        <w:spacing w:after="0"/>
        <w:ind w:left="851" w:hanging="425"/>
        <w:jc w:val="both"/>
        <w:rPr>
          <w:rFonts w:ascii="Times New Roman" w:hAnsi="Times New Roman" w:cs="Times New Roman"/>
          <w:sz w:val="24"/>
          <w:szCs w:val="24"/>
        </w:rPr>
      </w:pPr>
      <w:r w:rsidRPr="006B3F92">
        <w:rPr>
          <w:rFonts w:ascii="Times New Roman" w:hAnsi="Times New Roman" w:cs="Times New Roman"/>
          <w:sz w:val="24"/>
          <w:szCs w:val="24"/>
        </w:rPr>
        <w:t>usuwanie wszelkich wad przedmiotu umowy nieujawnionych w dacie odbioru</w:t>
      </w:r>
      <w:r w:rsidR="00202432" w:rsidRPr="006B3F92">
        <w:rPr>
          <w:rFonts w:ascii="Times New Roman" w:hAnsi="Times New Roman" w:cs="Times New Roman"/>
          <w:sz w:val="24"/>
          <w:szCs w:val="24"/>
        </w:rPr>
        <w:t xml:space="preserve"> potwierdzającego należyte wykonanie umowy</w:t>
      </w:r>
      <w:r w:rsidRPr="006B3F92">
        <w:rPr>
          <w:rFonts w:ascii="Times New Roman" w:hAnsi="Times New Roman" w:cs="Times New Roman"/>
          <w:sz w:val="24"/>
          <w:szCs w:val="24"/>
        </w:rPr>
        <w:t xml:space="preserve">, jak i powstałych w okresie gwarancji, </w:t>
      </w:r>
    </w:p>
    <w:p w14:paraId="6C074456" w14:textId="77777777" w:rsidR="00FE262A" w:rsidRPr="006B3F92" w:rsidRDefault="005D50C8" w:rsidP="001977B7">
      <w:pPr>
        <w:pStyle w:val="Akapitzlist"/>
        <w:numPr>
          <w:ilvl w:val="1"/>
          <w:numId w:val="6"/>
        </w:numPr>
        <w:spacing w:after="0"/>
        <w:ind w:left="851" w:hanging="425"/>
        <w:jc w:val="both"/>
        <w:rPr>
          <w:rFonts w:ascii="Times New Roman" w:hAnsi="Times New Roman" w:cs="Times New Roman"/>
          <w:sz w:val="24"/>
          <w:szCs w:val="24"/>
        </w:rPr>
      </w:pPr>
      <w:r w:rsidRPr="006B3F92">
        <w:rPr>
          <w:rFonts w:ascii="Times New Roman" w:hAnsi="Times New Roman" w:cs="Times New Roman"/>
          <w:sz w:val="24"/>
          <w:szCs w:val="24"/>
        </w:rPr>
        <w:t>dotarcie do miejsca wady, awarii w czasie, określonym w</w:t>
      </w:r>
      <w:r w:rsidR="00FE262A" w:rsidRPr="006B3F92">
        <w:rPr>
          <w:rFonts w:ascii="Times New Roman" w:hAnsi="Times New Roman" w:cs="Times New Roman"/>
          <w:sz w:val="24"/>
          <w:szCs w:val="24"/>
        </w:rPr>
        <w:t xml:space="preserve"> zawartej umowie</w:t>
      </w:r>
      <w:r w:rsidRPr="006B3F92">
        <w:rPr>
          <w:rFonts w:ascii="Times New Roman" w:hAnsi="Times New Roman" w:cs="Times New Roman"/>
          <w:sz w:val="24"/>
          <w:szCs w:val="24"/>
        </w:rPr>
        <w:t>,</w:t>
      </w:r>
    </w:p>
    <w:p w14:paraId="6DD595A5" w14:textId="0F4B8484" w:rsidR="00FE262A" w:rsidRPr="006B3F92" w:rsidRDefault="005D50C8" w:rsidP="001977B7">
      <w:pPr>
        <w:pStyle w:val="Akapitzlist"/>
        <w:numPr>
          <w:ilvl w:val="1"/>
          <w:numId w:val="6"/>
        </w:numPr>
        <w:spacing w:after="0"/>
        <w:ind w:left="851" w:hanging="425"/>
        <w:jc w:val="both"/>
        <w:rPr>
          <w:rFonts w:ascii="Times New Roman" w:hAnsi="Times New Roman" w:cs="Times New Roman"/>
          <w:sz w:val="24"/>
          <w:szCs w:val="24"/>
        </w:rPr>
      </w:pPr>
      <w:r w:rsidRPr="006B3F92">
        <w:rPr>
          <w:rFonts w:ascii="Times New Roman" w:hAnsi="Times New Roman" w:cs="Times New Roman"/>
          <w:sz w:val="24"/>
          <w:szCs w:val="24"/>
        </w:rPr>
        <w:t>nieodpłatną napraw</w:t>
      </w:r>
      <w:r w:rsidR="00F57779" w:rsidRPr="006B3F92">
        <w:rPr>
          <w:rFonts w:ascii="Times New Roman" w:hAnsi="Times New Roman" w:cs="Times New Roman"/>
          <w:sz w:val="24"/>
          <w:szCs w:val="24"/>
        </w:rPr>
        <w:t>ę uszkodzeń, spowodowanych wadą/</w:t>
      </w:r>
      <w:r w:rsidRPr="006B3F92">
        <w:rPr>
          <w:rFonts w:ascii="Times New Roman" w:hAnsi="Times New Roman" w:cs="Times New Roman"/>
          <w:sz w:val="24"/>
          <w:szCs w:val="24"/>
        </w:rPr>
        <w:t xml:space="preserve">awarią, powstałych </w:t>
      </w:r>
      <w:r w:rsidR="00447B10">
        <w:rPr>
          <w:rFonts w:ascii="Times New Roman" w:hAnsi="Times New Roman" w:cs="Times New Roman"/>
          <w:sz w:val="24"/>
          <w:szCs w:val="24"/>
        </w:rPr>
        <w:br/>
      </w:r>
      <w:r w:rsidRPr="006B3F92">
        <w:rPr>
          <w:rFonts w:ascii="Times New Roman" w:hAnsi="Times New Roman" w:cs="Times New Roman"/>
          <w:sz w:val="24"/>
          <w:szCs w:val="24"/>
        </w:rPr>
        <w:t>w okresie gwarancji lub po upływie jej okresu, jeżeli wada</w:t>
      </w:r>
      <w:r w:rsidR="00F57779" w:rsidRPr="006B3F92">
        <w:rPr>
          <w:rFonts w:ascii="Times New Roman" w:hAnsi="Times New Roman" w:cs="Times New Roman"/>
          <w:sz w:val="24"/>
          <w:szCs w:val="24"/>
        </w:rPr>
        <w:t>/awaria</w:t>
      </w:r>
      <w:r w:rsidRPr="006B3F92">
        <w:rPr>
          <w:rFonts w:ascii="Times New Roman" w:hAnsi="Times New Roman" w:cs="Times New Roman"/>
          <w:sz w:val="24"/>
          <w:szCs w:val="24"/>
        </w:rPr>
        <w:t xml:space="preserve"> ujawniła się przed upływem tego okresu. </w:t>
      </w:r>
    </w:p>
    <w:p w14:paraId="35DAC544"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Koszty przeglądów gwarancyjnych </w:t>
      </w:r>
      <w:r w:rsidR="00202432" w:rsidRPr="006B3F92">
        <w:rPr>
          <w:rFonts w:ascii="Times New Roman" w:hAnsi="Times New Roman" w:cs="Times New Roman"/>
          <w:sz w:val="24"/>
          <w:szCs w:val="24"/>
        </w:rPr>
        <w:t xml:space="preserve">wraz z materiałami eksploatacyjnymi </w:t>
      </w:r>
      <w:r w:rsidRPr="006B3F92">
        <w:rPr>
          <w:rFonts w:ascii="Times New Roman" w:hAnsi="Times New Roman" w:cs="Times New Roman"/>
          <w:sz w:val="24"/>
          <w:szCs w:val="24"/>
        </w:rPr>
        <w:t xml:space="preserve">ponosi Wykonawca. </w:t>
      </w:r>
    </w:p>
    <w:p w14:paraId="24CE91F4" w14:textId="262D19D1" w:rsidR="00FE262A" w:rsidRPr="00B92484"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B92484">
        <w:rPr>
          <w:rFonts w:ascii="Times New Roman" w:hAnsi="Times New Roman" w:cs="Times New Roman"/>
          <w:sz w:val="24"/>
          <w:szCs w:val="24"/>
        </w:rPr>
        <w:lastRenderedPageBreak/>
        <w:t>Wykonawca zapewni możliwość zgłaszania wad</w:t>
      </w:r>
      <w:r w:rsidR="00F57779" w:rsidRPr="00B92484">
        <w:rPr>
          <w:rFonts w:ascii="Times New Roman" w:hAnsi="Times New Roman" w:cs="Times New Roman"/>
          <w:sz w:val="24"/>
          <w:szCs w:val="24"/>
        </w:rPr>
        <w:t xml:space="preserve">/awarii </w:t>
      </w:r>
      <w:r w:rsidR="00202432" w:rsidRPr="00B92484">
        <w:rPr>
          <w:rFonts w:ascii="Times New Roman" w:hAnsi="Times New Roman" w:cs="Times New Roman"/>
          <w:sz w:val="24"/>
          <w:szCs w:val="24"/>
        </w:rPr>
        <w:t>24</w:t>
      </w:r>
      <w:r w:rsidRPr="00B92484">
        <w:rPr>
          <w:rFonts w:ascii="Times New Roman" w:hAnsi="Times New Roman" w:cs="Times New Roman"/>
          <w:sz w:val="24"/>
          <w:szCs w:val="24"/>
        </w:rPr>
        <w:t xml:space="preserve"> godzin</w:t>
      </w:r>
      <w:r w:rsidR="00202432" w:rsidRPr="00B92484">
        <w:rPr>
          <w:rFonts w:ascii="Times New Roman" w:hAnsi="Times New Roman" w:cs="Times New Roman"/>
          <w:sz w:val="24"/>
          <w:szCs w:val="24"/>
        </w:rPr>
        <w:t>y</w:t>
      </w:r>
      <w:r w:rsidRPr="00B92484">
        <w:rPr>
          <w:rFonts w:ascii="Times New Roman" w:hAnsi="Times New Roman" w:cs="Times New Roman"/>
          <w:sz w:val="24"/>
          <w:szCs w:val="24"/>
        </w:rPr>
        <w:t xml:space="preserve"> na dobę, 7 </w:t>
      </w:r>
      <w:r w:rsidR="00202432" w:rsidRPr="00B92484">
        <w:rPr>
          <w:rFonts w:ascii="Times New Roman" w:hAnsi="Times New Roman" w:cs="Times New Roman"/>
          <w:sz w:val="24"/>
          <w:szCs w:val="24"/>
        </w:rPr>
        <w:t xml:space="preserve">dni </w:t>
      </w:r>
      <w:r w:rsidR="00447B10" w:rsidRPr="00B92484">
        <w:rPr>
          <w:rFonts w:ascii="Times New Roman" w:hAnsi="Times New Roman" w:cs="Times New Roman"/>
          <w:sz w:val="24"/>
          <w:szCs w:val="24"/>
        </w:rPr>
        <w:br/>
      </w:r>
      <w:r w:rsidR="00202432" w:rsidRPr="00B92484">
        <w:rPr>
          <w:rFonts w:ascii="Times New Roman" w:hAnsi="Times New Roman" w:cs="Times New Roman"/>
          <w:sz w:val="24"/>
          <w:szCs w:val="24"/>
        </w:rPr>
        <w:t>w tygodniu</w:t>
      </w:r>
      <w:r w:rsidRPr="00B92484">
        <w:rPr>
          <w:rFonts w:ascii="Times New Roman" w:hAnsi="Times New Roman" w:cs="Times New Roman"/>
          <w:sz w:val="24"/>
          <w:szCs w:val="24"/>
        </w:rPr>
        <w:t xml:space="preserve">; zgłoszenia będą dokonywane telefonicznie pod nr tel. …………… lub pocztą elektroniczną na adres e-mail …………………………. Zgłoszenie zawierać będzie lokalizację, numer zgłoszenia, dane osoby zgłaszającej, datę i godzinę zgłoszenia oraz opis wady/awarii. </w:t>
      </w:r>
    </w:p>
    <w:p w14:paraId="23C205B9" w14:textId="08EB6A73"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B92484">
        <w:rPr>
          <w:rFonts w:ascii="Times New Roman" w:hAnsi="Times New Roman" w:cs="Times New Roman"/>
          <w:sz w:val="24"/>
          <w:szCs w:val="24"/>
        </w:rPr>
        <w:t>Wykonawca zobowiązuje się do przystąpienia do usunięcia wad</w:t>
      </w:r>
      <w:r w:rsidR="00F57779" w:rsidRPr="00B92484">
        <w:rPr>
          <w:rFonts w:ascii="Times New Roman" w:hAnsi="Times New Roman" w:cs="Times New Roman"/>
          <w:sz w:val="24"/>
          <w:szCs w:val="24"/>
        </w:rPr>
        <w:t>/awarii</w:t>
      </w:r>
      <w:r w:rsidRPr="00B92484">
        <w:rPr>
          <w:rFonts w:ascii="Times New Roman" w:hAnsi="Times New Roman" w:cs="Times New Roman"/>
          <w:sz w:val="24"/>
          <w:szCs w:val="24"/>
        </w:rPr>
        <w:t xml:space="preserve"> w ciągu </w:t>
      </w:r>
      <w:r w:rsidR="00202432" w:rsidRPr="00B92484">
        <w:rPr>
          <w:rFonts w:ascii="Times New Roman" w:hAnsi="Times New Roman" w:cs="Times New Roman"/>
          <w:sz w:val="24"/>
          <w:szCs w:val="24"/>
        </w:rPr>
        <w:t xml:space="preserve">24 </w:t>
      </w:r>
      <w:r w:rsidRPr="00B92484">
        <w:rPr>
          <w:rFonts w:ascii="Times New Roman" w:hAnsi="Times New Roman" w:cs="Times New Roman"/>
          <w:sz w:val="24"/>
          <w:szCs w:val="24"/>
        </w:rPr>
        <w:t>godzin od momentu ich zgłoszenia przez Zamawiającego, a w przypadku elementów zagrażających bezpieczeństwu obiektu i ludzi albo uniemożliwiających</w:t>
      </w:r>
      <w:r w:rsidRPr="006B3F92">
        <w:rPr>
          <w:rFonts w:ascii="Times New Roman" w:hAnsi="Times New Roman" w:cs="Times New Roman"/>
          <w:sz w:val="24"/>
          <w:szCs w:val="24"/>
        </w:rPr>
        <w:t xml:space="preserve"> </w:t>
      </w:r>
      <w:r w:rsidR="00B2545D" w:rsidRPr="006B3F92">
        <w:rPr>
          <w:rFonts w:ascii="Times New Roman" w:hAnsi="Times New Roman" w:cs="Times New Roman"/>
          <w:sz w:val="24"/>
          <w:szCs w:val="24"/>
        </w:rPr>
        <w:t xml:space="preserve">pracę pracowników – </w:t>
      </w:r>
      <w:r w:rsidR="00202432" w:rsidRPr="006B3F92">
        <w:rPr>
          <w:rFonts w:ascii="Times New Roman" w:hAnsi="Times New Roman" w:cs="Times New Roman"/>
          <w:sz w:val="24"/>
          <w:szCs w:val="24"/>
        </w:rPr>
        <w:t>niezwłocznie, nie dłużej niż 2 h.</w:t>
      </w:r>
    </w:p>
    <w:p w14:paraId="65625A01"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Przez przystąpienie do usuwania wad</w:t>
      </w:r>
      <w:r w:rsidR="00F57779" w:rsidRPr="006B3F92">
        <w:rPr>
          <w:rFonts w:ascii="Times New Roman" w:hAnsi="Times New Roman" w:cs="Times New Roman"/>
          <w:sz w:val="24"/>
          <w:szCs w:val="24"/>
        </w:rPr>
        <w:t>/awarii</w:t>
      </w:r>
      <w:r w:rsidRPr="006B3F92">
        <w:rPr>
          <w:rFonts w:ascii="Times New Roman" w:hAnsi="Times New Roman" w:cs="Times New Roman"/>
          <w:sz w:val="24"/>
          <w:szCs w:val="24"/>
        </w:rPr>
        <w:t xml:space="preserve"> rozumie się przybycie na miejsce wystąpienia zgłoszonej wady przez upoważnionego pracownika lub reprezentanta Wykonawcy - specjalisty w zakresie zgłoszonej awarii, wywołanej wadą. </w:t>
      </w:r>
    </w:p>
    <w:p w14:paraId="0923C35D"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Czynności w ramach gwarancji i rękojmi realizowane będą w obiekcie (na nieruchomości) w godzinach pracy</w:t>
      </w:r>
      <w:r w:rsidR="00FE262A" w:rsidRPr="006B3F92">
        <w:rPr>
          <w:rFonts w:ascii="Times New Roman" w:hAnsi="Times New Roman" w:cs="Times New Roman"/>
          <w:sz w:val="24"/>
          <w:szCs w:val="24"/>
        </w:rPr>
        <w:t xml:space="preserve"> Zamawiającego</w:t>
      </w:r>
      <w:r w:rsidRPr="006B3F92">
        <w:rPr>
          <w:rFonts w:ascii="Times New Roman" w:hAnsi="Times New Roman" w:cs="Times New Roman"/>
          <w:sz w:val="24"/>
          <w:szCs w:val="24"/>
        </w:rPr>
        <w:t xml:space="preserve">, a w wyjątkowych przypadkach także poza godzinami pracy jednostki. </w:t>
      </w:r>
    </w:p>
    <w:p w14:paraId="3C0A88F3"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Termin gwarancji biegnie na nowo od chwili usunięcia wady istotnej, w pozostałych przypadkach - termin gwarancji ulega przedłużeniu o czas usuwania wady</w:t>
      </w:r>
      <w:r w:rsidR="00FE262A" w:rsidRPr="006B3F92">
        <w:rPr>
          <w:rFonts w:ascii="Times New Roman" w:hAnsi="Times New Roman" w:cs="Times New Roman"/>
          <w:sz w:val="24"/>
          <w:szCs w:val="24"/>
        </w:rPr>
        <w:t>/awarii</w:t>
      </w:r>
      <w:r w:rsidRPr="006B3F92">
        <w:rPr>
          <w:rFonts w:ascii="Times New Roman" w:hAnsi="Times New Roman" w:cs="Times New Roman"/>
          <w:sz w:val="24"/>
          <w:szCs w:val="24"/>
        </w:rPr>
        <w:t xml:space="preserve"> (art. 581 KC). Wadą istotną jest wada uniemożliwiająca </w:t>
      </w:r>
      <w:r w:rsidR="00FE262A" w:rsidRPr="006B3F92">
        <w:rPr>
          <w:rFonts w:ascii="Times New Roman" w:hAnsi="Times New Roman" w:cs="Times New Roman"/>
          <w:sz w:val="24"/>
          <w:szCs w:val="24"/>
        </w:rPr>
        <w:t xml:space="preserve">wykorzystanie przedmiotu umowy, </w:t>
      </w:r>
      <w:r w:rsidRPr="006B3F92">
        <w:rPr>
          <w:rFonts w:ascii="Times New Roman" w:hAnsi="Times New Roman" w:cs="Times New Roman"/>
          <w:sz w:val="24"/>
          <w:szCs w:val="24"/>
        </w:rPr>
        <w:t xml:space="preserve">zgodnie z przeznaczeniem. </w:t>
      </w:r>
    </w:p>
    <w:p w14:paraId="7B3494A9"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Gwarancja i rękojmia Wykonawcy dotyczy również wszystkiego, co zostało zrealizowane przez Podwykonawców</w:t>
      </w:r>
      <w:r w:rsidR="00FE262A" w:rsidRPr="006B3F92">
        <w:rPr>
          <w:rFonts w:ascii="Times New Roman" w:hAnsi="Times New Roman" w:cs="Times New Roman"/>
          <w:sz w:val="24"/>
          <w:szCs w:val="24"/>
        </w:rPr>
        <w:t>,</w:t>
      </w:r>
      <w:r w:rsidRPr="006B3F92">
        <w:rPr>
          <w:rFonts w:ascii="Times New Roman" w:hAnsi="Times New Roman" w:cs="Times New Roman"/>
          <w:sz w:val="24"/>
          <w:szCs w:val="24"/>
        </w:rPr>
        <w:t xml:space="preserve"> dalszych Podwykonawców. </w:t>
      </w:r>
    </w:p>
    <w:p w14:paraId="2B38150D"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Wykonawca zobowiązany jest do napr</w:t>
      </w:r>
      <w:r w:rsidR="00FE262A" w:rsidRPr="006B3F92">
        <w:rPr>
          <w:rFonts w:ascii="Times New Roman" w:hAnsi="Times New Roman" w:cs="Times New Roman"/>
          <w:sz w:val="24"/>
          <w:szCs w:val="24"/>
        </w:rPr>
        <w:t xml:space="preserve">awienia szkody, spowodowanej </w:t>
      </w:r>
      <w:r w:rsidRPr="006B3F92">
        <w:rPr>
          <w:rFonts w:ascii="Times New Roman" w:hAnsi="Times New Roman" w:cs="Times New Roman"/>
          <w:sz w:val="24"/>
          <w:szCs w:val="24"/>
        </w:rPr>
        <w:t>wadą</w:t>
      </w:r>
      <w:r w:rsidR="00FE262A" w:rsidRPr="006B3F92">
        <w:rPr>
          <w:rFonts w:ascii="Times New Roman" w:hAnsi="Times New Roman" w:cs="Times New Roman"/>
          <w:sz w:val="24"/>
          <w:szCs w:val="24"/>
        </w:rPr>
        <w:t>/awarią</w:t>
      </w:r>
      <w:r w:rsidRPr="006B3F92">
        <w:rPr>
          <w:rFonts w:ascii="Times New Roman" w:hAnsi="Times New Roman" w:cs="Times New Roman"/>
          <w:sz w:val="24"/>
          <w:szCs w:val="24"/>
        </w:rPr>
        <w:t xml:space="preserve"> oraz powstałej w związku z</w:t>
      </w:r>
      <w:r w:rsidR="00FE262A" w:rsidRPr="006B3F92">
        <w:rPr>
          <w:rFonts w:ascii="Times New Roman" w:hAnsi="Times New Roman" w:cs="Times New Roman"/>
          <w:sz w:val="24"/>
          <w:szCs w:val="24"/>
        </w:rPr>
        <w:t xml:space="preserve"> jej usuwaniem</w:t>
      </w:r>
      <w:r w:rsidRPr="006B3F92">
        <w:rPr>
          <w:rFonts w:ascii="Times New Roman" w:hAnsi="Times New Roman" w:cs="Times New Roman"/>
          <w:sz w:val="24"/>
          <w:szCs w:val="24"/>
        </w:rPr>
        <w:t xml:space="preserve">, w terminie ustalonym z Zamawiającym. </w:t>
      </w:r>
    </w:p>
    <w:p w14:paraId="218C5EBA"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Zamawiający w okresie gwarancji i rękojmi uprawniony jest do usunięcia we własnym zakresie na koszt Wykonawcy wad nieusuniętych przez Wykonawcę w uzgodnionym terminie oraz naprawienia wyrządzonych taką wadą szkód we własnym zakresie na koszt Wykonawcy</w:t>
      </w:r>
      <w:r w:rsidR="001042AC" w:rsidRPr="006B3F92">
        <w:rPr>
          <w:rFonts w:ascii="Times New Roman" w:hAnsi="Times New Roman" w:cs="Times New Roman"/>
          <w:sz w:val="24"/>
          <w:szCs w:val="24"/>
        </w:rPr>
        <w:t>, zgodnie z warunkami określonymi we wzorze umowy</w:t>
      </w:r>
      <w:r w:rsidRPr="006B3F92">
        <w:rPr>
          <w:rFonts w:ascii="Times New Roman" w:hAnsi="Times New Roman" w:cs="Times New Roman"/>
          <w:sz w:val="24"/>
          <w:szCs w:val="24"/>
        </w:rPr>
        <w:t xml:space="preserve">. </w:t>
      </w:r>
    </w:p>
    <w:p w14:paraId="211AD898" w14:textId="77777777"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 przypadku, gdy Wykonawca rozpocznie usuwanie wad lub awarii przedmiotu umowy, lecz czynność tę następnie bezzasadnie </w:t>
      </w:r>
      <w:r w:rsidR="008C50DA" w:rsidRPr="006B3F92">
        <w:rPr>
          <w:rFonts w:ascii="Times New Roman" w:hAnsi="Times New Roman" w:cs="Times New Roman"/>
          <w:sz w:val="24"/>
          <w:szCs w:val="24"/>
        </w:rPr>
        <w:t>wstrzyma, treść pkt</w:t>
      </w:r>
      <w:r w:rsidRPr="006B3F92">
        <w:rPr>
          <w:rFonts w:ascii="Times New Roman" w:hAnsi="Times New Roman" w:cs="Times New Roman"/>
          <w:sz w:val="24"/>
          <w:szCs w:val="24"/>
        </w:rPr>
        <w:t xml:space="preserve">. </w:t>
      </w:r>
      <w:r w:rsidR="001042AC" w:rsidRPr="006B3F92">
        <w:rPr>
          <w:rFonts w:ascii="Times New Roman" w:hAnsi="Times New Roman" w:cs="Times New Roman"/>
          <w:sz w:val="24"/>
          <w:szCs w:val="24"/>
        </w:rPr>
        <w:t xml:space="preserve">15 </w:t>
      </w:r>
      <w:r w:rsidRPr="006B3F92">
        <w:rPr>
          <w:rFonts w:ascii="Times New Roman" w:hAnsi="Times New Roman" w:cs="Times New Roman"/>
          <w:sz w:val="24"/>
          <w:szCs w:val="24"/>
        </w:rPr>
        <w:t xml:space="preserve">stosuje się odpowiednio. </w:t>
      </w:r>
    </w:p>
    <w:p w14:paraId="1DF3FC96" w14:textId="5BDB17A0" w:rsidR="00FE262A"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Koszty usunięcia wady</w:t>
      </w:r>
      <w:r w:rsidR="00FE262A" w:rsidRPr="006B3F92">
        <w:rPr>
          <w:rFonts w:ascii="Times New Roman" w:hAnsi="Times New Roman" w:cs="Times New Roman"/>
          <w:sz w:val="24"/>
          <w:szCs w:val="24"/>
        </w:rPr>
        <w:t>/awarii</w:t>
      </w:r>
      <w:r w:rsidRPr="006B3F92">
        <w:rPr>
          <w:rFonts w:ascii="Times New Roman" w:hAnsi="Times New Roman" w:cs="Times New Roman"/>
          <w:sz w:val="24"/>
          <w:szCs w:val="24"/>
        </w:rPr>
        <w:t xml:space="preserve"> i naprawienia szkod</w:t>
      </w:r>
      <w:r w:rsidR="008C50DA" w:rsidRPr="006B3F92">
        <w:rPr>
          <w:rFonts w:ascii="Times New Roman" w:hAnsi="Times New Roman" w:cs="Times New Roman"/>
          <w:sz w:val="24"/>
          <w:szCs w:val="24"/>
        </w:rPr>
        <w:t>y w przypadkach wskazanych w pkt</w:t>
      </w:r>
      <w:r w:rsidRPr="006B3F92">
        <w:rPr>
          <w:rFonts w:ascii="Times New Roman" w:hAnsi="Times New Roman" w:cs="Times New Roman"/>
          <w:sz w:val="24"/>
          <w:szCs w:val="24"/>
        </w:rPr>
        <w:t xml:space="preserve">. </w:t>
      </w:r>
      <w:r w:rsidR="001042AC" w:rsidRPr="006B3F92">
        <w:rPr>
          <w:rFonts w:ascii="Times New Roman" w:hAnsi="Times New Roman" w:cs="Times New Roman"/>
          <w:sz w:val="24"/>
          <w:szCs w:val="24"/>
        </w:rPr>
        <w:t xml:space="preserve">15 </w:t>
      </w:r>
      <w:r w:rsidRPr="006B3F92">
        <w:rPr>
          <w:rFonts w:ascii="Times New Roman" w:hAnsi="Times New Roman" w:cs="Times New Roman"/>
          <w:sz w:val="24"/>
          <w:szCs w:val="24"/>
        </w:rPr>
        <w:t xml:space="preserve">i </w:t>
      </w:r>
      <w:r w:rsidR="001042AC" w:rsidRPr="006B3F92">
        <w:rPr>
          <w:rFonts w:ascii="Times New Roman" w:hAnsi="Times New Roman" w:cs="Times New Roman"/>
          <w:sz w:val="24"/>
          <w:szCs w:val="24"/>
        </w:rPr>
        <w:t>16</w:t>
      </w:r>
      <w:r w:rsidRPr="006B3F92">
        <w:rPr>
          <w:rFonts w:ascii="Times New Roman" w:hAnsi="Times New Roman" w:cs="Times New Roman"/>
          <w:sz w:val="24"/>
          <w:szCs w:val="24"/>
        </w:rPr>
        <w:t xml:space="preserve">, poniesione przez Zamawiającego, Wykonawca ma obowiązek zwrócić </w:t>
      </w:r>
      <w:r w:rsidR="00447B10">
        <w:rPr>
          <w:rFonts w:ascii="Times New Roman" w:hAnsi="Times New Roman" w:cs="Times New Roman"/>
          <w:sz w:val="24"/>
          <w:szCs w:val="24"/>
        </w:rPr>
        <w:br/>
      </w:r>
      <w:r w:rsidRPr="006B3F92">
        <w:rPr>
          <w:rFonts w:ascii="Times New Roman" w:hAnsi="Times New Roman" w:cs="Times New Roman"/>
          <w:sz w:val="24"/>
          <w:szCs w:val="24"/>
        </w:rPr>
        <w:t>w terminie 5 dni roboczych licząc od dnia otrzymania przez Wykonawcę żądania Zamawiającego w tym zakresie. Żądanie winno zawierać także uzasadnienie poniesionej szkody oraz jej wartość. Zamawiający do żądania dołączy notę obciążeniową.</w:t>
      </w:r>
      <w:r w:rsidR="00447B10">
        <w:rPr>
          <w:rFonts w:ascii="Times New Roman" w:hAnsi="Times New Roman" w:cs="Times New Roman"/>
          <w:sz w:val="24"/>
          <w:szCs w:val="24"/>
        </w:rPr>
        <w:br/>
      </w:r>
      <w:r w:rsidRPr="006B3F92">
        <w:rPr>
          <w:rFonts w:ascii="Times New Roman" w:hAnsi="Times New Roman" w:cs="Times New Roman"/>
          <w:sz w:val="24"/>
          <w:szCs w:val="24"/>
        </w:rPr>
        <w:t xml:space="preserve"> </w:t>
      </w:r>
      <w:r w:rsidR="00B2545D" w:rsidRPr="006B3F92">
        <w:rPr>
          <w:rFonts w:ascii="Times New Roman" w:hAnsi="Times New Roman" w:cs="Times New Roman"/>
          <w:sz w:val="24"/>
          <w:szCs w:val="24"/>
        </w:rPr>
        <w:t>W przypadku braku zapłaty Zamawiający ma prawo do potrącenia powyższej należności</w:t>
      </w:r>
      <w:r w:rsidR="00DB52CB" w:rsidRPr="006B3F92">
        <w:rPr>
          <w:rFonts w:ascii="Times New Roman" w:hAnsi="Times New Roman" w:cs="Times New Roman"/>
          <w:sz w:val="24"/>
          <w:szCs w:val="24"/>
        </w:rPr>
        <w:t xml:space="preserve"> wniesionego przez Wykonawcę  Zabezpieczenia należytego wykonania umowy – zgodnie z regulacją określoną umową.</w:t>
      </w:r>
    </w:p>
    <w:p w14:paraId="342DD744" w14:textId="77777777" w:rsidR="00FE262A" w:rsidRPr="006B3F92" w:rsidRDefault="00FE262A"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Usunięcie wad/awarii </w:t>
      </w:r>
      <w:r w:rsidR="005D50C8" w:rsidRPr="006B3F92">
        <w:rPr>
          <w:rFonts w:ascii="Times New Roman" w:hAnsi="Times New Roman" w:cs="Times New Roman"/>
          <w:sz w:val="24"/>
          <w:szCs w:val="24"/>
        </w:rPr>
        <w:t>musi być potwierdzone protokołem odbioru</w:t>
      </w:r>
      <w:r w:rsidR="00DB52CB" w:rsidRPr="006B3F92">
        <w:rPr>
          <w:rFonts w:ascii="Times New Roman" w:hAnsi="Times New Roman" w:cs="Times New Roman"/>
          <w:sz w:val="24"/>
          <w:szCs w:val="24"/>
        </w:rPr>
        <w:t xml:space="preserve"> podpisanym przez obie strony</w:t>
      </w:r>
      <w:r w:rsidR="00970690" w:rsidRPr="006B3F92">
        <w:rPr>
          <w:rFonts w:ascii="Times New Roman" w:hAnsi="Times New Roman" w:cs="Times New Roman"/>
          <w:sz w:val="24"/>
          <w:szCs w:val="24"/>
        </w:rPr>
        <w:t xml:space="preserve"> z wyłą</w:t>
      </w:r>
      <w:r w:rsidR="001042AC" w:rsidRPr="006B3F92">
        <w:rPr>
          <w:rFonts w:ascii="Times New Roman" w:hAnsi="Times New Roman" w:cs="Times New Roman"/>
          <w:sz w:val="24"/>
          <w:szCs w:val="24"/>
        </w:rPr>
        <w:t>czeniem sytuacji opisanych w pkt. 15 i 16</w:t>
      </w:r>
    </w:p>
    <w:p w14:paraId="5DA81E33" w14:textId="77777777" w:rsidR="005D50C8" w:rsidRPr="006B3F92" w:rsidRDefault="005D50C8" w:rsidP="00E328B7">
      <w:pPr>
        <w:pStyle w:val="Akapitzlist"/>
        <w:numPr>
          <w:ilvl w:val="0"/>
          <w:numId w:val="4"/>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 kwestiach dotyczących warunków gwarancji i rękojmi, nieuregulowanych w treści umowy lub w załącznikach do niej, stosuje się postanowienia Kodeksu cywilnego.</w:t>
      </w:r>
    </w:p>
    <w:p w14:paraId="159B63D8" w14:textId="1842898D" w:rsidR="00E818D6" w:rsidRDefault="00E818D6" w:rsidP="002435C3">
      <w:pPr>
        <w:spacing w:after="0"/>
        <w:jc w:val="both"/>
        <w:rPr>
          <w:rFonts w:ascii="Times New Roman" w:hAnsi="Times New Roman" w:cs="Times New Roman"/>
          <w:sz w:val="24"/>
          <w:szCs w:val="24"/>
        </w:rPr>
      </w:pPr>
    </w:p>
    <w:p w14:paraId="4BA3A0AB" w14:textId="77777777" w:rsidR="00D71317" w:rsidRPr="006B3F92" w:rsidRDefault="00D71317" w:rsidP="002435C3">
      <w:pPr>
        <w:spacing w:after="0"/>
        <w:jc w:val="both"/>
        <w:rPr>
          <w:rFonts w:ascii="Times New Roman" w:hAnsi="Times New Roman" w:cs="Times New Roman"/>
          <w:sz w:val="24"/>
          <w:szCs w:val="24"/>
        </w:rPr>
      </w:pPr>
      <w:bookmarkStart w:id="20" w:name="_GoBack"/>
      <w:bookmarkEnd w:id="20"/>
    </w:p>
    <w:p w14:paraId="3A24DB72" w14:textId="77777777" w:rsidR="005955C7" w:rsidRPr="006B3F92" w:rsidRDefault="005955C7" w:rsidP="002435C3">
      <w:pPr>
        <w:spacing w:after="0"/>
        <w:jc w:val="both"/>
        <w:rPr>
          <w:rFonts w:ascii="Times New Roman" w:hAnsi="Times New Roman" w:cs="Times New Roman"/>
          <w:sz w:val="24"/>
          <w:szCs w:val="24"/>
        </w:rPr>
      </w:pPr>
    </w:p>
    <w:p w14:paraId="33037005" w14:textId="68FC4342" w:rsidR="00E818D6" w:rsidRPr="006B3F92" w:rsidRDefault="009255E1" w:rsidP="002435C3">
      <w:pPr>
        <w:spacing w:after="0"/>
        <w:jc w:val="both"/>
        <w:rPr>
          <w:rFonts w:ascii="Times New Roman" w:hAnsi="Times New Roman" w:cs="Times New Roman"/>
          <w:b/>
          <w:sz w:val="24"/>
          <w:szCs w:val="24"/>
        </w:rPr>
      </w:pPr>
      <w:r w:rsidRPr="006B3F92">
        <w:rPr>
          <w:rFonts w:ascii="Times New Roman" w:hAnsi="Times New Roman" w:cs="Times New Roman"/>
          <w:b/>
          <w:sz w:val="24"/>
          <w:szCs w:val="24"/>
        </w:rPr>
        <w:lastRenderedPageBreak/>
        <w:t>WARUNKI ZATRUDNIENIA</w:t>
      </w:r>
    </w:p>
    <w:p w14:paraId="25ED2DDC" w14:textId="42CBC389" w:rsidR="00383E49" w:rsidRPr="006B3F92" w:rsidRDefault="00383E49" w:rsidP="00A65989">
      <w:pPr>
        <w:pStyle w:val="Akapitzlist"/>
        <w:numPr>
          <w:ilvl w:val="0"/>
          <w:numId w:val="8"/>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Wykonawca zobowiązuje się , że osoby wykonujące prace (fizyczne na placu budowy) bezpośrednio związane z wykonywaniem robót, czyli tzw. pracowników fizycznych, zatrudnione będą </w:t>
      </w:r>
      <w:r w:rsidR="0024735D" w:rsidRPr="006B3F92">
        <w:rPr>
          <w:rFonts w:ascii="Times New Roman" w:hAnsi="Times New Roman" w:cs="Times New Roman"/>
          <w:sz w:val="24"/>
          <w:szCs w:val="24"/>
        </w:rPr>
        <w:t>w oparciu o stosunek pracy</w:t>
      </w:r>
      <w:r w:rsidRPr="006B3F92">
        <w:rPr>
          <w:rFonts w:ascii="Times New Roman" w:hAnsi="Times New Roman" w:cs="Times New Roman"/>
          <w:sz w:val="24"/>
          <w:szCs w:val="24"/>
        </w:rPr>
        <w:t xml:space="preserve"> w rozumieniu ustawy z dnia 26 czerwca 1974r. Kodeks Pracy  (Dz.U z 2020 r. poz.1320 z późń.zm.) Wymóg nie dotyczy, miedzy innymi osób kierujących budową, wykonujących usługę geodezyjną, dostawców materiałów budowlanych, itp. Obowiązek ten nie dotyczy sytuacji, gdy prace będą wykonywane samodzielnie i osobiście przez osoby fizyczne prowadzące działalność gospodarczą w postaci tzw. samo zatrudnienia jako Podwykonawcy.</w:t>
      </w:r>
    </w:p>
    <w:p w14:paraId="5377616D" w14:textId="77777777" w:rsidR="00E4300E" w:rsidRPr="006B3F92" w:rsidRDefault="00E4300E" w:rsidP="005C5E53">
      <w:pPr>
        <w:spacing w:after="0"/>
        <w:jc w:val="both"/>
        <w:rPr>
          <w:rFonts w:ascii="Times New Roman" w:hAnsi="Times New Roman" w:cs="Times New Roman"/>
          <w:sz w:val="24"/>
          <w:szCs w:val="24"/>
        </w:rPr>
      </w:pPr>
    </w:p>
    <w:p w14:paraId="25E17E0D" w14:textId="77777777" w:rsidR="000B1B28" w:rsidRPr="006B3F92" w:rsidRDefault="009255E1" w:rsidP="009255E1">
      <w:pPr>
        <w:spacing w:after="0"/>
        <w:rPr>
          <w:rFonts w:ascii="Times New Roman" w:hAnsi="Times New Roman" w:cs="Times New Roman"/>
          <w:b/>
          <w:sz w:val="24"/>
          <w:szCs w:val="24"/>
        </w:rPr>
      </w:pPr>
      <w:r w:rsidRPr="006B3F92">
        <w:rPr>
          <w:rFonts w:ascii="Times New Roman" w:hAnsi="Times New Roman" w:cs="Times New Roman"/>
          <w:b/>
          <w:sz w:val="24"/>
          <w:szCs w:val="24"/>
        </w:rPr>
        <w:t>ZASADY FINANSOWANIA</w:t>
      </w:r>
    </w:p>
    <w:p w14:paraId="56AD6EF8" w14:textId="77777777" w:rsidR="007415F4" w:rsidRPr="006B3F92" w:rsidRDefault="00D667AD" w:rsidP="007415F4">
      <w:pPr>
        <w:spacing w:after="0"/>
        <w:jc w:val="both"/>
        <w:rPr>
          <w:rFonts w:ascii="Times New Roman" w:hAnsi="Times New Roman" w:cs="Times New Roman"/>
          <w:sz w:val="24"/>
          <w:szCs w:val="24"/>
        </w:rPr>
      </w:pPr>
      <w:r w:rsidRPr="006B3F92">
        <w:rPr>
          <w:rFonts w:ascii="Times New Roman" w:hAnsi="Times New Roman" w:cs="Times New Roman"/>
          <w:sz w:val="24"/>
          <w:szCs w:val="24"/>
        </w:rPr>
        <w:t>Wynagrodzenie należne Wykonawcy za wykonany przedmiot umowy ma formę ryczałtową i nie ulega zmianie. Wynagrodzenie brutto obejmuje wszystkie koszty, w tym: sporządzenie dokumentacji projektowej, wykonania dokumentacji powykonawczej, przeniesienia autorskich praw majątkowych, bezpośredniej robocizny, koszty nabycia materiałów i pracy sprzętu</w:t>
      </w:r>
      <w:r w:rsidR="00DB52CB" w:rsidRPr="006B3F92">
        <w:rPr>
          <w:rFonts w:ascii="Times New Roman" w:hAnsi="Times New Roman" w:cs="Times New Roman"/>
          <w:sz w:val="24"/>
          <w:szCs w:val="24"/>
        </w:rPr>
        <w:t>, wyposażenia budynku w meble i sprzęt</w:t>
      </w:r>
      <w:r w:rsidR="007415F4" w:rsidRPr="006B3F92">
        <w:rPr>
          <w:rFonts w:ascii="Times New Roman" w:hAnsi="Times New Roman" w:cs="Times New Roman"/>
          <w:sz w:val="24"/>
          <w:szCs w:val="24"/>
        </w:rPr>
        <w:t xml:space="preserve"> umową</w:t>
      </w:r>
      <w:r w:rsidR="00DB52CB" w:rsidRPr="006B3F92">
        <w:rPr>
          <w:rFonts w:ascii="Times New Roman" w:hAnsi="Times New Roman" w:cs="Times New Roman"/>
          <w:sz w:val="24"/>
          <w:szCs w:val="24"/>
        </w:rPr>
        <w:t xml:space="preserve"> określony</w:t>
      </w:r>
      <w:r w:rsidR="007415F4" w:rsidRPr="006B3F92">
        <w:rPr>
          <w:rFonts w:ascii="Times New Roman" w:hAnsi="Times New Roman" w:cs="Times New Roman"/>
          <w:sz w:val="24"/>
          <w:szCs w:val="24"/>
        </w:rPr>
        <w:t xml:space="preserve"> oraz koszty pośrednie i zysk związany</w:t>
      </w:r>
      <w:r w:rsidRPr="006B3F92">
        <w:rPr>
          <w:rFonts w:ascii="Times New Roman" w:hAnsi="Times New Roman" w:cs="Times New Roman"/>
          <w:sz w:val="24"/>
          <w:szCs w:val="24"/>
        </w:rPr>
        <w:t xml:space="preserve"> z wykonaniem robót będących przedmiotem umowy. Niedoszacowanie, pominięcie oraz brak rozpoznania zakresu przedmiotu umowy nie może być podstawą do żądania zmiany wysokości wynagrodzenia ryczałtowego.</w:t>
      </w:r>
      <w:r w:rsidR="00E4300E" w:rsidRPr="006B3F92">
        <w:rPr>
          <w:rFonts w:ascii="Times New Roman" w:hAnsi="Times New Roman" w:cs="Times New Roman"/>
          <w:sz w:val="24"/>
          <w:szCs w:val="24"/>
        </w:rPr>
        <w:t xml:space="preserve"> Termin płatności wynosi 60 dni od daty wpływu faktury </w:t>
      </w:r>
      <w:r w:rsidR="007415F4" w:rsidRPr="006B3F92">
        <w:rPr>
          <w:rFonts w:ascii="Times New Roman" w:hAnsi="Times New Roman" w:cs="Times New Roman"/>
          <w:sz w:val="24"/>
          <w:szCs w:val="24"/>
        </w:rPr>
        <w:br/>
      </w:r>
      <w:r w:rsidR="00E4300E" w:rsidRPr="006B3F92">
        <w:rPr>
          <w:rFonts w:ascii="Times New Roman" w:hAnsi="Times New Roman" w:cs="Times New Roman"/>
          <w:sz w:val="24"/>
          <w:szCs w:val="24"/>
        </w:rPr>
        <w:t>do siedziby Zamawiającego .</w:t>
      </w:r>
      <w:r w:rsidR="00DB52CB" w:rsidRPr="006B3F92">
        <w:rPr>
          <w:rFonts w:ascii="Times New Roman" w:hAnsi="Times New Roman" w:cs="Times New Roman"/>
          <w:sz w:val="24"/>
          <w:szCs w:val="24"/>
        </w:rPr>
        <w:t xml:space="preserve"> </w:t>
      </w:r>
      <w:r w:rsidR="007415F4" w:rsidRPr="006B3F92">
        <w:rPr>
          <w:rFonts w:ascii="Times New Roman" w:hAnsi="Times New Roman" w:cs="Times New Roman"/>
          <w:sz w:val="24"/>
          <w:szCs w:val="24"/>
        </w:rPr>
        <w:t>Wynagrodzenie zostanie wypłacone Wykonawcy na następujących zasadach:</w:t>
      </w:r>
    </w:p>
    <w:p w14:paraId="56870D6A" w14:textId="77777777" w:rsidR="007415F4" w:rsidRPr="006B3F92" w:rsidRDefault="007415F4" w:rsidP="00DC6BC4">
      <w:p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1)</w:t>
      </w:r>
      <w:r w:rsidRPr="006B3F92">
        <w:rPr>
          <w:rFonts w:ascii="Times New Roman" w:hAnsi="Times New Roman" w:cs="Times New Roman"/>
          <w:sz w:val="24"/>
          <w:szCs w:val="24"/>
        </w:rPr>
        <w:tab/>
        <w:t xml:space="preserve">maksymalnie 70 % wynagrodzenia zostanie wypłacone w oparciu o faktury częściowe, </w:t>
      </w:r>
    </w:p>
    <w:p w14:paraId="161A75E0" w14:textId="77777777" w:rsidR="007415F4" w:rsidRPr="006B3F92" w:rsidRDefault="007415F4" w:rsidP="00DC6BC4">
      <w:p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2)</w:t>
      </w:r>
      <w:r w:rsidRPr="006B3F92">
        <w:rPr>
          <w:rFonts w:ascii="Times New Roman" w:hAnsi="Times New Roman" w:cs="Times New Roman"/>
          <w:sz w:val="24"/>
          <w:szCs w:val="24"/>
        </w:rPr>
        <w:tab/>
        <w:t xml:space="preserve">minimum 30 % wynagrodzenia zostanie wypłacone w oparciu o fakturę końcową </w:t>
      </w:r>
      <w:r w:rsidRPr="006B3F92">
        <w:rPr>
          <w:rFonts w:ascii="Times New Roman" w:hAnsi="Times New Roman" w:cs="Times New Roman"/>
          <w:sz w:val="24"/>
          <w:szCs w:val="24"/>
        </w:rPr>
        <w:br/>
        <w:t>po zakończeniu całości prac objętego przedmiotem mowy, co zostanie potwierdzone protokołem odbioru końcowego.</w:t>
      </w:r>
    </w:p>
    <w:p w14:paraId="1028C81A" w14:textId="77777777" w:rsidR="007B17EA" w:rsidRPr="006B3F92" w:rsidRDefault="00DB52CB" w:rsidP="002435C3">
      <w:pPr>
        <w:spacing w:after="0"/>
        <w:jc w:val="both"/>
        <w:rPr>
          <w:rFonts w:ascii="Times New Roman" w:hAnsi="Times New Roman" w:cs="Times New Roman"/>
          <w:sz w:val="24"/>
          <w:szCs w:val="24"/>
        </w:rPr>
      </w:pPr>
      <w:r w:rsidRPr="006B3F92">
        <w:rPr>
          <w:rFonts w:ascii="Times New Roman" w:hAnsi="Times New Roman" w:cs="Times New Roman"/>
          <w:sz w:val="24"/>
          <w:szCs w:val="24"/>
        </w:rPr>
        <w:t>Szczegółowe zasady rozliczania zakresu wykonanych prac, w tym terminy zapłaty oraz zasady waloryzacji należnego Wykonawcy wynagrodzenia zostały określone we wzorze umowy.</w:t>
      </w:r>
    </w:p>
    <w:p w14:paraId="079149FE" w14:textId="41636C9D" w:rsidR="003C6975" w:rsidRPr="006B3F92" w:rsidRDefault="00910966" w:rsidP="002435C3">
      <w:pPr>
        <w:spacing w:after="0"/>
        <w:jc w:val="both"/>
        <w:rPr>
          <w:rFonts w:ascii="Times New Roman" w:hAnsi="Times New Roman" w:cs="Times New Roman"/>
          <w:sz w:val="24"/>
          <w:szCs w:val="24"/>
        </w:rPr>
      </w:pPr>
      <w:r w:rsidRPr="006B3F92">
        <w:rPr>
          <w:rFonts w:ascii="Times New Roman" w:hAnsi="Times New Roman" w:cs="Times New Roman"/>
          <w:sz w:val="24"/>
          <w:szCs w:val="24"/>
        </w:rPr>
        <w:t>Rozliczenie finansowe pomiędzy Zamawiającym a Wykonawcą nastąpi na podstawie Harmonogramu Rzeczowo-Finansowego, którego wzór stanowi załącznik do OPZ.</w:t>
      </w:r>
    </w:p>
    <w:p w14:paraId="46F4950E" w14:textId="77777777" w:rsidR="00EE0B09" w:rsidRPr="006B3F92" w:rsidRDefault="00EE0B09" w:rsidP="002435C3">
      <w:pPr>
        <w:spacing w:after="0"/>
        <w:jc w:val="both"/>
        <w:rPr>
          <w:rFonts w:ascii="Times New Roman" w:hAnsi="Times New Roman" w:cs="Times New Roman"/>
          <w:sz w:val="24"/>
          <w:szCs w:val="24"/>
        </w:rPr>
      </w:pPr>
    </w:p>
    <w:p w14:paraId="6BD03FC1" w14:textId="77777777" w:rsidR="002946ED" w:rsidRPr="006B3F92" w:rsidRDefault="002946ED" w:rsidP="009255E1">
      <w:pPr>
        <w:spacing w:after="0"/>
        <w:rPr>
          <w:rFonts w:ascii="Times New Roman" w:hAnsi="Times New Roman" w:cs="Times New Roman"/>
          <w:b/>
          <w:sz w:val="24"/>
          <w:szCs w:val="24"/>
        </w:rPr>
      </w:pPr>
      <w:r w:rsidRPr="006B3F92">
        <w:rPr>
          <w:rFonts w:ascii="Times New Roman" w:hAnsi="Times New Roman" w:cs="Times New Roman"/>
          <w:b/>
          <w:sz w:val="24"/>
          <w:szCs w:val="24"/>
        </w:rPr>
        <w:t>INWESTOR ZASTĘPCZY</w:t>
      </w:r>
    </w:p>
    <w:p w14:paraId="2F2ACEF1" w14:textId="77777777" w:rsidR="003C6975" w:rsidRPr="006B3F92" w:rsidRDefault="002946ED" w:rsidP="00BC747A">
      <w:pPr>
        <w:spacing w:after="0"/>
        <w:jc w:val="both"/>
        <w:rPr>
          <w:rFonts w:ascii="Times New Roman" w:hAnsi="Times New Roman" w:cs="Times New Roman"/>
          <w:sz w:val="24"/>
          <w:szCs w:val="24"/>
        </w:rPr>
      </w:pPr>
      <w:r w:rsidRPr="006B3F92">
        <w:rPr>
          <w:rFonts w:ascii="Times New Roman" w:hAnsi="Times New Roman" w:cs="Times New Roman"/>
          <w:sz w:val="24"/>
          <w:szCs w:val="24"/>
        </w:rPr>
        <w:t>Zamawiający zastrzega prawo do powołania Inwestora Zastę</w:t>
      </w:r>
      <w:r w:rsidR="003C6975" w:rsidRPr="006B3F92">
        <w:rPr>
          <w:rFonts w:ascii="Times New Roman" w:hAnsi="Times New Roman" w:cs="Times New Roman"/>
          <w:sz w:val="24"/>
          <w:szCs w:val="24"/>
        </w:rPr>
        <w:t>pczego</w:t>
      </w:r>
      <w:r w:rsidRPr="006B3F92">
        <w:rPr>
          <w:rFonts w:ascii="Times New Roman" w:hAnsi="Times New Roman" w:cs="Times New Roman"/>
          <w:sz w:val="24"/>
          <w:szCs w:val="24"/>
        </w:rPr>
        <w:t xml:space="preserve">. </w:t>
      </w:r>
      <w:r w:rsidR="003C6975" w:rsidRPr="006B3F92">
        <w:rPr>
          <w:rFonts w:ascii="Times New Roman" w:hAnsi="Times New Roman" w:cs="Times New Roman"/>
          <w:sz w:val="24"/>
          <w:szCs w:val="24"/>
        </w:rPr>
        <w:t xml:space="preserve"> Do obowiązków Inwestora Zastępczego należeć będzie:</w:t>
      </w:r>
    </w:p>
    <w:p w14:paraId="1851C8E6" w14:textId="77777777" w:rsidR="003C6975" w:rsidRPr="006B3F92" w:rsidRDefault="003C6975" w:rsidP="003C6975">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Reprezentowanie Zamawiającego przy realizowanych przez Wykonawcę pracach projektowych. Udział w naradach uzgadniających, wizjach lokalnych, ekspertyzach technicznych, pomiarach, opiniowanie dokumentacji projektowej w każdej fazie realizacji. Konsultowanie przyjmowanych rozwiązań projektowych z Zamawiającym.</w:t>
      </w:r>
    </w:p>
    <w:p w14:paraId="1494CEC3" w14:textId="77777777" w:rsidR="003C6975" w:rsidRPr="006B3F92" w:rsidRDefault="003C6975" w:rsidP="003C6975">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Sprawdzenie zgodności i kompletności dokumentacji projektowej, dokumentów formalno-prawnych niezbędnych do prowadzenia przedmiotowej inwestycji oraz weryfikacja ewentualnych błędów lub wyjaśnienie niezgodności; </w:t>
      </w:r>
    </w:p>
    <w:p w14:paraId="2BCCD2F4" w14:textId="77777777" w:rsidR="003C6975" w:rsidRPr="006B3F92" w:rsidRDefault="003C6975" w:rsidP="003C6975">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Reprezentowanie Zamawiającego na budowie, pełnienie funkcji koordynacyjnych, realizacja wszystkich obowiązków, jakie obciążają inwestora z tytułu umów zawartych </w:t>
      </w:r>
      <w:r w:rsidRPr="006B3F92">
        <w:rPr>
          <w:rFonts w:ascii="Times New Roman" w:hAnsi="Times New Roman" w:cs="Times New Roman"/>
          <w:sz w:val="24"/>
          <w:szCs w:val="24"/>
        </w:rPr>
        <w:br/>
        <w:t>w związku z realizacją robót budowlanych, z uwzględnieniem przepisów ustawy Prawo zamówień publicznych oraz obowiązków wynikających z ustawy Prawo budowlane;</w:t>
      </w:r>
    </w:p>
    <w:p w14:paraId="6BC59263" w14:textId="77777777" w:rsidR="00E276A3" w:rsidRPr="006B3F92" w:rsidRDefault="003C6975"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lastRenderedPageBreak/>
        <w:t>Pełnienie nadzoru inwestorskiego nad realizacją inwestycji, w tym ustanowienie inspektorów nadzoru inwestorskiego wszystkich niezbędnych branż wynikających</w:t>
      </w:r>
      <w:r w:rsidRPr="006B3F92">
        <w:rPr>
          <w:rFonts w:ascii="Times New Roman" w:hAnsi="Times New Roman" w:cs="Times New Roman"/>
          <w:sz w:val="24"/>
          <w:szCs w:val="24"/>
        </w:rPr>
        <w:br/>
        <w:t xml:space="preserve"> z inwestycji, oraz realizacja obowiązków inspektora nadzoru inwestorskiego zgodnie</w:t>
      </w:r>
      <w:r w:rsidRPr="006B3F92">
        <w:rPr>
          <w:rFonts w:ascii="Times New Roman" w:hAnsi="Times New Roman" w:cs="Times New Roman"/>
          <w:sz w:val="24"/>
          <w:szCs w:val="24"/>
        </w:rPr>
        <w:br/>
        <w:t xml:space="preserve"> z obowiązującymi w tym zakresie przepisami prawa, a w szczególności ustawy Prawo budowlane, wiedzą techniczną, sztuką budowlaną oraz obowiązującymi normami;</w:t>
      </w:r>
    </w:p>
    <w:p w14:paraId="158DBF34" w14:textId="1115C6CE"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Przygotowanie niezbędnych dokumentów do przekazania placu budowy i przekazanie </w:t>
      </w:r>
      <w:r w:rsidR="00DC6BC4">
        <w:rPr>
          <w:rFonts w:ascii="Times New Roman" w:hAnsi="Times New Roman" w:cs="Times New Roman"/>
          <w:sz w:val="24"/>
          <w:szCs w:val="24"/>
        </w:rPr>
        <w:br/>
      </w:r>
      <w:r w:rsidRPr="006B3F92">
        <w:rPr>
          <w:rFonts w:ascii="Times New Roman" w:hAnsi="Times New Roman" w:cs="Times New Roman"/>
          <w:sz w:val="24"/>
          <w:szCs w:val="24"/>
        </w:rPr>
        <w:t>go wykonawcy robót przy udziale Zamawiającego;</w:t>
      </w:r>
    </w:p>
    <w:p w14:paraId="79ECDC45"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Podczas trwania robót budowlanych zapewnienie stałej obecności przedstawiciela Inwestora Zastępczego na budowie w godzinach pracy Wykonawcy robót, obecności inspektorów nadzoru inwestorskiego na budowie .</w:t>
      </w:r>
    </w:p>
    <w:p w14:paraId="0ECB2D9E" w14:textId="07A21C00"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Organizacja i prowadzenie regularnych narad koordynacyjnych, narad roboczych </w:t>
      </w:r>
      <w:r w:rsidR="00447B10">
        <w:rPr>
          <w:rFonts w:ascii="Times New Roman" w:hAnsi="Times New Roman" w:cs="Times New Roman"/>
          <w:sz w:val="24"/>
          <w:szCs w:val="24"/>
        </w:rPr>
        <w:br/>
      </w:r>
      <w:r w:rsidRPr="006B3F92">
        <w:rPr>
          <w:rFonts w:ascii="Times New Roman" w:hAnsi="Times New Roman" w:cs="Times New Roman"/>
          <w:sz w:val="24"/>
          <w:szCs w:val="24"/>
        </w:rPr>
        <w:t>z wykonawcami, podwykonawcami i innymi uczestnikami realizacji inwestycji w celu omówienia i ustalenia procedur organizacyjnych, omówienia postępu robót i ich jakości, harmonogramów wykonawców i podwykonawców robót, zaangażowanego potencjału siły roboczej i problematyki BHP, zgodności wykonywanych robót z przepisami prawa, orzeczeniami i uzgodnieniami właściwych organów oraz przepisami normatywnymi, wpływu czynników zewnętrznych na realizację Inwestycji oraz zagrożeń dotyczących prawidłowej realizacji poszczególnych etapów oraz sporządzania z nich protokołów</w:t>
      </w:r>
      <w:r w:rsidR="00447B10">
        <w:rPr>
          <w:rFonts w:ascii="Times New Roman" w:hAnsi="Times New Roman" w:cs="Times New Roman"/>
          <w:sz w:val="24"/>
          <w:szCs w:val="24"/>
        </w:rPr>
        <w:br/>
      </w:r>
      <w:r w:rsidRPr="006B3F92">
        <w:rPr>
          <w:rFonts w:ascii="Times New Roman" w:hAnsi="Times New Roman" w:cs="Times New Roman"/>
          <w:sz w:val="24"/>
          <w:szCs w:val="24"/>
        </w:rPr>
        <w:t xml:space="preserve"> i przekazywanie ich zainteresowanym stronom procesu inwestycyjnego. </w:t>
      </w:r>
    </w:p>
    <w:p w14:paraId="23A1C544"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Powiadamianie, organizacja spotkań koordynacyjnych w porozumieniu z Zamawiającym, uzyskiwanie zgód w obszarach gdzie występuje kolizja projektowanego zakresu </w:t>
      </w:r>
      <w:r w:rsidRPr="006B3F92">
        <w:rPr>
          <w:rFonts w:ascii="Times New Roman" w:hAnsi="Times New Roman" w:cs="Times New Roman"/>
          <w:sz w:val="24"/>
          <w:szCs w:val="24"/>
        </w:rPr>
        <w:br/>
        <w:t>z istniejącą infrastrukturą .</w:t>
      </w:r>
    </w:p>
    <w:p w14:paraId="10198464"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Kontrola zgodności wykonywanych robót z projektami budowlano-wykonawczymi, specyfikacją techniczną wykonania i odbioru robót, przedmiarami robót, pozwoleniem na budowę, obowiązującymi przepisami, zasadami wiedzy technicznej, uzgodnieniami oraz umową z wykonawcą robót;</w:t>
      </w:r>
    </w:p>
    <w:p w14:paraId="3DF8BD21"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Wyegzekwowanie od </w:t>
      </w:r>
      <w:r w:rsidR="009255E1" w:rsidRPr="006B3F92">
        <w:rPr>
          <w:rFonts w:ascii="Times New Roman" w:hAnsi="Times New Roman" w:cs="Times New Roman"/>
          <w:sz w:val="24"/>
          <w:szCs w:val="24"/>
        </w:rPr>
        <w:t>Wykonawcy</w:t>
      </w:r>
      <w:r w:rsidRPr="006B3F92">
        <w:rPr>
          <w:rFonts w:ascii="Times New Roman" w:hAnsi="Times New Roman" w:cs="Times New Roman"/>
          <w:sz w:val="24"/>
          <w:szCs w:val="24"/>
        </w:rPr>
        <w:t xml:space="preserve"> prawidłowej obsługi geodezyjnej, potwierdzanie wykonania przez służby geodezyjne obsługi powykonawczych pomiarów inwentaryzacyjnych, a także pomiarów zgodności usytuowania obiektu budowlanego. </w:t>
      </w:r>
    </w:p>
    <w:p w14:paraId="0A7C7BCD"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Sprawowanie kontroli ilościowej i jakościowej w czasie realizacji zadania w zakresie zabezpieczającym interesy Zamawiającego;</w:t>
      </w:r>
    </w:p>
    <w:p w14:paraId="64A60EA9" w14:textId="79AF3C36"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Nadzór nad przestrzeganiem przez Wykonawcę na placu budowy przepisów </w:t>
      </w:r>
      <w:proofErr w:type="spellStart"/>
      <w:r w:rsidRPr="006B3F92">
        <w:rPr>
          <w:rFonts w:ascii="Times New Roman" w:hAnsi="Times New Roman" w:cs="Times New Roman"/>
          <w:sz w:val="24"/>
          <w:szCs w:val="24"/>
        </w:rPr>
        <w:t>ppoż</w:t>
      </w:r>
      <w:proofErr w:type="spellEnd"/>
      <w:r w:rsidRPr="006B3F92">
        <w:rPr>
          <w:rFonts w:ascii="Times New Roman" w:hAnsi="Times New Roman" w:cs="Times New Roman"/>
          <w:sz w:val="24"/>
          <w:szCs w:val="24"/>
        </w:rPr>
        <w:t xml:space="preserve"> i bhp, </w:t>
      </w:r>
      <w:r w:rsidR="00447B10">
        <w:rPr>
          <w:rFonts w:ascii="Times New Roman" w:hAnsi="Times New Roman" w:cs="Times New Roman"/>
          <w:sz w:val="24"/>
          <w:szCs w:val="24"/>
        </w:rPr>
        <w:br/>
      </w:r>
      <w:r w:rsidRPr="006B3F92">
        <w:rPr>
          <w:rFonts w:ascii="Times New Roman" w:hAnsi="Times New Roman" w:cs="Times New Roman"/>
          <w:sz w:val="24"/>
          <w:szCs w:val="24"/>
        </w:rPr>
        <w:t>z uwzględnieniem przepisów art. 208 § 1 pkt. 2 ustawy  Kodeksu Pracy z dnia 26.06.1974r ponadto powołanie Koordynatora ds. bezpieczeństwa i higieny pracy, oraz egzekwowanie realizacji prac zgodnie z BIOZ, utrzymania ogólnego porządku budowy, bieżącego utrzymania czystości dróg dojazdowych. Inwestor zastępczy zobowiązany jest do niezwłocznego powiadomienia Zamawiającego o wszelkich zagrożeniach.</w:t>
      </w:r>
    </w:p>
    <w:p w14:paraId="518D4328"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Kontrola  prawidłowości prowadzenia dziennika budowy. Wydawanie kierownikowi budowy lub kierownikom robót poleceń potwierdzonych wpisem do dziennika budowy, dotyczących usunięcia nieprawidłowości lub zagrożeń, wykonania prób lub badań, a także odkrywek.</w:t>
      </w:r>
    </w:p>
    <w:p w14:paraId="33564699"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Wstrzymanie robót budowlanych w przypadku gdyby ich kontynuacja mogła wywołać zagrożenie, bądź spowodować niedopuszczalną niezgodność z projektem lub pozwoleniami;</w:t>
      </w:r>
    </w:p>
    <w:p w14:paraId="0FDF3919"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lastRenderedPageBreak/>
        <w:t xml:space="preserve">Zawiadamianie organu nadzoru budowlanego o przypadkach naruszenia prawa budowlanego, dotyczących bezpieczeństwa budowy i ochrony środowiska oraz rażących uchybień technicznych. </w:t>
      </w:r>
    </w:p>
    <w:p w14:paraId="019E1B93"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Wykonywanie przewidzianych przepisami prawa obowiązków Zamawiającego wobec podwykonawców, a w szczególności kontrolowanie na bieżąco realizacji obowiązku Wykonawcy robót w zakresie zgłoszeń i rozliczeń podwykonawców (wszelkich robót budowlanych oraz usług i dostaw)  oraz przedstawianie Zamawiającemu zaopiniowanych zgłoszeń podwykonawców;</w:t>
      </w:r>
    </w:p>
    <w:p w14:paraId="29947F51" w14:textId="3A4D15CE"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Dbanie o realizację robót w zgodności z harmonogramem rzeczowo-finansowym </w:t>
      </w:r>
      <w:r w:rsidR="00447B10">
        <w:rPr>
          <w:rFonts w:ascii="Times New Roman" w:hAnsi="Times New Roman" w:cs="Times New Roman"/>
          <w:sz w:val="24"/>
          <w:szCs w:val="24"/>
        </w:rPr>
        <w:br/>
      </w:r>
      <w:r w:rsidRPr="006B3F92">
        <w:rPr>
          <w:rFonts w:ascii="Times New Roman" w:hAnsi="Times New Roman" w:cs="Times New Roman"/>
          <w:sz w:val="24"/>
          <w:szCs w:val="24"/>
        </w:rPr>
        <w:t>i podejmowanie wszelkich działań umożliwiających prawidłową realizację harmonogramu robót pod względem terminowym i finansowym;</w:t>
      </w:r>
    </w:p>
    <w:p w14:paraId="40E500A6"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Sprawdzenie jakości wykonywanych robót, powiadamianie Wykonawcy robót o wykrytych wadach, ustalanie rodzaju i zakresu koniecznych do wykonania robót poprawkowych oraz poświadczenie usunięcia tych wad przez wykonawcę robót;</w:t>
      </w:r>
    </w:p>
    <w:p w14:paraId="2C56A474"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Zapobieganie zastosowaniu wyrobów budowlanych wadliwych i nie dopuszczonych do obrotu i stosowania w budownictwie;</w:t>
      </w:r>
    </w:p>
    <w:p w14:paraId="12EFC485"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Sprawdzenie posiadania przez Wykonawcę robót odpowiednich dokumentów (atestów, certyfikatów, świadectw jakości, wyników badań itp.) dotyczących materiałów i urządzeń stosowanych przez wykonawcę robót oraz decydowanie o dopuszczeniu do stosowania lub odrzuceniu materiałów, prefabrykatów i wszystkich elementów oraz urządzeń przewidzianych do realizacji robót, żądanie wykonania dodatkowych badań przez wykonawcę robót, materiałów budzących wątpliwość co do jakości oraz akceptowanie receptur, technologii, zgodnie z wymaganiami dokumentacji projektowej oraz przepisami prawa; Przedstawienie Zamawiającemu do akceptacji Kart Materiałowych, materiałów zaproponowanych przez Wykonawcę;</w:t>
      </w:r>
    </w:p>
    <w:p w14:paraId="1352D5A5"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Zapewnienie możliwości kontroli wykonywanych robót przez przedstawicieli służb technicznych Zamawiającego oraz uwzględnianie uwag przedstawicieli służb technicznych i przedstawicieli Zamawiającego do wykonywania robót budowlanych i stosowania materiałów.</w:t>
      </w:r>
    </w:p>
    <w:p w14:paraId="6BDADEAD"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Wydawanie poleceń, decyzji, opinii, zgody i akceptacji w formie ustnej i pisemnej, oraz udzielanie wykonawcy robót wszelkich wyjaśnień i wskazówek (w przypadku konieczności po konsultacji z projektantem/ nadzorem autorskim);</w:t>
      </w:r>
    </w:p>
    <w:p w14:paraId="469D747B"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Współpraca z projektantem/nadzorem autorskim, kwalifikowanie nadzorów autorskich do zapłaty;</w:t>
      </w:r>
    </w:p>
    <w:p w14:paraId="218A603D"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Zgłaszanie projektantowi zastrzeżeń do dokumentacji projektowej wynikłych podczas realizacji robót budowlanych i egzekwowanie od projektanta stosownych poprawek;</w:t>
      </w:r>
    </w:p>
    <w:p w14:paraId="549AB78F" w14:textId="2BFC8C11"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Uzgadnianie z nadzorem autorskim możliwości wprowadzenia rozwiązań zamiennych </w:t>
      </w:r>
      <w:r w:rsidR="00447B10">
        <w:rPr>
          <w:rFonts w:ascii="Times New Roman" w:hAnsi="Times New Roman" w:cs="Times New Roman"/>
          <w:sz w:val="24"/>
          <w:szCs w:val="24"/>
        </w:rPr>
        <w:br/>
      </w:r>
      <w:r w:rsidRPr="006B3F92">
        <w:rPr>
          <w:rFonts w:ascii="Times New Roman" w:hAnsi="Times New Roman" w:cs="Times New Roman"/>
          <w:sz w:val="24"/>
          <w:szCs w:val="24"/>
        </w:rPr>
        <w:t>w stosunku do przewidzianych w projekcie, jeżeli zaistnieje taka konieczność;</w:t>
      </w:r>
    </w:p>
    <w:p w14:paraId="4E80DA04" w14:textId="603C9E71"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Kwalifikowanie zasadności wykonania ewentualnych robót dodatkowych w uzgodnieniu </w:t>
      </w:r>
      <w:r w:rsidR="00447B10">
        <w:rPr>
          <w:rFonts w:ascii="Times New Roman" w:hAnsi="Times New Roman" w:cs="Times New Roman"/>
          <w:sz w:val="24"/>
          <w:szCs w:val="24"/>
        </w:rPr>
        <w:br/>
      </w:r>
      <w:r w:rsidRPr="006B3F92">
        <w:rPr>
          <w:rFonts w:ascii="Times New Roman" w:hAnsi="Times New Roman" w:cs="Times New Roman"/>
          <w:sz w:val="24"/>
          <w:szCs w:val="24"/>
        </w:rPr>
        <w:t>z Zamawiającym, spisywanie protokołów konieczności na roboty dodatkowe, zamienne lub uzupełniające wspólnie z kierownikiem budowy w celu uzyskania akceptacji ze strony Zamawiającego oraz przygotowanie odpowiedniego uzasadnienia, będącego podstawą do rozpoczęcia procedury zgodnie z ustawą Prawo Zamówień Publicznych;</w:t>
      </w:r>
    </w:p>
    <w:p w14:paraId="4038A8F7"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lastRenderedPageBreak/>
        <w:t>Sprawdzenie i dokonywanie odbioru technicznego gotowych elementów, robót budowlanych ulegających zakryciu lub zanikających, odbioru częściowego i odbioru końcowego z udziałem Zamawiającego;</w:t>
      </w:r>
    </w:p>
    <w:p w14:paraId="58B6D994"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Wystąpienia o powołanie komisji odbioru końcowego, następnie powiadomienia o odbiorze wszystkich uczestników procesu inwestycyjnego oraz przeprowadzenia procesu odbioru końcowego wraz ze sporządzeniem protokołu,</w:t>
      </w:r>
    </w:p>
    <w:p w14:paraId="79C5F866"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Uczestniczenie w próbach i odbiorach technicznych instalacji, urządzeń technicznych</w:t>
      </w:r>
      <w:r w:rsidR="007415F4" w:rsidRPr="006B3F92">
        <w:rPr>
          <w:rFonts w:ascii="Times New Roman" w:hAnsi="Times New Roman" w:cs="Times New Roman"/>
          <w:sz w:val="24"/>
          <w:szCs w:val="24"/>
        </w:rPr>
        <w:br/>
      </w:r>
      <w:r w:rsidRPr="006B3F92">
        <w:rPr>
          <w:rFonts w:ascii="Times New Roman" w:hAnsi="Times New Roman" w:cs="Times New Roman"/>
          <w:sz w:val="24"/>
          <w:szCs w:val="24"/>
        </w:rPr>
        <w:t xml:space="preserve"> i przewodów kominowych oraz archiwizacja wszystkich protokołów prób i badań przeprowadzonych w trakcie budowy;</w:t>
      </w:r>
    </w:p>
    <w:p w14:paraId="3AD76800"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Sprawdzenie kompletności i poprawności dokumentacji powykonawczej;</w:t>
      </w:r>
    </w:p>
    <w:p w14:paraId="74BDA715"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Przygotowanie na swój koszt wszelkich dokumentów niezbędnych do uzyskania decyzji </w:t>
      </w:r>
      <w:r w:rsidR="007415F4" w:rsidRPr="006B3F92">
        <w:rPr>
          <w:rFonts w:ascii="Times New Roman" w:hAnsi="Times New Roman" w:cs="Times New Roman"/>
          <w:sz w:val="24"/>
          <w:szCs w:val="24"/>
        </w:rPr>
        <w:br/>
      </w:r>
      <w:r w:rsidRPr="006B3F92">
        <w:rPr>
          <w:rFonts w:ascii="Times New Roman" w:hAnsi="Times New Roman" w:cs="Times New Roman"/>
          <w:sz w:val="24"/>
          <w:szCs w:val="24"/>
        </w:rPr>
        <w:t>o pozwoleniu na użytkowanie obiektu budowlanego oraz uzyskanie pozwolenia na użytkowanie;</w:t>
      </w:r>
    </w:p>
    <w:p w14:paraId="2ABFBDBA"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Przeprowadzenie rozruchu instalacji i urządzeń zainstalowanych w budynku, przekazanie Zamawiającemu obiektu do eksploatacji wraz z kompletem dokumentów umożliwiających niezwłoczne rozpoczęcie użytkowania obiektu;</w:t>
      </w:r>
    </w:p>
    <w:p w14:paraId="18DE4E08"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Kontrola rozliczeń finansowych</w:t>
      </w:r>
    </w:p>
    <w:p w14:paraId="23644AFF"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Udział w komisji inwentaryzacyjnej jeżeli zajdzie konieczność przedterminowego rozwiązania umowy bądź zmiany wykonawcy robót.</w:t>
      </w:r>
    </w:p>
    <w:p w14:paraId="599DD40E" w14:textId="77777777" w:rsidR="00E276A3" w:rsidRPr="006B3F92" w:rsidRDefault="00E276A3" w:rsidP="00E276A3">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Rozwiązywanie problemów i sporów powstałych w trakcie realizacji robót budowlanych, oceny, aprobaty bądź odrzucenia próśb Wykonawcy, dotyczących wykonywanych robót budowlanych zgodnie z obowiązującym prawem budowlanym. Wszystkie decyzje mogące wpływać na zakres umowy, jego czas trwania lub cenę wymagają zgody Zamawiającego.</w:t>
      </w:r>
    </w:p>
    <w:p w14:paraId="16DCF880" w14:textId="77777777" w:rsidR="00E276A3" w:rsidRPr="006B3F92" w:rsidRDefault="00E276A3" w:rsidP="00BC747A">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Udział w mediacjach i sporach, procedurach arbitrażowych tj. doradztwo, opiniowanie dokumentów, wydawanie ekspertyz, udział (w charakterze konsultanta) w spotkaniach, posiedzeniach związanych z procedura arbitrażową.</w:t>
      </w:r>
    </w:p>
    <w:p w14:paraId="3636110E" w14:textId="75AAB253" w:rsidR="002946ED" w:rsidRPr="006B3F92" w:rsidRDefault="002946ED" w:rsidP="00BC747A">
      <w:pPr>
        <w:pStyle w:val="Akapitzlist"/>
        <w:numPr>
          <w:ilvl w:val="2"/>
          <w:numId w:val="6"/>
        </w:numPr>
        <w:spacing w:after="0"/>
        <w:ind w:left="426" w:hanging="426"/>
        <w:jc w:val="both"/>
        <w:rPr>
          <w:rFonts w:ascii="Times New Roman" w:hAnsi="Times New Roman" w:cs="Times New Roman"/>
          <w:sz w:val="24"/>
          <w:szCs w:val="24"/>
        </w:rPr>
      </w:pPr>
      <w:r w:rsidRPr="006B3F92">
        <w:rPr>
          <w:rFonts w:ascii="Times New Roman" w:hAnsi="Times New Roman" w:cs="Times New Roman"/>
          <w:sz w:val="24"/>
          <w:szCs w:val="24"/>
        </w:rPr>
        <w:t xml:space="preserve">Zamawiający uczestniczyć będzie we wszystkich </w:t>
      </w:r>
      <w:r w:rsidR="00E276A3" w:rsidRPr="006B3F92">
        <w:rPr>
          <w:rFonts w:ascii="Times New Roman" w:hAnsi="Times New Roman" w:cs="Times New Roman"/>
          <w:sz w:val="24"/>
          <w:szCs w:val="24"/>
        </w:rPr>
        <w:t>naradach, zebraniach, odbiorach</w:t>
      </w:r>
      <w:r w:rsidRPr="006B3F92">
        <w:rPr>
          <w:rFonts w:ascii="Times New Roman" w:hAnsi="Times New Roman" w:cs="Times New Roman"/>
          <w:sz w:val="24"/>
          <w:szCs w:val="24"/>
        </w:rPr>
        <w:t xml:space="preserve">, uzgadnianiu </w:t>
      </w:r>
      <w:r w:rsidR="00BC747A" w:rsidRPr="006B3F92">
        <w:rPr>
          <w:rFonts w:ascii="Times New Roman" w:hAnsi="Times New Roman" w:cs="Times New Roman"/>
          <w:sz w:val="24"/>
          <w:szCs w:val="24"/>
        </w:rPr>
        <w:t xml:space="preserve">i zatwierdzaniu </w:t>
      </w:r>
      <w:r w:rsidRPr="006B3F92">
        <w:rPr>
          <w:rFonts w:ascii="Times New Roman" w:hAnsi="Times New Roman" w:cs="Times New Roman"/>
          <w:sz w:val="24"/>
          <w:szCs w:val="24"/>
        </w:rPr>
        <w:t>użytych w procesie inwestycyjnym  materiałów</w:t>
      </w:r>
      <w:r w:rsidR="00BC747A" w:rsidRPr="006B3F92">
        <w:rPr>
          <w:rFonts w:ascii="Times New Roman" w:hAnsi="Times New Roman" w:cs="Times New Roman"/>
          <w:sz w:val="24"/>
          <w:szCs w:val="24"/>
        </w:rPr>
        <w:t xml:space="preserve">, podzespołów, osprzętu, urządzeń, wyposażenia. Wykonawca przekazywał będzie również </w:t>
      </w:r>
      <w:r w:rsidR="00E276A3" w:rsidRPr="006B3F92">
        <w:rPr>
          <w:rFonts w:ascii="Times New Roman" w:hAnsi="Times New Roman" w:cs="Times New Roman"/>
          <w:sz w:val="24"/>
          <w:szCs w:val="24"/>
        </w:rPr>
        <w:t>informacje</w:t>
      </w:r>
      <w:r w:rsidR="00BC747A" w:rsidRPr="006B3F92">
        <w:rPr>
          <w:rFonts w:ascii="Times New Roman" w:hAnsi="Times New Roman" w:cs="Times New Roman"/>
          <w:sz w:val="24"/>
          <w:szCs w:val="24"/>
        </w:rPr>
        <w:t xml:space="preserve"> </w:t>
      </w:r>
      <w:r w:rsidR="001867C0" w:rsidRPr="006B3F92">
        <w:rPr>
          <w:rFonts w:ascii="Times New Roman" w:hAnsi="Times New Roman" w:cs="Times New Roman"/>
          <w:sz w:val="24"/>
          <w:szCs w:val="24"/>
        </w:rPr>
        <w:br/>
      </w:r>
      <w:r w:rsidR="00BC747A" w:rsidRPr="006B3F92">
        <w:rPr>
          <w:rFonts w:ascii="Times New Roman" w:hAnsi="Times New Roman" w:cs="Times New Roman"/>
          <w:sz w:val="24"/>
          <w:szCs w:val="24"/>
        </w:rPr>
        <w:t>i dan</w:t>
      </w:r>
      <w:r w:rsidR="00E276A3" w:rsidRPr="006B3F92">
        <w:rPr>
          <w:rFonts w:ascii="Times New Roman" w:hAnsi="Times New Roman" w:cs="Times New Roman"/>
          <w:sz w:val="24"/>
          <w:szCs w:val="24"/>
        </w:rPr>
        <w:t>e</w:t>
      </w:r>
      <w:r w:rsidR="00BC747A" w:rsidRPr="006B3F92">
        <w:rPr>
          <w:rFonts w:ascii="Times New Roman" w:hAnsi="Times New Roman" w:cs="Times New Roman"/>
          <w:sz w:val="24"/>
          <w:szCs w:val="24"/>
        </w:rPr>
        <w:t xml:space="preserve"> co do postępu prac budowlanych </w:t>
      </w:r>
      <w:r w:rsidR="00E276A3" w:rsidRPr="006B3F92">
        <w:rPr>
          <w:rFonts w:ascii="Times New Roman" w:hAnsi="Times New Roman" w:cs="Times New Roman"/>
          <w:sz w:val="24"/>
          <w:szCs w:val="24"/>
        </w:rPr>
        <w:t xml:space="preserve">również </w:t>
      </w:r>
      <w:r w:rsidR="00BC747A" w:rsidRPr="006B3F92">
        <w:rPr>
          <w:rFonts w:ascii="Times New Roman" w:hAnsi="Times New Roman" w:cs="Times New Roman"/>
          <w:sz w:val="24"/>
          <w:szCs w:val="24"/>
        </w:rPr>
        <w:t>bezpośrednio do Zamawiającego. Zamawiający  ma prawo do zgłaszania na każdym etapie realizacji inwestycji uwag</w:t>
      </w:r>
      <w:r w:rsidR="001867C0" w:rsidRPr="006B3F92">
        <w:rPr>
          <w:rFonts w:ascii="Times New Roman" w:hAnsi="Times New Roman" w:cs="Times New Roman"/>
          <w:sz w:val="24"/>
          <w:szCs w:val="24"/>
        </w:rPr>
        <w:br/>
      </w:r>
      <w:r w:rsidR="00BC747A" w:rsidRPr="006B3F92">
        <w:rPr>
          <w:rFonts w:ascii="Times New Roman" w:hAnsi="Times New Roman" w:cs="Times New Roman"/>
          <w:sz w:val="24"/>
          <w:szCs w:val="24"/>
        </w:rPr>
        <w:t xml:space="preserve"> i zastrzeżeń dotyczących procesu inwestycyjnego pomimo powołania Inwestora </w:t>
      </w:r>
      <w:r w:rsidR="00E276A3" w:rsidRPr="006B3F92">
        <w:rPr>
          <w:rFonts w:ascii="Times New Roman" w:hAnsi="Times New Roman" w:cs="Times New Roman"/>
          <w:sz w:val="24"/>
          <w:szCs w:val="24"/>
        </w:rPr>
        <w:t>Z</w:t>
      </w:r>
      <w:r w:rsidR="00BC747A" w:rsidRPr="006B3F92">
        <w:rPr>
          <w:rFonts w:ascii="Times New Roman" w:hAnsi="Times New Roman" w:cs="Times New Roman"/>
          <w:sz w:val="24"/>
          <w:szCs w:val="24"/>
        </w:rPr>
        <w:t xml:space="preserve">astępczego. </w:t>
      </w:r>
    </w:p>
    <w:p w14:paraId="394DAFE9" w14:textId="15453421" w:rsidR="00AB2DAE" w:rsidRDefault="00AB2DAE" w:rsidP="00AB2DAE">
      <w:pPr>
        <w:pStyle w:val="Akapitzlist"/>
        <w:spacing w:after="0"/>
        <w:jc w:val="both"/>
        <w:rPr>
          <w:rFonts w:ascii="Times New Roman" w:hAnsi="Times New Roman" w:cs="Times New Roman"/>
          <w:b/>
          <w:strike/>
          <w:sz w:val="24"/>
          <w:szCs w:val="24"/>
          <w:highlight w:val="yellow"/>
        </w:rPr>
      </w:pPr>
    </w:p>
    <w:p w14:paraId="74625CE0" w14:textId="3FEF0E0A" w:rsidR="00AB2DAE" w:rsidRPr="00AB2DAE" w:rsidRDefault="00AB2DAE" w:rsidP="00AB2DAE">
      <w:pPr>
        <w:spacing w:after="0"/>
        <w:jc w:val="both"/>
        <w:rPr>
          <w:rFonts w:ascii="Times New Roman" w:hAnsi="Times New Roman" w:cs="Times New Roman"/>
          <w:b/>
          <w:sz w:val="24"/>
          <w:szCs w:val="24"/>
        </w:rPr>
      </w:pPr>
      <w:r w:rsidRPr="00AB2DAE">
        <w:rPr>
          <w:rFonts w:ascii="Times New Roman" w:hAnsi="Times New Roman" w:cs="Times New Roman"/>
          <w:b/>
          <w:sz w:val="24"/>
          <w:szCs w:val="24"/>
        </w:rPr>
        <w:t>RÓWNOWAŻNOŚĆ</w:t>
      </w:r>
    </w:p>
    <w:p w14:paraId="7C91F867" w14:textId="73F690AA" w:rsidR="00AB2DAE" w:rsidRPr="00AB2DAE" w:rsidRDefault="00AB2DAE" w:rsidP="00AB2DAE">
      <w:pPr>
        <w:spacing w:after="0"/>
        <w:ind w:left="426" w:hanging="426"/>
        <w:jc w:val="both"/>
        <w:rPr>
          <w:rFonts w:ascii="Times New Roman" w:hAnsi="Times New Roman" w:cs="Times New Roman"/>
          <w:sz w:val="24"/>
          <w:szCs w:val="24"/>
        </w:rPr>
      </w:pPr>
      <w:r w:rsidRPr="00AB2DAE">
        <w:rPr>
          <w:rFonts w:ascii="Times New Roman" w:hAnsi="Times New Roman" w:cs="Times New Roman"/>
          <w:sz w:val="24"/>
          <w:szCs w:val="24"/>
        </w:rPr>
        <w:t xml:space="preserve">1. </w:t>
      </w:r>
      <w:r>
        <w:rPr>
          <w:rFonts w:ascii="Times New Roman" w:hAnsi="Times New Roman" w:cs="Times New Roman"/>
          <w:sz w:val="24"/>
          <w:szCs w:val="24"/>
        </w:rPr>
        <w:tab/>
      </w:r>
      <w:r w:rsidRPr="00AB2DAE">
        <w:rPr>
          <w:rFonts w:ascii="Times New Roman" w:hAnsi="Times New Roman" w:cs="Times New Roman"/>
          <w:sz w:val="24"/>
          <w:szCs w:val="24"/>
        </w:rPr>
        <w:t xml:space="preserve">Zgodnie z art. 101 ust. 4 PZP w przypadku gdy opis przedmiotu zamówienia odnosi się do norm, ocen technicznych, specyfikacji technicznych i systemów referencji technicznych, </w:t>
      </w:r>
      <w:r w:rsidRPr="00AB2DAE">
        <w:rPr>
          <w:rFonts w:ascii="Times New Roman" w:hAnsi="Times New Roman" w:cs="Times New Roman"/>
          <w:sz w:val="24"/>
          <w:szCs w:val="24"/>
        </w:rPr>
        <w:br/>
        <w:t>o których mowa w ust. 1 pkt 2 oraz ust. 3 PZP, a takim odniesieniom towarzyszy lub nie wyrażenie „lub równoważne’’ to Zamawiający dopuszcza rozwiązanie równoważne opisane w każdej takiej normie, ocenie technicznej, specyfikacji technicznej i systemie referencji technicznej. Jako rozwiązanie równoważne, należy rozumieć rozwiązania charakteryzujące się parametrami/opisami nie gorszymi od wymaganych, a znajdującymi się w dokumentacji.</w:t>
      </w:r>
    </w:p>
    <w:p w14:paraId="06F39184" w14:textId="6350CD40" w:rsidR="00AB2DAE" w:rsidRPr="00CD4091" w:rsidRDefault="00AB2DAE" w:rsidP="00136FAD">
      <w:pPr>
        <w:spacing w:after="0"/>
        <w:ind w:left="426" w:hanging="426"/>
        <w:jc w:val="both"/>
        <w:rPr>
          <w:rFonts w:ascii="Times New Roman" w:hAnsi="Times New Roman" w:cs="Times New Roman"/>
          <w:sz w:val="24"/>
          <w:szCs w:val="24"/>
        </w:rPr>
      </w:pPr>
      <w:r w:rsidRPr="00AB2DAE">
        <w:rPr>
          <w:rFonts w:ascii="Times New Roman" w:hAnsi="Times New Roman" w:cs="Times New Roman"/>
          <w:sz w:val="24"/>
          <w:szCs w:val="24"/>
        </w:rPr>
        <w:lastRenderedPageBreak/>
        <w:t xml:space="preserve">2.  </w:t>
      </w:r>
      <w:r>
        <w:rPr>
          <w:rFonts w:ascii="Times New Roman" w:hAnsi="Times New Roman" w:cs="Times New Roman"/>
          <w:sz w:val="24"/>
          <w:szCs w:val="24"/>
        </w:rPr>
        <w:tab/>
      </w:r>
      <w:r w:rsidRPr="00AB2DAE">
        <w:rPr>
          <w:rFonts w:ascii="Times New Roman" w:hAnsi="Times New Roman" w:cs="Times New Roman"/>
          <w:sz w:val="24"/>
          <w:szCs w:val="24"/>
        </w:rPr>
        <w:t xml:space="preserve">W przypadku , gdy w gdziekolwiek w dokumentacji przetargowej pojawi się nazwa własna Zamawiający wyjaśnia, ma ona jedynie na celu przybliżenie wymaganych parametrów i nie </w:t>
      </w:r>
      <w:r w:rsidRPr="00CD4091">
        <w:rPr>
          <w:rFonts w:ascii="Times New Roman" w:hAnsi="Times New Roman" w:cs="Times New Roman"/>
          <w:sz w:val="24"/>
          <w:szCs w:val="24"/>
        </w:rPr>
        <w:t>stanowi wymogu zaoferowania konkretnego wyrobu.</w:t>
      </w:r>
    </w:p>
    <w:p w14:paraId="2DDF06B7" w14:textId="0F2B1286" w:rsidR="00136FAD" w:rsidRPr="00AB2DAE" w:rsidRDefault="00136FAD" w:rsidP="00136FAD">
      <w:pPr>
        <w:spacing w:after="0"/>
        <w:ind w:left="426" w:hanging="426"/>
        <w:jc w:val="both"/>
        <w:rPr>
          <w:rFonts w:ascii="Times New Roman" w:hAnsi="Times New Roman" w:cs="Times New Roman"/>
          <w:sz w:val="24"/>
          <w:szCs w:val="24"/>
        </w:rPr>
      </w:pPr>
      <w:r w:rsidRPr="00CD4091">
        <w:rPr>
          <w:rFonts w:ascii="Times New Roman" w:hAnsi="Times New Roman" w:cs="Times New Roman"/>
          <w:sz w:val="24"/>
          <w:szCs w:val="24"/>
        </w:rPr>
        <w:t xml:space="preserve">3. </w:t>
      </w:r>
      <w:r w:rsidRPr="00CD4091">
        <w:rPr>
          <w:rFonts w:ascii="Times New Roman" w:hAnsi="Times New Roman" w:cs="Times New Roman"/>
          <w:sz w:val="24"/>
          <w:szCs w:val="24"/>
        </w:rPr>
        <w:tab/>
        <w:t>Możliwość zaoferowania rozwiązań równoważnych została szczegółowo opisana w pkt. 3.6. specyfikacji warunków zamówienia.</w:t>
      </w:r>
      <w:r>
        <w:rPr>
          <w:rFonts w:ascii="Times New Roman" w:hAnsi="Times New Roman" w:cs="Times New Roman"/>
          <w:sz w:val="24"/>
          <w:szCs w:val="24"/>
        </w:rPr>
        <w:t xml:space="preserve"> </w:t>
      </w:r>
    </w:p>
    <w:p w14:paraId="49221F70" w14:textId="77777777" w:rsidR="00AB2DAE" w:rsidRPr="00AB2DAE" w:rsidRDefault="00AB2DAE" w:rsidP="00AB2DAE">
      <w:pPr>
        <w:spacing w:after="0"/>
        <w:jc w:val="both"/>
        <w:rPr>
          <w:rFonts w:ascii="Times New Roman" w:hAnsi="Times New Roman" w:cs="Times New Roman"/>
          <w:sz w:val="24"/>
          <w:szCs w:val="24"/>
        </w:rPr>
      </w:pPr>
    </w:p>
    <w:p w14:paraId="7E0CC13B" w14:textId="6D9E0582" w:rsidR="0047016C" w:rsidRPr="00AB2DAE" w:rsidRDefault="0047016C" w:rsidP="0047016C">
      <w:pPr>
        <w:spacing w:after="0"/>
        <w:jc w:val="both"/>
        <w:rPr>
          <w:rFonts w:ascii="Times New Roman" w:hAnsi="Times New Roman" w:cs="Times New Roman"/>
          <w:sz w:val="24"/>
          <w:szCs w:val="24"/>
        </w:rPr>
      </w:pPr>
    </w:p>
    <w:p w14:paraId="624641DD" w14:textId="77777777" w:rsidR="00B95348" w:rsidRPr="00AB2DAE" w:rsidRDefault="00B95348" w:rsidP="0047016C">
      <w:pPr>
        <w:spacing w:after="0"/>
        <w:jc w:val="both"/>
        <w:rPr>
          <w:rFonts w:ascii="Times New Roman" w:hAnsi="Times New Roman" w:cs="Times New Roman"/>
          <w:sz w:val="24"/>
          <w:szCs w:val="24"/>
        </w:rPr>
      </w:pPr>
    </w:p>
    <w:p w14:paraId="4A5DE13B" w14:textId="77777777" w:rsidR="00185AB8" w:rsidRPr="006B3F92" w:rsidRDefault="00185AB8" w:rsidP="00185AB8">
      <w:pPr>
        <w:spacing w:after="0" w:line="240" w:lineRule="auto"/>
        <w:rPr>
          <w:rFonts w:ascii="Times New Roman" w:hAnsi="Times New Roman" w:cs="Times New Roman"/>
          <w:b/>
          <w:sz w:val="24"/>
          <w:szCs w:val="24"/>
        </w:rPr>
      </w:pPr>
      <w:r w:rsidRPr="006B3F92">
        <w:rPr>
          <w:rFonts w:ascii="Times New Roman" w:hAnsi="Times New Roman" w:cs="Times New Roman"/>
          <w:b/>
          <w:sz w:val="24"/>
          <w:szCs w:val="24"/>
        </w:rPr>
        <w:t>Załączniki :</w:t>
      </w:r>
    </w:p>
    <w:p w14:paraId="0E966463" w14:textId="77777777" w:rsidR="00185AB8" w:rsidRPr="006B3F92" w:rsidRDefault="007B17EA" w:rsidP="007415F4">
      <w:pPr>
        <w:pStyle w:val="Akapitzlist"/>
        <w:numPr>
          <w:ilvl w:val="0"/>
          <w:numId w:val="23"/>
        </w:numPr>
        <w:jc w:val="both"/>
        <w:rPr>
          <w:rFonts w:ascii="Times New Roman" w:hAnsi="Times New Roman" w:cs="Times New Roman"/>
          <w:sz w:val="24"/>
          <w:szCs w:val="24"/>
        </w:rPr>
      </w:pPr>
      <w:r w:rsidRPr="006B3F92">
        <w:rPr>
          <w:rFonts w:ascii="Times New Roman" w:hAnsi="Times New Roman" w:cs="Times New Roman"/>
          <w:sz w:val="24"/>
          <w:szCs w:val="24"/>
        </w:rPr>
        <w:t xml:space="preserve">Program </w:t>
      </w:r>
      <w:proofErr w:type="spellStart"/>
      <w:r w:rsidRPr="006B3F92">
        <w:rPr>
          <w:rFonts w:ascii="Times New Roman" w:hAnsi="Times New Roman" w:cs="Times New Roman"/>
          <w:sz w:val="24"/>
          <w:szCs w:val="24"/>
        </w:rPr>
        <w:t>Funkcjonalno</w:t>
      </w:r>
      <w:proofErr w:type="spellEnd"/>
      <w:r w:rsidRPr="006B3F92">
        <w:rPr>
          <w:rFonts w:ascii="Times New Roman" w:hAnsi="Times New Roman" w:cs="Times New Roman"/>
          <w:sz w:val="24"/>
          <w:szCs w:val="24"/>
        </w:rPr>
        <w:t xml:space="preserve"> – Użytkowy dla „Budowy budynku administracyjnego dla Nowej Siedziby Szpitala Uniwersyteckiego w Krakowie – Prokocimiu na działce nr 112/25 obręb 59 Podgórze”.</w:t>
      </w:r>
    </w:p>
    <w:p w14:paraId="3A95D62C" w14:textId="77777777" w:rsidR="007B17EA" w:rsidRPr="006B3F92" w:rsidRDefault="007B17EA" w:rsidP="007415F4">
      <w:pPr>
        <w:pStyle w:val="Akapitzlist"/>
        <w:numPr>
          <w:ilvl w:val="0"/>
          <w:numId w:val="23"/>
        </w:numPr>
        <w:jc w:val="both"/>
        <w:rPr>
          <w:rFonts w:ascii="Times New Roman" w:hAnsi="Times New Roman" w:cs="Times New Roman"/>
          <w:sz w:val="24"/>
          <w:szCs w:val="24"/>
        </w:rPr>
      </w:pPr>
      <w:r w:rsidRPr="006B3F92">
        <w:rPr>
          <w:rFonts w:ascii="Times New Roman" w:hAnsi="Times New Roman" w:cs="Times New Roman"/>
          <w:sz w:val="24"/>
          <w:szCs w:val="24"/>
        </w:rPr>
        <w:t>Decyzja nr AU-2/6733/218/2020 o ustaleniu lokalizacji inwestycji celu publicznego</w:t>
      </w:r>
      <w:r w:rsidR="007415F4" w:rsidRPr="006B3F92">
        <w:rPr>
          <w:rFonts w:ascii="Times New Roman" w:hAnsi="Times New Roman" w:cs="Times New Roman"/>
          <w:sz w:val="24"/>
          <w:szCs w:val="24"/>
        </w:rPr>
        <w:br/>
      </w:r>
      <w:r w:rsidRPr="006B3F92">
        <w:rPr>
          <w:rFonts w:ascii="Times New Roman" w:hAnsi="Times New Roman" w:cs="Times New Roman"/>
          <w:sz w:val="24"/>
          <w:szCs w:val="24"/>
        </w:rPr>
        <w:t xml:space="preserve"> z dnia 31.08.2020r.</w:t>
      </w:r>
    </w:p>
    <w:p w14:paraId="21463645" w14:textId="77777777" w:rsidR="007B17EA" w:rsidRPr="00B95348" w:rsidRDefault="007B17EA" w:rsidP="007415F4">
      <w:pPr>
        <w:pStyle w:val="Akapitzlist"/>
        <w:numPr>
          <w:ilvl w:val="0"/>
          <w:numId w:val="23"/>
        </w:numPr>
        <w:jc w:val="both"/>
        <w:rPr>
          <w:rFonts w:ascii="Times New Roman" w:hAnsi="Times New Roman" w:cs="Times New Roman"/>
          <w:sz w:val="24"/>
          <w:szCs w:val="24"/>
        </w:rPr>
      </w:pPr>
      <w:r w:rsidRPr="006B3F92">
        <w:rPr>
          <w:rFonts w:ascii="Times New Roman" w:hAnsi="Times New Roman" w:cs="Times New Roman"/>
          <w:sz w:val="24"/>
          <w:szCs w:val="24"/>
        </w:rPr>
        <w:t xml:space="preserve">Decyzja nr AU-2/6733/142/2021 z dnia 9.07.2021r. zmieniająca decyzję </w:t>
      </w:r>
      <w:r w:rsidRPr="006B3F92">
        <w:rPr>
          <w:rFonts w:ascii="Times New Roman" w:hAnsi="Times New Roman" w:cs="Times New Roman"/>
          <w:sz w:val="24"/>
          <w:szCs w:val="24"/>
        </w:rPr>
        <w:br/>
      </w:r>
      <w:r w:rsidRPr="00B95348">
        <w:rPr>
          <w:rFonts w:ascii="Times New Roman" w:hAnsi="Times New Roman" w:cs="Times New Roman"/>
          <w:sz w:val="24"/>
          <w:szCs w:val="24"/>
        </w:rPr>
        <w:t>nr AU-2/6733/218/2020 z dnia 31.08.2020.</w:t>
      </w:r>
    </w:p>
    <w:p w14:paraId="1D9CB834" w14:textId="77777777" w:rsidR="007B17EA" w:rsidRPr="00B95348" w:rsidRDefault="007B17EA" w:rsidP="007415F4">
      <w:pPr>
        <w:pStyle w:val="Akapitzlist"/>
        <w:numPr>
          <w:ilvl w:val="0"/>
          <w:numId w:val="23"/>
        </w:numPr>
        <w:jc w:val="both"/>
        <w:rPr>
          <w:rFonts w:ascii="Times New Roman" w:hAnsi="Times New Roman" w:cs="Times New Roman"/>
          <w:sz w:val="24"/>
          <w:szCs w:val="24"/>
        </w:rPr>
      </w:pPr>
      <w:r w:rsidRPr="00B95348">
        <w:rPr>
          <w:rFonts w:ascii="Times New Roman" w:hAnsi="Times New Roman" w:cs="Times New Roman"/>
          <w:sz w:val="24"/>
          <w:szCs w:val="24"/>
        </w:rPr>
        <w:t xml:space="preserve">Decyzja o środowiskowych uwarunkowaniach nr WS-04.6220.180.2019 z dnia 25.05.2020r. </w:t>
      </w:r>
    </w:p>
    <w:p w14:paraId="3C74F429" w14:textId="71E41E3E" w:rsidR="00910966" w:rsidRPr="0024162A" w:rsidRDefault="00910966" w:rsidP="0024162A">
      <w:pPr>
        <w:ind w:left="360"/>
        <w:jc w:val="both"/>
        <w:rPr>
          <w:rFonts w:ascii="Times New Roman" w:hAnsi="Times New Roman" w:cs="Times New Roman"/>
          <w:strike/>
          <w:sz w:val="24"/>
          <w:szCs w:val="24"/>
        </w:rPr>
      </w:pPr>
    </w:p>
    <w:sectPr w:rsidR="00910966" w:rsidRPr="0024162A" w:rsidSect="00AA15C4">
      <w:headerReference w:type="default" r:id="rId8"/>
      <w:footerReference w:type="default" r:id="rId9"/>
      <w:pgSz w:w="11906" w:h="16838"/>
      <w:pgMar w:top="993"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DCD3E" w14:textId="77777777" w:rsidR="00FB4B70" w:rsidRDefault="00FB4B70" w:rsidP="00DE4CBE">
      <w:pPr>
        <w:spacing w:after="0" w:line="240" w:lineRule="auto"/>
      </w:pPr>
      <w:r>
        <w:separator/>
      </w:r>
    </w:p>
  </w:endnote>
  <w:endnote w:type="continuationSeparator" w:id="0">
    <w:p w14:paraId="3F8B65E0" w14:textId="77777777" w:rsidR="00FB4B70" w:rsidRDefault="00FB4B70" w:rsidP="00DE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19040"/>
      <w:docPartObj>
        <w:docPartGallery w:val="Page Numbers (Bottom of Page)"/>
        <w:docPartUnique/>
      </w:docPartObj>
    </w:sdtPr>
    <w:sdtEndPr/>
    <w:sdtContent>
      <w:p w14:paraId="11754FD1" w14:textId="4345ACF3" w:rsidR="00BC0E84" w:rsidRDefault="00BC0E84">
        <w:pPr>
          <w:pStyle w:val="Stopka"/>
          <w:jc w:val="right"/>
        </w:pPr>
        <w:r>
          <w:fldChar w:fldCharType="begin"/>
        </w:r>
        <w:r>
          <w:instrText>PAGE   \* MERGEFORMAT</w:instrText>
        </w:r>
        <w:r>
          <w:fldChar w:fldCharType="separate"/>
        </w:r>
        <w:r w:rsidR="00D71317">
          <w:rPr>
            <w:noProof/>
          </w:rPr>
          <w:t>17</w:t>
        </w:r>
        <w:r>
          <w:fldChar w:fldCharType="end"/>
        </w:r>
      </w:p>
    </w:sdtContent>
  </w:sdt>
  <w:p w14:paraId="5C83B7A7" w14:textId="77777777" w:rsidR="00BC0E84" w:rsidRDefault="00BC0E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E86D3" w14:textId="77777777" w:rsidR="00FB4B70" w:rsidRDefault="00FB4B70" w:rsidP="00DE4CBE">
      <w:pPr>
        <w:spacing w:after="0" w:line="240" w:lineRule="auto"/>
      </w:pPr>
      <w:r>
        <w:separator/>
      </w:r>
    </w:p>
  </w:footnote>
  <w:footnote w:type="continuationSeparator" w:id="0">
    <w:p w14:paraId="0E07951B" w14:textId="77777777" w:rsidR="00FB4B70" w:rsidRDefault="00FB4B70" w:rsidP="00DE4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7FF5" w14:textId="6730C42D" w:rsidR="00EA1814" w:rsidRDefault="00EA1814" w:rsidP="00EA1814">
    <w:pPr>
      <w:tabs>
        <w:tab w:val="center" w:pos="4536"/>
      </w:tabs>
      <w:spacing w:after="0" w:line="240" w:lineRule="auto"/>
      <w:rPr>
        <w:rFonts w:ascii="Garamond" w:eastAsia="Times New Roman" w:hAnsi="Garamond"/>
      </w:rPr>
    </w:pPr>
    <w:r w:rsidRPr="00D9372A">
      <w:rPr>
        <w:rFonts w:ascii="Garamond" w:eastAsia="Times New Roman" w:hAnsi="Garamond"/>
        <w:bCs/>
      </w:rPr>
      <w:t>DFP.271</w:t>
    </w:r>
    <w:r>
      <w:rPr>
        <w:rFonts w:ascii="Garamond" w:eastAsia="Times New Roman" w:hAnsi="Garamond"/>
        <w:bCs/>
      </w:rPr>
      <w:t>.121</w:t>
    </w:r>
    <w:r w:rsidRPr="00D9372A">
      <w:rPr>
        <w:rFonts w:ascii="Garamond" w:eastAsia="Times New Roman" w:hAnsi="Garamond"/>
        <w:bCs/>
      </w:rPr>
      <w:t>.</w:t>
    </w:r>
    <w:r>
      <w:rPr>
        <w:rFonts w:ascii="Garamond" w:eastAsia="Times New Roman" w:hAnsi="Garamond"/>
        <w:bCs/>
      </w:rPr>
      <w:t>2021</w:t>
    </w:r>
    <w:r w:rsidRPr="00D9372A">
      <w:rPr>
        <w:rFonts w:ascii="Garamond" w:eastAsia="Times New Roman" w:hAnsi="Garamond"/>
        <w:bCs/>
      </w:rPr>
      <w:t>.</w:t>
    </w:r>
    <w:r>
      <w:rPr>
        <w:rFonts w:ascii="Garamond" w:eastAsia="Times New Roman" w:hAnsi="Garamond"/>
        <w:bCs/>
      </w:rPr>
      <w:t>AB</w:t>
    </w:r>
    <w:r w:rsidRPr="00F10179">
      <w:rPr>
        <w:rFonts w:ascii="Garamond" w:eastAsia="Times New Roman" w:hAnsi="Garamond"/>
      </w:rPr>
      <w:t xml:space="preserve">                                                               </w:t>
    </w:r>
  </w:p>
  <w:p w14:paraId="416EB09F" w14:textId="6A31D8FB" w:rsidR="00EA1814" w:rsidRPr="00D125B0" w:rsidRDefault="00EA1814" w:rsidP="00EA1814">
    <w:pPr>
      <w:tabs>
        <w:tab w:val="center" w:pos="4536"/>
      </w:tabs>
      <w:spacing w:after="0" w:line="240" w:lineRule="auto"/>
      <w:jc w:val="right"/>
      <w:rPr>
        <w:rFonts w:ascii="Garamond" w:eastAsia="Times New Roman" w:hAnsi="Garamond"/>
      </w:rPr>
    </w:pPr>
    <w:r>
      <w:rPr>
        <w:rFonts w:ascii="Garamond" w:eastAsia="Times New Roman" w:hAnsi="Garamond"/>
      </w:rPr>
      <w:t>Załącznik nr 1a do SWZ</w:t>
    </w:r>
  </w:p>
  <w:p w14:paraId="04B4E2F4" w14:textId="77777777" w:rsidR="00EA1814" w:rsidRDefault="00EA18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6E1"/>
    <w:multiLevelType w:val="multilevel"/>
    <w:tmpl w:val="04150027"/>
    <w:lvl w:ilvl="0">
      <w:start w:val="1"/>
      <w:numFmt w:val="upperRoman"/>
      <w:pStyle w:val="Nagwek1"/>
      <w:lvlText w:val="%1."/>
      <w:lvlJc w:val="left"/>
      <w:pPr>
        <w:ind w:left="350" w:firstLine="0"/>
      </w:pPr>
    </w:lvl>
    <w:lvl w:ilvl="1">
      <w:start w:val="1"/>
      <w:numFmt w:val="upperLetter"/>
      <w:pStyle w:val="Nagwek2"/>
      <w:lvlText w:val="%2."/>
      <w:lvlJc w:val="left"/>
      <w:pPr>
        <w:ind w:left="1070" w:firstLine="0"/>
      </w:pPr>
    </w:lvl>
    <w:lvl w:ilvl="2">
      <w:start w:val="1"/>
      <w:numFmt w:val="decimal"/>
      <w:pStyle w:val="Nagwek3"/>
      <w:lvlText w:val="%3."/>
      <w:lvlJc w:val="left"/>
      <w:pPr>
        <w:ind w:left="1790" w:firstLine="0"/>
      </w:pPr>
    </w:lvl>
    <w:lvl w:ilvl="3">
      <w:start w:val="1"/>
      <w:numFmt w:val="lowerLetter"/>
      <w:pStyle w:val="Nagwek4"/>
      <w:lvlText w:val="%4)"/>
      <w:lvlJc w:val="left"/>
      <w:pPr>
        <w:ind w:left="2510" w:firstLine="0"/>
      </w:pPr>
    </w:lvl>
    <w:lvl w:ilvl="4">
      <w:start w:val="1"/>
      <w:numFmt w:val="decimal"/>
      <w:pStyle w:val="Nagwek5"/>
      <w:lvlText w:val="(%5)"/>
      <w:lvlJc w:val="left"/>
      <w:pPr>
        <w:ind w:left="3230" w:firstLine="0"/>
      </w:pPr>
    </w:lvl>
    <w:lvl w:ilvl="5">
      <w:start w:val="1"/>
      <w:numFmt w:val="lowerLetter"/>
      <w:pStyle w:val="Nagwek6"/>
      <w:lvlText w:val="(%6)"/>
      <w:lvlJc w:val="left"/>
      <w:pPr>
        <w:ind w:left="3950" w:firstLine="0"/>
      </w:pPr>
    </w:lvl>
    <w:lvl w:ilvl="6">
      <w:start w:val="1"/>
      <w:numFmt w:val="lowerRoman"/>
      <w:pStyle w:val="Nagwek7"/>
      <w:lvlText w:val="(%7)"/>
      <w:lvlJc w:val="left"/>
      <w:pPr>
        <w:ind w:left="4670" w:firstLine="0"/>
      </w:pPr>
    </w:lvl>
    <w:lvl w:ilvl="7">
      <w:start w:val="1"/>
      <w:numFmt w:val="lowerLetter"/>
      <w:pStyle w:val="Nagwek8"/>
      <w:lvlText w:val="(%8)"/>
      <w:lvlJc w:val="left"/>
      <w:pPr>
        <w:ind w:left="5390" w:firstLine="0"/>
      </w:pPr>
    </w:lvl>
    <w:lvl w:ilvl="8">
      <w:start w:val="1"/>
      <w:numFmt w:val="lowerRoman"/>
      <w:pStyle w:val="Nagwek9"/>
      <w:lvlText w:val="(%9)"/>
      <w:lvlJc w:val="left"/>
      <w:pPr>
        <w:ind w:left="6110" w:firstLine="0"/>
      </w:pPr>
    </w:lvl>
  </w:abstractNum>
  <w:abstractNum w:abstractNumId="1" w15:restartNumberingAfterBreak="0">
    <w:nsid w:val="066863FB"/>
    <w:multiLevelType w:val="hybridMultilevel"/>
    <w:tmpl w:val="D6D672A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93F79FE"/>
    <w:multiLevelType w:val="hybridMultilevel"/>
    <w:tmpl w:val="2C5ADEB6"/>
    <w:lvl w:ilvl="0" w:tplc="18B89A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A0788"/>
    <w:multiLevelType w:val="hybridMultilevel"/>
    <w:tmpl w:val="051C5F28"/>
    <w:lvl w:ilvl="0" w:tplc="0415000F">
      <w:start w:val="1"/>
      <w:numFmt w:val="decimal"/>
      <w:lvlText w:val="%1."/>
      <w:lvlJc w:val="left"/>
      <w:pPr>
        <w:ind w:left="720" w:hanging="360"/>
      </w:pPr>
      <w:rPr>
        <w:rFonts w:hint="default"/>
      </w:rPr>
    </w:lvl>
    <w:lvl w:ilvl="1" w:tplc="E0F4A9B0">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EC6BD9"/>
    <w:multiLevelType w:val="hybridMultilevel"/>
    <w:tmpl w:val="5A40DFE4"/>
    <w:lvl w:ilvl="0" w:tplc="04150011">
      <w:start w:val="1"/>
      <w:numFmt w:val="decimal"/>
      <w:lvlText w:val="%1)"/>
      <w:lvlJc w:val="left"/>
      <w:pPr>
        <w:ind w:left="720" w:hanging="360"/>
      </w:pPr>
    </w:lvl>
    <w:lvl w:ilvl="1" w:tplc="E9A28062">
      <w:start w:val="1"/>
      <w:numFmt w:val="decimal"/>
      <w:lvlText w:val="%2)"/>
      <w:lvlJc w:val="left"/>
      <w:pPr>
        <w:ind w:left="2062" w:hanging="360"/>
      </w:pPr>
      <w:rPr>
        <w:rFonts w:ascii="Times New Roman" w:eastAsiaTheme="minorEastAsia"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00E37"/>
    <w:multiLevelType w:val="hybridMultilevel"/>
    <w:tmpl w:val="2F88DCAC"/>
    <w:lvl w:ilvl="0" w:tplc="04150001">
      <w:start w:val="1"/>
      <w:numFmt w:val="bullet"/>
      <w:lvlText w:val=""/>
      <w:lvlJc w:val="left"/>
      <w:pPr>
        <w:ind w:left="405" w:hanging="360"/>
      </w:pPr>
      <w:rPr>
        <w:rFonts w:ascii="Symbol" w:hAnsi="Symbol"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6" w15:restartNumberingAfterBreak="0">
    <w:nsid w:val="26497FA4"/>
    <w:multiLevelType w:val="multilevel"/>
    <w:tmpl w:val="2D8A4CB6"/>
    <w:lvl w:ilvl="0">
      <w:start w:val="16"/>
      <w:numFmt w:val="decimal"/>
      <w:lvlText w:val="%1"/>
      <w:lvlJc w:val="left"/>
      <w:pPr>
        <w:ind w:left="380" w:hanging="380"/>
      </w:pPr>
      <w:rPr>
        <w:rFonts w:hint="default"/>
      </w:rPr>
    </w:lvl>
    <w:lvl w:ilvl="1">
      <w:start w:val="1"/>
      <w:numFmt w:val="decimal"/>
      <w:lvlText w:val="%2."/>
      <w:lvlJc w:val="left"/>
      <w:pPr>
        <w:ind w:left="380" w:hanging="380"/>
      </w:pPr>
      <w:rPr>
        <w:rFonts w:ascii="Times New Roman" w:eastAsia="Times New Roman" w:hAnsi="Times New Roman" w:cs="Times New Roman"/>
        <w:strike w:val="0"/>
      </w:rPr>
    </w:lvl>
    <w:lvl w:ilvl="2">
      <w:start w:val="1"/>
      <w:numFmt w:val="decimal"/>
      <w:lvlText w:val="%3)"/>
      <w:lvlJc w:val="left"/>
      <w:pPr>
        <w:ind w:left="143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7" w15:restartNumberingAfterBreak="0">
    <w:nsid w:val="2B3A7862"/>
    <w:multiLevelType w:val="hybridMultilevel"/>
    <w:tmpl w:val="BF6AC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505734"/>
    <w:multiLevelType w:val="hybridMultilevel"/>
    <w:tmpl w:val="A432A774"/>
    <w:lvl w:ilvl="0" w:tplc="860019C0">
      <w:start w:val="1"/>
      <w:numFmt w:val="decimal"/>
      <w:pStyle w:val="Punkt"/>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143F13"/>
    <w:multiLevelType w:val="multilevel"/>
    <w:tmpl w:val="C758121E"/>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0" w15:restartNumberingAfterBreak="0">
    <w:nsid w:val="41DA1406"/>
    <w:multiLevelType w:val="hybridMultilevel"/>
    <w:tmpl w:val="750264EC"/>
    <w:lvl w:ilvl="0" w:tplc="C226E4A6">
      <w:start w:val="1"/>
      <w:numFmt w:val="decimal"/>
      <w:lvlText w:val="%1."/>
      <w:lvlJc w:val="left"/>
      <w:pPr>
        <w:ind w:left="720" w:hanging="360"/>
      </w:pPr>
      <w:rPr>
        <w:rFonts w:hint="default"/>
      </w:rPr>
    </w:lvl>
    <w:lvl w:ilvl="1" w:tplc="43102D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780B40"/>
    <w:multiLevelType w:val="hybridMultilevel"/>
    <w:tmpl w:val="F01AA438"/>
    <w:lvl w:ilvl="0" w:tplc="1E88BD16">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0839B2"/>
    <w:multiLevelType w:val="hybridMultilevel"/>
    <w:tmpl w:val="3B602B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D115E1"/>
    <w:multiLevelType w:val="hybridMultilevel"/>
    <w:tmpl w:val="3294E8CA"/>
    <w:lvl w:ilvl="0" w:tplc="04150011">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4D4E6EAE"/>
    <w:multiLevelType w:val="hybridMultilevel"/>
    <w:tmpl w:val="A1D4C918"/>
    <w:lvl w:ilvl="0" w:tplc="04150011">
      <w:start w:val="1"/>
      <w:numFmt w:val="decimal"/>
      <w:lvlText w:val="%1)"/>
      <w:lvlJc w:val="left"/>
      <w:pPr>
        <w:ind w:left="1070" w:hanging="360"/>
      </w:pPr>
    </w:lvl>
    <w:lvl w:ilvl="1" w:tplc="04150011">
      <w:start w:val="1"/>
      <w:numFmt w:val="decimal"/>
      <w:lvlText w:val="%2)"/>
      <w:lvlJc w:val="left"/>
      <w:pPr>
        <w:ind w:left="1440" w:hanging="360"/>
      </w:pPr>
      <w:rPr>
        <w:rFonts w:hint="default"/>
      </w:rPr>
    </w:lvl>
    <w:lvl w:ilvl="2" w:tplc="DED63790">
      <w:start w:val="1"/>
      <w:numFmt w:val="decimal"/>
      <w:lvlText w:val="%3."/>
      <w:lvlJc w:val="left"/>
      <w:pPr>
        <w:ind w:left="2340" w:hanging="360"/>
      </w:pPr>
      <w:rPr>
        <w:rFonts w:hint="default"/>
      </w:rPr>
    </w:lvl>
    <w:lvl w:ilvl="3" w:tplc="4C12D85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40C5C"/>
    <w:multiLevelType w:val="hybridMultilevel"/>
    <w:tmpl w:val="CC28B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AF67F5"/>
    <w:multiLevelType w:val="multilevel"/>
    <w:tmpl w:val="C08C599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B564164"/>
    <w:multiLevelType w:val="multilevel"/>
    <w:tmpl w:val="CAC8D15C"/>
    <w:lvl w:ilvl="0">
      <w:start w:val="16"/>
      <w:numFmt w:val="decimal"/>
      <w:lvlText w:val="%1"/>
      <w:lvlJc w:val="left"/>
      <w:pPr>
        <w:ind w:left="380" w:hanging="380"/>
      </w:pPr>
      <w:rPr>
        <w:rFonts w:hint="default"/>
      </w:rPr>
    </w:lvl>
    <w:lvl w:ilvl="1">
      <w:start w:val="1"/>
      <w:numFmt w:val="decimal"/>
      <w:lvlText w:val="%2."/>
      <w:lvlJc w:val="left"/>
      <w:pPr>
        <w:ind w:left="380" w:hanging="380"/>
      </w:pPr>
      <w:rPr>
        <w:rFonts w:ascii="Times New Roman" w:eastAsia="Times New Roman" w:hAnsi="Times New Roman" w:cs="Times New Roman"/>
        <w:strike w:val="0"/>
      </w:rPr>
    </w:lvl>
    <w:lvl w:ilvl="2">
      <w:start w:val="1"/>
      <w:numFmt w:val="decimal"/>
      <w:lvlText w:val="%1.%2.%3"/>
      <w:lvlJc w:val="left"/>
      <w:pPr>
        <w:ind w:left="1146"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8" w15:restartNumberingAfterBreak="0">
    <w:nsid w:val="5DEA26F1"/>
    <w:multiLevelType w:val="hybridMultilevel"/>
    <w:tmpl w:val="58481F70"/>
    <w:lvl w:ilvl="0" w:tplc="82186C8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5C2D38"/>
    <w:multiLevelType w:val="hybridMultilevel"/>
    <w:tmpl w:val="1D046CB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A05C6"/>
    <w:multiLevelType w:val="hybridMultilevel"/>
    <w:tmpl w:val="7D20D0A6"/>
    <w:lvl w:ilvl="0" w:tplc="04150011">
      <w:start w:val="1"/>
      <w:numFmt w:val="decimal"/>
      <w:lvlText w:val="%1)"/>
      <w:lvlJc w:val="left"/>
      <w:pPr>
        <w:ind w:left="720" w:hanging="360"/>
      </w:pPr>
    </w:lvl>
    <w:lvl w:ilvl="1" w:tplc="E9A28062">
      <w:start w:val="1"/>
      <w:numFmt w:val="decimal"/>
      <w:lvlText w:val="%2)"/>
      <w:lvlJc w:val="left"/>
      <w:pPr>
        <w:ind w:left="1440" w:hanging="360"/>
      </w:pPr>
      <w:rPr>
        <w:rFonts w:ascii="Times New Roman" w:eastAsiaTheme="minorEastAsia" w:hAnsi="Times New Roman"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E80AAE"/>
    <w:multiLevelType w:val="hybridMultilevel"/>
    <w:tmpl w:val="D3C0E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4242F6"/>
    <w:multiLevelType w:val="multilevel"/>
    <w:tmpl w:val="30186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04728"/>
    <w:multiLevelType w:val="hybridMultilevel"/>
    <w:tmpl w:val="042089C0"/>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493105"/>
    <w:multiLevelType w:val="hybridMultilevel"/>
    <w:tmpl w:val="ACC6BA70"/>
    <w:lvl w:ilvl="0" w:tplc="62B0572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1C61856"/>
    <w:multiLevelType w:val="multilevel"/>
    <w:tmpl w:val="AEF6C09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441"/>
        </w:tabs>
        <w:ind w:left="3441"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72283B39"/>
    <w:multiLevelType w:val="multilevel"/>
    <w:tmpl w:val="D07241A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441"/>
        </w:tabs>
        <w:ind w:left="3441" w:hanging="180"/>
      </w:pPr>
      <w:rPr>
        <w:rFonts w:ascii="Times New Roman" w:eastAsiaTheme="minorEastAsia"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76821B56"/>
    <w:multiLevelType w:val="hybridMultilevel"/>
    <w:tmpl w:val="9E0A5A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BE6F8D"/>
    <w:multiLevelType w:val="hybridMultilevel"/>
    <w:tmpl w:val="56BCD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5C0A4F"/>
    <w:multiLevelType w:val="hybridMultilevel"/>
    <w:tmpl w:val="2DE4F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10"/>
  </w:num>
  <w:num w:numId="5">
    <w:abstractNumId w:val="3"/>
  </w:num>
  <w:num w:numId="6">
    <w:abstractNumId w:val="14"/>
  </w:num>
  <w:num w:numId="7">
    <w:abstractNumId w:val="2"/>
  </w:num>
  <w:num w:numId="8">
    <w:abstractNumId w:val="11"/>
  </w:num>
  <w:num w:numId="9">
    <w:abstractNumId w:val="9"/>
  </w:num>
  <w:num w:numId="10">
    <w:abstractNumId w:val="17"/>
  </w:num>
  <w:num w:numId="11">
    <w:abstractNumId w:val="6"/>
  </w:num>
  <w:num w:numId="12">
    <w:abstractNumId w:val="22"/>
  </w:num>
  <w:num w:numId="13">
    <w:abstractNumId w:val="21"/>
  </w:num>
  <w:num w:numId="14">
    <w:abstractNumId w:val="16"/>
  </w:num>
  <w:num w:numId="15">
    <w:abstractNumId w:val="4"/>
  </w:num>
  <w:num w:numId="16">
    <w:abstractNumId w:val="20"/>
  </w:num>
  <w:num w:numId="17">
    <w:abstractNumId w:val="12"/>
  </w:num>
  <w:num w:numId="18">
    <w:abstractNumId w:val="29"/>
  </w:num>
  <w:num w:numId="19">
    <w:abstractNumId w:val="23"/>
  </w:num>
  <w:num w:numId="20">
    <w:abstractNumId w:val="27"/>
  </w:num>
  <w:num w:numId="21">
    <w:abstractNumId w:val="15"/>
  </w:num>
  <w:num w:numId="22">
    <w:abstractNumId w:val="1"/>
  </w:num>
  <w:num w:numId="23">
    <w:abstractNumId w:val="18"/>
  </w:num>
  <w:num w:numId="24">
    <w:abstractNumId w:val="28"/>
  </w:num>
  <w:num w:numId="25">
    <w:abstractNumId w:val="19"/>
  </w:num>
  <w:num w:numId="26">
    <w:abstractNumId w:val="26"/>
  </w:num>
  <w:num w:numId="27">
    <w:abstractNumId w:val="25"/>
  </w:num>
  <w:num w:numId="28">
    <w:abstractNumId w:val="7"/>
  </w:num>
  <w:num w:numId="29">
    <w:abstractNumId w:val="24"/>
  </w:num>
  <w:num w:numId="30">
    <w:abstractNumId w:val="8"/>
  </w:num>
  <w:num w:numId="31">
    <w:abstractNumId w:val="8"/>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8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33"/>
    <w:rsid w:val="00000566"/>
    <w:rsid w:val="00003406"/>
    <w:rsid w:val="00006B21"/>
    <w:rsid w:val="000075AB"/>
    <w:rsid w:val="00011C27"/>
    <w:rsid w:val="000227F0"/>
    <w:rsid w:val="00027F2E"/>
    <w:rsid w:val="000317E0"/>
    <w:rsid w:val="00035E1B"/>
    <w:rsid w:val="00041C25"/>
    <w:rsid w:val="00042887"/>
    <w:rsid w:val="00047548"/>
    <w:rsid w:val="00050846"/>
    <w:rsid w:val="00052280"/>
    <w:rsid w:val="00057436"/>
    <w:rsid w:val="000712E8"/>
    <w:rsid w:val="00072F29"/>
    <w:rsid w:val="00072F5F"/>
    <w:rsid w:val="00076FFA"/>
    <w:rsid w:val="00077E20"/>
    <w:rsid w:val="00081F3C"/>
    <w:rsid w:val="00094D14"/>
    <w:rsid w:val="00096A3E"/>
    <w:rsid w:val="000A6943"/>
    <w:rsid w:val="000A6BEE"/>
    <w:rsid w:val="000A79B6"/>
    <w:rsid w:val="000B1A21"/>
    <w:rsid w:val="000B1B28"/>
    <w:rsid w:val="000B2DC4"/>
    <w:rsid w:val="000C7AF7"/>
    <w:rsid w:val="000D16C6"/>
    <w:rsid w:val="000D5CDA"/>
    <w:rsid w:val="000E0991"/>
    <w:rsid w:val="000E1C34"/>
    <w:rsid w:val="000E331C"/>
    <w:rsid w:val="000F6B8D"/>
    <w:rsid w:val="00103A41"/>
    <w:rsid w:val="001042AC"/>
    <w:rsid w:val="00106E17"/>
    <w:rsid w:val="00124022"/>
    <w:rsid w:val="001245D9"/>
    <w:rsid w:val="00124BEE"/>
    <w:rsid w:val="00126D9D"/>
    <w:rsid w:val="00127A6E"/>
    <w:rsid w:val="001320CD"/>
    <w:rsid w:val="00135FBC"/>
    <w:rsid w:val="00136FAD"/>
    <w:rsid w:val="0014459B"/>
    <w:rsid w:val="001475EC"/>
    <w:rsid w:val="001500CF"/>
    <w:rsid w:val="001503FC"/>
    <w:rsid w:val="00150D5B"/>
    <w:rsid w:val="001538C5"/>
    <w:rsid w:val="00154963"/>
    <w:rsid w:val="00154C0B"/>
    <w:rsid w:val="00155995"/>
    <w:rsid w:val="00162D4C"/>
    <w:rsid w:val="001700D4"/>
    <w:rsid w:val="00172765"/>
    <w:rsid w:val="00174021"/>
    <w:rsid w:val="00177DE8"/>
    <w:rsid w:val="00180CD2"/>
    <w:rsid w:val="00185AB8"/>
    <w:rsid w:val="001867C0"/>
    <w:rsid w:val="001977B7"/>
    <w:rsid w:val="00197F93"/>
    <w:rsid w:val="001A525F"/>
    <w:rsid w:val="001A660E"/>
    <w:rsid w:val="001B02ED"/>
    <w:rsid w:val="001B4916"/>
    <w:rsid w:val="001C2707"/>
    <w:rsid w:val="001C3EA1"/>
    <w:rsid w:val="001C411A"/>
    <w:rsid w:val="001C5139"/>
    <w:rsid w:val="001C571C"/>
    <w:rsid w:val="001D28C0"/>
    <w:rsid w:val="001D54F7"/>
    <w:rsid w:val="001E3A78"/>
    <w:rsid w:val="001E74FC"/>
    <w:rsid w:val="001F16B3"/>
    <w:rsid w:val="001F2EA9"/>
    <w:rsid w:val="001F4645"/>
    <w:rsid w:val="001F4DDB"/>
    <w:rsid w:val="001F5447"/>
    <w:rsid w:val="001F582C"/>
    <w:rsid w:val="00202432"/>
    <w:rsid w:val="002057A2"/>
    <w:rsid w:val="00207E4F"/>
    <w:rsid w:val="00212646"/>
    <w:rsid w:val="00212BED"/>
    <w:rsid w:val="002133F4"/>
    <w:rsid w:val="00216DC3"/>
    <w:rsid w:val="00217AC1"/>
    <w:rsid w:val="00220825"/>
    <w:rsid w:val="0022305A"/>
    <w:rsid w:val="00227DA1"/>
    <w:rsid w:val="002303AB"/>
    <w:rsid w:val="00233AF3"/>
    <w:rsid w:val="002359EB"/>
    <w:rsid w:val="002411FA"/>
    <w:rsid w:val="0024162A"/>
    <w:rsid w:val="002435C3"/>
    <w:rsid w:val="002449E0"/>
    <w:rsid w:val="0024735D"/>
    <w:rsid w:val="00252BA0"/>
    <w:rsid w:val="00280EB5"/>
    <w:rsid w:val="00281073"/>
    <w:rsid w:val="0028304B"/>
    <w:rsid w:val="00284435"/>
    <w:rsid w:val="00284F09"/>
    <w:rsid w:val="00286E82"/>
    <w:rsid w:val="002879B1"/>
    <w:rsid w:val="0029036E"/>
    <w:rsid w:val="0029263C"/>
    <w:rsid w:val="0029414F"/>
    <w:rsid w:val="002946ED"/>
    <w:rsid w:val="002957FE"/>
    <w:rsid w:val="002A4716"/>
    <w:rsid w:val="002A6DCC"/>
    <w:rsid w:val="002B37A8"/>
    <w:rsid w:val="002B46E2"/>
    <w:rsid w:val="002C5E17"/>
    <w:rsid w:val="002D0DFD"/>
    <w:rsid w:val="002D30F0"/>
    <w:rsid w:val="002D363D"/>
    <w:rsid w:val="002D5D5F"/>
    <w:rsid w:val="002E3733"/>
    <w:rsid w:val="002F0055"/>
    <w:rsid w:val="002F502E"/>
    <w:rsid w:val="002F7895"/>
    <w:rsid w:val="002F7E49"/>
    <w:rsid w:val="00300BF3"/>
    <w:rsid w:val="00300C14"/>
    <w:rsid w:val="0030143E"/>
    <w:rsid w:val="0030374E"/>
    <w:rsid w:val="00304488"/>
    <w:rsid w:val="0030654C"/>
    <w:rsid w:val="0032001D"/>
    <w:rsid w:val="0032448F"/>
    <w:rsid w:val="003258F8"/>
    <w:rsid w:val="00326DF1"/>
    <w:rsid w:val="0033073F"/>
    <w:rsid w:val="003356CA"/>
    <w:rsid w:val="00344710"/>
    <w:rsid w:val="0034573C"/>
    <w:rsid w:val="003466A7"/>
    <w:rsid w:val="00347E9E"/>
    <w:rsid w:val="00365B3D"/>
    <w:rsid w:val="00370182"/>
    <w:rsid w:val="00371BBB"/>
    <w:rsid w:val="0037446F"/>
    <w:rsid w:val="0038137A"/>
    <w:rsid w:val="00382E8D"/>
    <w:rsid w:val="00383E49"/>
    <w:rsid w:val="00394947"/>
    <w:rsid w:val="00397752"/>
    <w:rsid w:val="003A0C86"/>
    <w:rsid w:val="003A3268"/>
    <w:rsid w:val="003A5392"/>
    <w:rsid w:val="003B0CB7"/>
    <w:rsid w:val="003B4146"/>
    <w:rsid w:val="003C6975"/>
    <w:rsid w:val="003C71A8"/>
    <w:rsid w:val="003C7352"/>
    <w:rsid w:val="003D1579"/>
    <w:rsid w:val="003D4320"/>
    <w:rsid w:val="003D5832"/>
    <w:rsid w:val="003F4AAD"/>
    <w:rsid w:val="00407031"/>
    <w:rsid w:val="00413795"/>
    <w:rsid w:val="00413EA1"/>
    <w:rsid w:val="00420C1D"/>
    <w:rsid w:val="0042441F"/>
    <w:rsid w:val="0043135E"/>
    <w:rsid w:val="00434CA6"/>
    <w:rsid w:val="00435A0B"/>
    <w:rsid w:val="00437777"/>
    <w:rsid w:val="004449B8"/>
    <w:rsid w:val="00445FA7"/>
    <w:rsid w:val="00447950"/>
    <w:rsid w:val="00447B10"/>
    <w:rsid w:val="00452A65"/>
    <w:rsid w:val="00462D33"/>
    <w:rsid w:val="00463685"/>
    <w:rsid w:val="0047016C"/>
    <w:rsid w:val="00476CCB"/>
    <w:rsid w:val="00492ED4"/>
    <w:rsid w:val="004A01B8"/>
    <w:rsid w:val="004A0C0A"/>
    <w:rsid w:val="004A1CCB"/>
    <w:rsid w:val="004A34E0"/>
    <w:rsid w:val="004A3935"/>
    <w:rsid w:val="004A67DB"/>
    <w:rsid w:val="004B24C1"/>
    <w:rsid w:val="004B327A"/>
    <w:rsid w:val="004B3F10"/>
    <w:rsid w:val="004B6BAD"/>
    <w:rsid w:val="004C58F3"/>
    <w:rsid w:val="004C6F35"/>
    <w:rsid w:val="004D0340"/>
    <w:rsid w:val="004D3E56"/>
    <w:rsid w:val="004D42A7"/>
    <w:rsid w:val="004D729D"/>
    <w:rsid w:val="004D7EAE"/>
    <w:rsid w:val="004E003F"/>
    <w:rsid w:val="004F0AE4"/>
    <w:rsid w:val="004F3BA9"/>
    <w:rsid w:val="005026F5"/>
    <w:rsid w:val="00502EC3"/>
    <w:rsid w:val="00503D91"/>
    <w:rsid w:val="00504F80"/>
    <w:rsid w:val="00506B6C"/>
    <w:rsid w:val="0051657B"/>
    <w:rsid w:val="00520A7A"/>
    <w:rsid w:val="00522895"/>
    <w:rsid w:val="0053140F"/>
    <w:rsid w:val="00534993"/>
    <w:rsid w:val="00537B39"/>
    <w:rsid w:val="00552697"/>
    <w:rsid w:val="00556FF4"/>
    <w:rsid w:val="00566324"/>
    <w:rsid w:val="005713A9"/>
    <w:rsid w:val="00574333"/>
    <w:rsid w:val="00581AB9"/>
    <w:rsid w:val="00582422"/>
    <w:rsid w:val="00583647"/>
    <w:rsid w:val="005841E8"/>
    <w:rsid w:val="005955C7"/>
    <w:rsid w:val="005A5814"/>
    <w:rsid w:val="005A5CE4"/>
    <w:rsid w:val="005B1555"/>
    <w:rsid w:val="005B1C13"/>
    <w:rsid w:val="005C4088"/>
    <w:rsid w:val="005C5E53"/>
    <w:rsid w:val="005D0EE7"/>
    <w:rsid w:val="005D17AC"/>
    <w:rsid w:val="005D40C8"/>
    <w:rsid w:val="005D4A99"/>
    <w:rsid w:val="005D50C8"/>
    <w:rsid w:val="005D5436"/>
    <w:rsid w:val="005E0FF4"/>
    <w:rsid w:val="005E6F48"/>
    <w:rsid w:val="005E76B8"/>
    <w:rsid w:val="005F1601"/>
    <w:rsid w:val="005F30E8"/>
    <w:rsid w:val="005F31E6"/>
    <w:rsid w:val="005F34CE"/>
    <w:rsid w:val="00605CA5"/>
    <w:rsid w:val="00611BB2"/>
    <w:rsid w:val="00611BE8"/>
    <w:rsid w:val="00611D4A"/>
    <w:rsid w:val="00616485"/>
    <w:rsid w:val="00621907"/>
    <w:rsid w:val="00634769"/>
    <w:rsid w:val="006402AB"/>
    <w:rsid w:val="00640F9F"/>
    <w:rsid w:val="00660A3D"/>
    <w:rsid w:val="00661D26"/>
    <w:rsid w:val="00663277"/>
    <w:rsid w:val="00667EBA"/>
    <w:rsid w:val="00671016"/>
    <w:rsid w:val="0067518D"/>
    <w:rsid w:val="006804F3"/>
    <w:rsid w:val="00681DFD"/>
    <w:rsid w:val="006925AD"/>
    <w:rsid w:val="006A01B0"/>
    <w:rsid w:val="006A148A"/>
    <w:rsid w:val="006A389D"/>
    <w:rsid w:val="006A5733"/>
    <w:rsid w:val="006B0499"/>
    <w:rsid w:val="006B07E5"/>
    <w:rsid w:val="006B174B"/>
    <w:rsid w:val="006B3F92"/>
    <w:rsid w:val="006B7F7D"/>
    <w:rsid w:val="006C284B"/>
    <w:rsid w:val="006C64B1"/>
    <w:rsid w:val="006D01A3"/>
    <w:rsid w:val="006D0707"/>
    <w:rsid w:val="006D4ABA"/>
    <w:rsid w:val="006D6298"/>
    <w:rsid w:val="006E300C"/>
    <w:rsid w:val="006E561D"/>
    <w:rsid w:val="006F2DB4"/>
    <w:rsid w:val="006F40F7"/>
    <w:rsid w:val="007012C8"/>
    <w:rsid w:val="0070244C"/>
    <w:rsid w:val="007047E2"/>
    <w:rsid w:val="00711D8C"/>
    <w:rsid w:val="00714F10"/>
    <w:rsid w:val="00715AD8"/>
    <w:rsid w:val="00716FA5"/>
    <w:rsid w:val="0073034D"/>
    <w:rsid w:val="007309D6"/>
    <w:rsid w:val="00730AEC"/>
    <w:rsid w:val="007415F4"/>
    <w:rsid w:val="00750CF3"/>
    <w:rsid w:val="007560AE"/>
    <w:rsid w:val="007643B6"/>
    <w:rsid w:val="00765E9B"/>
    <w:rsid w:val="00774A4B"/>
    <w:rsid w:val="00791EEA"/>
    <w:rsid w:val="0079271A"/>
    <w:rsid w:val="007970C6"/>
    <w:rsid w:val="007A059F"/>
    <w:rsid w:val="007A3CF3"/>
    <w:rsid w:val="007A410F"/>
    <w:rsid w:val="007A486D"/>
    <w:rsid w:val="007B17EA"/>
    <w:rsid w:val="007C33BD"/>
    <w:rsid w:val="007C51C1"/>
    <w:rsid w:val="007D1881"/>
    <w:rsid w:val="007D6584"/>
    <w:rsid w:val="007E4546"/>
    <w:rsid w:val="007E6989"/>
    <w:rsid w:val="007F08A2"/>
    <w:rsid w:val="007F5D9B"/>
    <w:rsid w:val="007F5FEE"/>
    <w:rsid w:val="007F7DF9"/>
    <w:rsid w:val="008031DC"/>
    <w:rsid w:val="0080400C"/>
    <w:rsid w:val="00807217"/>
    <w:rsid w:val="00807D16"/>
    <w:rsid w:val="008123DB"/>
    <w:rsid w:val="0081577F"/>
    <w:rsid w:val="0081734D"/>
    <w:rsid w:val="00817795"/>
    <w:rsid w:val="0082051E"/>
    <w:rsid w:val="00820AC1"/>
    <w:rsid w:val="00842F48"/>
    <w:rsid w:val="00844767"/>
    <w:rsid w:val="00855479"/>
    <w:rsid w:val="00857657"/>
    <w:rsid w:val="008663D0"/>
    <w:rsid w:val="00866ECE"/>
    <w:rsid w:val="00870DD0"/>
    <w:rsid w:val="00884229"/>
    <w:rsid w:val="00884590"/>
    <w:rsid w:val="00895E77"/>
    <w:rsid w:val="008A5C76"/>
    <w:rsid w:val="008A73CA"/>
    <w:rsid w:val="008A7E16"/>
    <w:rsid w:val="008B243D"/>
    <w:rsid w:val="008C50DA"/>
    <w:rsid w:val="008C6F8A"/>
    <w:rsid w:val="008D279C"/>
    <w:rsid w:val="008D40CF"/>
    <w:rsid w:val="008D5723"/>
    <w:rsid w:val="008D6407"/>
    <w:rsid w:val="008E1720"/>
    <w:rsid w:val="008E278F"/>
    <w:rsid w:val="008E3FBC"/>
    <w:rsid w:val="008E6A09"/>
    <w:rsid w:val="008F02C0"/>
    <w:rsid w:val="008F1CD0"/>
    <w:rsid w:val="00903286"/>
    <w:rsid w:val="00905EFC"/>
    <w:rsid w:val="009062FF"/>
    <w:rsid w:val="00910966"/>
    <w:rsid w:val="0091128D"/>
    <w:rsid w:val="0091573F"/>
    <w:rsid w:val="00916294"/>
    <w:rsid w:val="009172C6"/>
    <w:rsid w:val="0091736A"/>
    <w:rsid w:val="009255E1"/>
    <w:rsid w:val="00930793"/>
    <w:rsid w:val="00932FA0"/>
    <w:rsid w:val="0093706E"/>
    <w:rsid w:val="0094241F"/>
    <w:rsid w:val="00942A0F"/>
    <w:rsid w:val="00947562"/>
    <w:rsid w:val="00954C7D"/>
    <w:rsid w:val="00957707"/>
    <w:rsid w:val="0096261A"/>
    <w:rsid w:val="0096320C"/>
    <w:rsid w:val="009652AC"/>
    <w:rsid w:val="0096606B"/>
    <w:rsid w:val="009660E3"/>
    <w:rsid w:val="00970690"/>
    <w:rsid w:val="009724CB"/>
    <w:rsid w:val="00974F1A"/>
    <w:rsid w:val="00984C59"/>
    <w:rsid w:val="00985E60"/>
    <w:rsid w:val="009926FD"/>
    <w:rsid w:val="00994842"/>
    <w:rsid w:val="00996F0A"/>
    <w:rsid w:val="009A5E9C"/>
    <w:rsid w:val="009A7CC1"/>
    <w:rsid w:val="009A7D19"/>
    <w:rsid w:val="009B546A"/>
    <w:rsid w:val="009B717B"/>
    <w:rsid w:val="009C09A6"/>
    <w:rsid w:val="009C105C"/>
    <w:rsid w:val="009C24EE"/>
    <w:rsid w:val="009D42FA"/>
    <w:rsid w:val="009E0A11"/>
    <w:rsid w:val="009E1401"/>
    <w:rsid w:val="009E17E3"/>
    <w:rsid w:val="009E20D5"/>
    <w:rsid w:val="009E36F1"/>
    <w:rsid w:val="009E3CB4"/>
    <w:rsid w:val="009E5BB1"/>
    <w:rsid w:val="009E6A97"/>
    <w:rsid w:val="009F4BCA"/>
    <w:rsid w:val="009F6043"/>
    <w:rsid w:val="00A03F07"/>
    <w:rsid w:val="00A1111D"/>
    <w:rsid w:val="00A148C6"/>
    <w:rsid w:val="00A159AB"/>
    <w:rsid w:val="00A15ABF"/>
    <w:rsid w:val="00A21C68"/>
    <w:rsid w:val="00A22DDB"/>
    <w:rsid w:val="00A2538D"/>
    <w:rsid w:val="00A25770"/>
    <w:rsid w:val="00A25F05"/>
    <w:rsid w:val="00A26E6B"/>
    <w:rsid w:val="00A27422"/>
    <w:rsid w:val="00A310B3"/>
    <w:rsid w:val="00A362F2"/>
    <w:rsid w:val="00A371CB"/>
    <w:rsid w:val="00A452D3"/>
    <w:rsid w:val="00A65989"/>
    <w:rsid w:val="00A721E0"/>
    <w:rsid w:val="00A7472B"/>
    <w:rsid w:val="00A81CF0"/>
    <w:rsid w:val="00A82E86"/>
    <w:rsid w:val="00A8427A"/>
    <w:rsid w:val="00A8433B"/>
    <w:rsid w:val="00A84D42"/>
    <w:rsid w:val="00A85013"/>
    <w:rsid w:val="00A9196C"/>
    <w:rsid w:val="00A92165"/>
    <w:rsid w:val="00A9480D"/>
    <w:rsid w:val="00A94971"/>
    <w:rsid w:val="00A94FFA"/>
    <w:rsid w:val="00A95CC7"/>
    <w:rsid w:val="00A97E2B"/>
    <w:rsid w:val="00AA10C1"/>
    <w:rsid w:val="00AA15C4"/>
    <w:rsid w:val="00AA56C6"/>
    <w:rsid w:val="00AA7D22"/>
    <w:rsid w:val="00AB2DAE"/>
    <w:rsid w:val="00AC1D64"/>
    <w:rsid w:val="00AC2FBA"/>
    <w:rsid w:val="00AC33DF"/>
    <w:rsid w:val="00AC7CA3"/>
    <w:rsid w:val="00AD15C7"/>
    <w:rsid w:val="00AD422B"/>
    <w:rsid w:val="00AD4DBF"/>
    <w:rsid w:val="00AE0112"/>
    <w:rsid w:val="00AE5041"/>
    <w:rsid w:val="00AE5417"/>
    <w:rsid w:val="00AE6FA8"/>
    <w:rsid w:val="00AE720B"/>
    <w:rsid w:val="00AE7E58"/>
    <w:rsid w:val="00AF0EFE"/>
    <w:rsid w:val="00B00F8E"/>
    <w:rsid w:val="00B0417A"/>
    <w:rsid w:val="00B04E5C"/>
    <w:rsid w:val="00B059F7"/>
    <w:rsid w:val="00B067CE"/>
    <w:rsid w:val="00B07748"/>
    <w:rsid w:val="00B07B3C"/>
    <w:rsid w:val="00B10D37"/>
    <w:rsid w:val="00B11DB7"/>
    <w:rsid w:val="00B17FCA"/>
    <w:rsid w:val="00B21C0A"/>
    <w:rsid w:val="00B23E12"/>
    <w:rsid w:val="00B2545D"/>
    <w:rsid w:val="00B43785"/>
    <w:rsid w:val="00B44366"/>
    <w:rsid w:val="00B4557B"/>
    <w:rsid w:val="00B5429E"/>
    <w:rsid w:val="00B54393"/>
    <w:rsid w:val="00B611B5"/>
    <w:rsid w:val="00B61201"/>
    <w:rsid w:val="00B61A38"/>
    <w:rsid w:val="00B64018"/>
    <w:rsid w:val="00B66634"/>
    <w:rsid w:val="00B66ACD"/>
    <w:rsid w:val="00B714EA"/>
    <w:rsid w:val="00B92484"/>
    <w:rsid w:val="00B93E48"/>
    <w:rsid w:val="00B94BFF"/>
    <w:rsid w:val="00B95021"/>
    <w:rsid w:val="00B95348"/>
    <w:rsid w:val="00BA5565"/>
    <w:rsid w:val="00BB0359"/>
    <w:rsid w:val="00BB28F1"/>
    <w:rsid w:val="00BB2DFB"/>
    <w:rsid w:val="00BB44E8"/>
    <w:rsid w:val="00BB603B"/>
    <w:rsid w:val="00BC0E84"/>
    <w:rsid w:val="00BC1A59"/>
    <w:rsid w:val="00BC4DAE"/>
    <w:rsid w:val="00BC5DB5"/>
    <w:rsid w:val="00BC747A"/>
    <w:rsid w:val="00BD3E0F"/>
    <w:rsid w:val="00BD6B01"/>
    <w:rsid w:val="00BF101F"/>
    <w:rsid w:val="00BF4234"/>
    <w:rsid w:val="00C03118"/>
    <w:rsid w:val="00C03B60"/>
    <w:rsid w:val="00C102BD"/>
    <w:rsid w:val="00C15195"/>
    <w:rsid w:val="00C15925"/>
    <w:rsid w:val="00C247F7"/>
    <w:rsid w:val="00C24A91"/>
    <w:rsid w:val="00C35E8E"/>
    <w:rsid w:val="00C47511"/>
    <w:rsid w:val="00C50F89"/>
    <w:rsid w:val="00C5693C"/>
    <w:rsid w:val="00C5793A"/>
    <w:rsid w:val="00C630AE"/>
    <w:rsid w:val="00C651B1"/>
    <w:rsid w:val="00C66A6B"/>
    <w:rsid w:val="00C70112"/>
    <w:rsid w:val="00C747C6"/>
    <w:rsid w:val="00C747F8"/>
    <w:rsid w:val="00C74862"/>
    <w:rsid w:val="00C75346"/>
    <w:rsid w:val="00C761B9"/>
    <w:rsid w:val="00C80A2F"/>
    <w:rsid w:val="00C80D33"/>
    <w:rsid w:val="00C84767"/>
    <w:rsid w:val="00C87FC2"/>
    <w:rsid w:val="00C914E8"/>
    <w:rsid w:val="00CA249D"/>
    <w:rsid w:val="00CA3C04"/>
    <w:rsid w:val="00CB73E6"/>
    <w:rsid w:val="00CC2D19"/>
    <w:rsid w:val="00CC5F86"/>
    <w:rsid w:val="00CD4091"/>
    <w:rsid w:val="00CD595C"/>
    <w:rsid w:val="00CF3B1B"/>
    <w:rsid w:val="00CF793A"/>
    <w:rsid w:val="00D03CD1"/>
    <w:rsid w:val="00D05DDC"/>
    <w:rsid w:val="00D143E8"/>
    <w:rsid w:val="00D2648C"/>
    <w:rsid w:val="00D36F98"/>
    <w:rsid w:val="00D402D5"/>
    <w:rsid w:val="00D5415C"/>
    <w:rsid w:val="00D544FE"/>
    <w:rsid w:val="00D55CFA"/>
    <w:rsid w:val="00D57442"/>
    <w:rsid w:val="00D57E7C"/>
    <w:rsid w:val="00D61290"/>
    <w:rsid w:val="00D667AD"/>
    <w:rsid w:val="00D6742A"/>
    <w:rsid w:val="00D71317"/>
    <w:rsid w:val="00D76915"/>
    <w:rsid w:val="00D84868"/>
    <w:rsid w:val="00D920C4"/>
    <w:rsid w:val="00D9563B"/>
    <w:rsid w:val="00D96C50"/>
    <w:rsid w:val="00DA0E78"/>
    <w:rsid w:val="00DA179A"/>
    <w:rsid w:val="00DB52CB"/>
    <w:rsid w:val="00DB737E"/>
    <w:rsid w:val="00DC2A88"/>
    <w:rsid w:val="00DC6BC4"/>
    <w:rsid w:val="00DE3E21"/>
    <w:rsid w:val="00DE4CBE"/>
    <w:rsid w:val="00DF0C97"/>
    <w:rsid w:val="00DF692B"/>
    <w:rsid w:val="00DF7F4B"/>
    <w:rsid w:val="00E01A56"/>
    <w:rsid w:val="00E07112"/>
    <w:rsid w:val="00E073AF"/>
    <w:rsid w:val="00E14117"/>
    <w:rsid w:val="00E179A0"/>
    <w:rsid w:val="00E24495"/>
    <w:rsid w:val="00E2623F"/>
    <w:rsid w:val="00E276A3"/>
    <w:rsid w:val="00E328B7"/>
    <w:rsid w:val="00E36FD3"/>
    <w:rsid w:val="00E40CAA"/>
    <w:rsid w:val="00E4300E"/>
    <w:rsid w:val="00E52FB2"/>
    <w:rsid w:val="00E57A9A"/>
    <w:rsid w:val="00E634F7"/>
    <w:rsid w:val="00E640B6"/>
    <w:rsid w:val="00E67965"/>
    <w:rsid w:val="00E74D3A"/>
    <w:rsid w:val="00E74FCF"/>
    <w:rsid w:val="00E75439"/>
    <w:rsid w:val="00E77429"/>
    <w:rsid w:val="00E818D6"/>
    <w:rsid w:val="00EA1206"/>
    <w:rsid w:val="00EA1814"/>
    <w:rsid w:val="00EA5752"/>
    <w:rsid w:val="00EB24D8"/>
    <w:rsid w:val="00EB2DD8"/>
    <w:rsid w:val="00EB71DF"/>
    <w:rsid w:val="00EC422F"/>
    <w:rsid w:val="00EC5A67"/>
    <w:rsid w:val="00ED2000"/>
    <w:rsid w:val="00ED4F75"/>
    <w:rsid w:val="00EE0B09"/>
    <w:rsid w:val="00EE1798"/>
    <w:rsid w:val="00EE1E75"/>
    <w:rsid w:val="00EE356A"/>
    <w:rsid w:val="00EF04CE"/>
    <w:rsid w:val="00EF2459"/>
    <w:rsid w:val="00F012D0"/>
    <w:rsid w:val="00F127D2"/>
    <w:rsid w:val="00F17FDF"/>
    <w:rsid w:val="00F228C8"/>
    <w:rsid w:val="00F255F3"/>
    <w:rsid w:val="00F4074F"/>
    <w:rsid w:val="00F41103"/>
    <w:rsid w:val="00F41C0B"/>
    <w:rsid w:val="00F50F01"/>
    <w:rsid w:val="00F57779"/>
    <w:rsid w:val="00F703A7"/>
    <w:rsid w:val="00F720A5"/>
    <w:rsid w:val="00F7211D"/>
    <w:rsid w:val="00F72FF8"/>
    <w:rsid w:val="00F75075"/>
    <w:rsid w:val="00F8291E"/>
    <w:rsid w:val="00F8320A"/>
    <w:rsid w:val="00F841CF"/>
    <w:rsid w:val="00F91592"/>
    <w:rsid w:val="00F932F0"/>
    <w:rsid w:val="00F95EC7"/>
    <w:rsid w:val="00F96008"/>
    <w:rsid w:val="00FA0A6D"/>
    <w:rsid w:val="00FA6504"/>
    <w:rsid w:val="00FB0DBA"/>
    <w:rsid w:val="00FB2F50"/>
    <w:rsid w:val="00FB4B70"/>
    <w:rsid w:val="00FC2266"/>
    <w:rsid w:val="00FC53EC"/>
    <w:rsid w:val="00FD1560"/>
    <w:rsid w:val="00FD4046"/>
    <w:rsid w:val="00FD7BD5"/>
    <w:rsid w:val="00FE1E6F"/>
    <w:rsid w:val="00FE262A"/>
    <w:rsid w:val="00FE4144"/>
    <w:rsid w:val="00FE557E"/>
    <w:rsid w:val="00FE76C9"/>
    <w:rsid w:val="00FF2127"/>
    <w:rsid w:val="00FF6E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9EE5"/>
  <w15:docId w15:val="{D34B9276-5C89-4C04-A727-3F0782D9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7DB"/>
  </w:style>
  <w:style w:type="paragraph" w:styleId="Nagwek1">
    <w:name w:val="heading 1"/>
    <w:basedOn w:val="Normalny"/>
    <w:next w:val="Normalny"/>
    <w:link w:val="Nagwek1Znak"/>
    <w:uiPriority w:val="9"/>
    <w:qFormat/>
    <w:rsid w:val="00671016"/>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671016"/>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671016"/>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101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7101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7101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67101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67101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101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CW_Lista"/>
    <w:basedOn w:val="Normalny"/>
    <w:link w:val="AkapitzlistZnak"/>
    <w:uiPriority w:val="34"/>
    <w:qFormat/>
    <w:rsid w:val="00D84868"/>
    <w:pPr>
      <w:ind w:left="720"/>
      <w:contextualSpacing/>
    </w:pPr>
  </w:style>
  <w:style w:type="paragraph" w:styleId="Tekstpodstawowy3">
    <w:name w:val="Body Text 3"/>
    <w:basedOn w:val="Normalny"/>
    <w:link w:val="Tekstpodstawowy3Znak"/>
    <w:rsid w:val="001C411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rsid w:val="001C411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A4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486D"/>
    <w:rPr>
      <w:rFonts w:ascii="Tahoma" w:hAnsi="Tahoma" w:cs="Tahoma"/>
      <w:sz w:val="16"/>
      <w:szCs w:val="16"/>
    </w:rPr>
  </w:style>
  <w:style w:type="character" w:customStyle="1" w:styleId="Nagwek1Znak">
    <w:name w:val="Nagłówek 1 Znak"/>
    <w:basedOn w:val="Domylnaczcionkaakapitu"/>
    <w:link w:val="Nagwek1"/>
    <w:uiPriority w:val="9"/>
    <w:rsid w:val="00671016"/>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671016"/>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671016"/>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671016"/>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671016"/>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671016"/>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671016"/>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67101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671016"/>
    <w:rPr>
      <w:rFonts w:asciiTheme="majorHAnsi" w:eastAsiaTheme="majorEastAsia" w:hAnsiTheme="majorHAnsi" w:cstheme="majorBidi"/>
      <w:i/>
      <w:iCs/>
      <w:color w:val="272727" w:themeColor="text1" w:themeTint="D8"/>
      <w:sz w:val="21"/>
      <w:szCs w:val="21"/>
    </w:rPr>
  </w:style>
  <w:style w:type="paragraph" w:styleId="Tekstpodstawowy">
    <w:name w:val="Body Text"/>
    <w:basedOn w:val="Normalny"/>
    <w:link w:val="TekstpodstawowyZnak"/>
    <w:uiPriority w:val="99"/>
    <w:semiHidden/>
    <w:unhideWhenUsed/>
    <w:rsid w:val="00006B21"/>
    <w:pPr>
      <w:spacing w:after="120"/>
    </w:pPr>
  </w:style>
  <w:style w:type="character" w:customStyle="1" w:styleId="TekstpodstawowyZnak">
    <w:name w:val="Tekst podstawowy Znak"/>
    <w:basedOn w:val="Domylnaczcionkaakapitu"/>
    <w:link w:val="Tekstpodstawowy"/>
    <w:uiPriority w:val="99"/>
    <w:semiHidden/>
    <w:rsid w:val="00006B21"/>
  </w:style>
  <w:style w:type="paragraph" w:styleId="Nagwek">
    <w:name w:val="header"/>
    <w:basedOn w:val="Normalny"/>
    <w:link w:val="NagwekZnak"/>
    <w:uiPriority w:val="99"/>
    <w:unhideWhenUsed/>
    <w:rsid w:val="00DE4C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CBE"/>
  </w:style>
  <w:style w:type="paragraph" w:styleId="Stopka">
    <w:name w:val="footer"/>
    <w:basedOn w:val="Normalny"/>
    <w:link w:val="StopkaZnak"/>
    <w:uiPriority w:val="99"/>
    <w:unhideWhenUsed/>
    <w:rsid w:val="00DE4C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CBE"/>
  </w:style>
  <w:style w:type="paragraph" w:styleId="Tekstprzypisukocowego">
    <w:name w:val="endnote text"/>
    <w:basedOn w:val="Normalny"/>
    <w:link w:val="TekstprzypisukocowegoZnak"/>
    <w:uiPriority w:val="99"/>
    <w:semiHidden/>
    <w:unhideWhenUsed/>
    <w:rsid w:val="006347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4769"/>
    <w:rPr>
      <w:sz w:val="20"/>
      <w:szCs w:val="20"/>
    </w:rPr>
  </w:style>
  <w:style w:type="character" w:styleId="Odwoanieprzypisukocowego">
    <w:name w:val="endnote reference"/>
    <w:basedOn w:val="Domylnaczcionkaakapitu"/>
    <w:uiPriority w:val="99"/>
    <w:semiHidden/>
    <w:unhideWhenUsed/>
    <w:rsid w:val="00634769"/>
    <w:rPr>
      <w:vertAlign w:val="superscript"/>
    </w:rPr>
  </w:style>
  <w:style w:type="character" w:customStyle="1" w:styleId="AkapitzlistZnak">
    <w:name w:val="Akapit z listą Znak"/>
    <w:aliases w:val="BulletC Znak,CW_Lista Znak"/>
    <w:link w:val="Akapitzlist"/>
    <w:uiPriority w:val="34"/>
    <w:locked/>
    <w:rsid w:val="005D17AC"/>
  </w:style>
  <w:style w:type="paragraph" w:customStyle="1" w:styleId="CMSHeadL1">
    <w:name w:val="CMS Head L1"/>
    <w:basedOn w:val="Normalny"/>
    <w:next w:val="CMSHeadL2"/>
    <w:rsid w:val="00C761B9"/>
    <w:pPr>
      <w:pageBreakBefore/>
      <w:numPr>
        <w:numId w:val="9"/>
      </w:numPr>
      <w:spacing w:before="240" w:after="240" w:line="240" w:lineRule="auto"/>
      <w:jc w:val="center"/>
      <w:outlineLvl w:val="0"/>
    </w:pPr>
    <w:rPr>
      <w:rFonts w:ascii="Times New Roman" w:eastAsia="Times New Roman" w:hAnsi="Times New Roman" w:cs="Times New Roman"/>
      <w:b/>
      <w:sz w:val="28"/>
      <w:szCs w:val="24"/>
      <w:lang w:val="en-GB" w:eastAsia="en-US"/>
    </w:rPr>
  </w:style>
  <w:style w:type="paragraph" w:customStyle="1" w:styleId="CMSHeadL2">
    <w:name w:val="CMS Head L2"/>
    <w:basedOn w:val="Normalny"/>
    <w:next w:val="CMSHeadL3"/>
    <w:rsid w:val="00C761B9"/>
    <w:pPr>
      <w:keepNext/>
      <w:keepLines/>
      <w:numPr>
        <w:ilvl w:val="1"/>
        <w:numId w:val="9"/>
      </w:numPr>
      <w:spacing w:before="240" w:after="240" w:line="240" w:lineRule="auto"/>
      <w:jc w:val="both"/>
      <w:outlineLvl w:val="1"/>
    </w:pPr>
    <w:rPr>
      <w:rFonts w:ascii="Times New Roman" w:eastAsia="Times New Roman" w:hAnsi="Times New Roman" w:cs="Times New Roman"/>
      <w:b/>
      <w:szCs w:val="24"/>
      <w:lang w:val="en-GB" w:eastAsia="en-US"/>
    </w:rPr>
  </w:style>
  <w:style w:type="paragraph" w:customStyle="1" w:styleId="CMSHeadL3">
    <w:name w:val="CMS Head L3"/>
    <w:basedOn w:val="Normalny"/>
    <w:rsid w:val="00C761B9"/>
    <w:pPr>
      <w:numPr>
        <w:ilvl w:val="2"/>
        <w:numId w:val="9"/>
      </w:numPr>
      <w:tabs>
        <w:tab w:val="clear" w:pos="850"/>
        <w:tab w:val="num" w:pos="360"/>
      </w:tabs>
      <w:spacing w:after="240" w:line="240" w:lineRule="auto"/>
      <w:ind w:left="0" w:firstLine="0"/>
      <w:jc w:val="both"/>
      <w:outlineLvl w:val="2"/>
    </w:pPr>
    <w:rPr>
      <w:rFonts w:ascii="Times New Roman" w:eastAsia="Times New Roman" w:hAnsi="Times New Roman" w:cs="Times New Roman"/>
      <w:szCs w:val="24"/>
      <w:lang w:val="x-none" w:eastAsia="x-none"/>
    </w:rPr>
  </w:style>
  <w:style w:type="paragraph" w:customStyle="1" w:styleId="CMSHeadL4">
    <w:name w:val="CMS Head L4"/>
    <w:basedOn w:val="Normalny"/>
    <w:link w:val="CMSHeadL4Char"/>
    <w:rsid w:val="00C761B9"/>
    <w:pPr>
      <w:numPr>
        <w:ilvl w:val="3"/>
        <w:numId w:val="9"/>
      </w:numPr>
      <w:spacing w:after="240" w:line="240" w:lineRule="auto"/>
      <w:jc w:val="both"/>
      <w:outlineLvl w:val="3"/>
    </w:pPr>
    <w:rPr>
      <w:rFonts w:ascii="Times New Roman" w:eastAsia="Times New Roman" w:hAnsi="Times New Roman" w:cs="Times New Roman"/>
      <w:szCs w:val="24"/>
      <w:lang w:val="x-none" w:eastAsia="x-none"/>
    </w:rPr>
  </w:style>
  <w:style w:type="paragraph" w:customStyle="1" w:styleId="CMSHeadL5">
    <w:name w:val="CMS Head L5"/>
    <w:basedOn w:val="Normalny"/>
    <w:rsid w:val="00C761B9"/>
    <w:pPr>
      <w:numPr>
        <w:ilvl w:val="4"/>
        <w:numId w:val="9"/>
      </w:numPr>
      <w:spacing w:after="240" w:line="240" w:lineRule="auto"/>
      <w:jc w:val="both"/>
      <w:outlineLvl w:val="4"/>
    </w:pPr>
    <w:rPr>
      <w:rFonts w:ascii="Times New Roman" w:eastAsia="Times New Roman" w:hAnsi="Times New Roman" w:cs="Times New Roman"/>
      <w:szCs w:val="24"/>
      <w:lang w:val="x-none" w:eastAsia="x-none"/>
    </w:rPr>
  </w:style>
  <w:style w:type="paragraph" w:customStyle="1" w:styleId="CMSHeadL6">
    <w:name w:val="CMS Head L6"/>
    <w:basedOn w:val="Normalny"/>
    <w:rsid w:val="00C761B9"/>
    <w:pPr>
      <w:numPr>
        <w:ilvl w:val="5"/>
        <w:numId w:val="9"/>
      </w:numPr>
      <w:spacing w:after="240" w:line="240" w:lineRule="auto"/>
      <w:jc w:val="both"/>
      <w:outlineLvl w:val="5"/>
    </w:pPr>
    <w:rPr>
      <w:rFonts w:ascii="Times New Roman" w:eastAsia="Times New Roman" w:hAnsi="Times New Roman" w:cs="Times New Roman"/>
      <w:szCs w:val="24"/>
      <w:lang w:val="en-GB" w:eastAsia="en-US"/>
    </w:rPr>
  </w:style>
  <w:style w:type="paragraph" w:customStyle="1" w:styleId="CMSHeadL7">
    <w:name w:val="CMS Head L7"/>
    <w:basedOn w:val="Normalny"/>
    <w:rsid w:val="00C761B9"/>
    <w:pPr>
      <w:numPr>
        <w:ilvl w:val="6"/>
        <w:numId w:val="9"/>
      </w:numPr>
      <w:spacing w:after="240" w:line="240" w:lineRule="auto"/>
      <w:jc w:val="both"/>
      <w:outlineLvl w:val="6"/>
    </w:pPr>
    <w:rPr>
      <w:rFonts w:ascii="Times New Roman" w:eastAsia="Times New Roman" w:hAnsi="Times New Roman" w:cs="Times New Roman"/>
      <w:szCs w:val="24"/>
      <w:lang w:val="en-GB" w:eastAsia="en-US"/>
    </w:rPr>
  </w:style>
  <w:style w:type="paragraph" w:customStyle="1" w:styleId="CMSHeadL8">
    <w:name w:val="CMS Head L8"/>
    <w:basedOn w:val="Normalny"/>
    <w:rsid w:val="00C761B9"/>
    <w:pPr>
      <w:numPr>
        <w:ilvl w:val="7"/>
        <w:numId w:val="9"/>
      </w:numPr>
      <w:spacing w:after="240" w:line="240" w:lineRule="auto"/>
      <w:jc w:val="both"/>
      <w:outlineLvl w:val="7"/>
    </w:pPr>
    <w:rPr>
      <w:rFonts w:ascii="Times New Roman" w:eastAsia="Times New Roman" w:hAnsi="Times New Roman" w:cs="Times New Roman"/>
      <w:szCs w:val="24"/>
      <w:lang w:val="en-GB" w:eastAsia="x-none"/>
    </w:rPr>
  </w:style>
  <w:style w:type="paragraph" w:customStyle="1" w:styleId="CMSHeadL9">
    <w:name w:val="CMS Head L9"/>
    <w:basedOn w:val="Normalny"/>
    <w:rsid w:val="00C761B9"/>
    <w:pPr>
      <w:numPr>
        <w:ilvl w:val="8"/>
        <w:numId w:val="9"/>
      </w:numPr>
      <w:spacing w:after="240" w:line="240" w:lineRule="auto"/>
      <w:jc w:val="both"/>
      <w:outlineLvl w:val="8"/>
    </w:pPr>
    <w:rPr>
      <w:rFonts w:ascii="Times New Roman" w:eastAsia="Times New Roman" w:hAnsi="Times New Roman" w:cs="Times New Roman"/>
      <w:szCs w:val="24"/>
      <w:lang w:val="en-GB" w:eastAsia="en-US"/>
    </w:rPr>
  </w:style>
  <w:style w:type="character" w:customStyle="1" w:styleId="CMSHeadL4Char">
    <w:name w:val="CMS Head L4 Char"/>
    <w:link w:val="CMSHeadL4"/>
    <w:locked/>
    <w:rsid w:val="00C761B9"/>
    <w:rPr>
      <w:rFonts w:ascii="Times New Roman" w:eastAsia="Times New Roman" w:hAnsi="Times New Roman" w:cs="Times New Roman"/>
      <w:szCs w:val="24"/>
      <w:lang w:val="x-none" w:eastAsia="x-none"/>
    </w:rPr>
  </w:style>
  <w:style w:type="character" w:customStyle="1" w:styleId="Teksttreci">
    <w:name w:val="Tekst treści_"/>
    <w:basedOn w:val="Domylnaczcionkaakapitu"/>
    <w:link w:val="Teksttreci1"/>
    <w:uiPriority w:val="99"/>
    <w:rsid w:val="00185AB8"/>
    <w:rPr>
      <w:rFonts w:ascii="Arial" w:hAnsi="Arial" w:cs="Arial"/>
      <w:sz w:val="18"/>
      <w:szCs w:val="18"/>
      <w:shd w:val="clear" w:color="auto" w:fill="FFFFFF"/>
    </w:rPr>
  </w:style>
  <w:style w:type="paragraph" w:customStyle="1" w:styleId="Teksttreci1">
    <w:name w:val="Tekst treści1"/>
    <w:basedOn w:val="Normalny"/>
    <w:link w:val="Teksttreci"/>
    <w:uiPriority w:val="99"/>
    <w:rsid w:val="00185AB8"/>
    <w:pPr>
      <w:widowControl w:val="0"/>
      <w:shd w:val="clear" w:color="auto" w:fill="FFFFFF"/>
      <w:spacing w:after="0" w:line="221" w:lineRule="exact"/>
      <w:ind w:hanging="360"/>
    </w:pPr>
    <w:rPr>
      <w:rFonts w:ascii="Arial" w:hAnsi="Arial" w:cs="Arial"/>
      <w:sz w:val="18"/>
      <w:szCs w:val="18"/>
    </w:rPr>
  </w:style>
  <w:style w:type="character" w:styleId="Hipercze">
    <w:name w:val="Hyperlink"/>
    <w:basedOn w:val="Domylnaczcionkaakapitu"/>
    <w:uiPriority w:val="99"/>
    <w:unhideWhenUsed/>
    <w:rsid w:val="002A6DCC"/>
    <w:rPr>
      <w:color w:val="0000FF" w:themeColor="hyperlink"/>
      <w:u w:val="single"/>
    </w:rPr>
  </w:style>
  <w:style w:type="character" w:styleId="Odwoaniedokomentarza">
    <w:name w:val="annotation reference"/>
    <w:basedOn w:val="Domylnaczcionkaakapitu"/>
    <w:uiPriority w:val="99"/>
    <w:semiHidden/>
    <w:unhideWhenUsed/>
    <w:rsid w:val="004C6F35"/>
    <w:rPr>
      <w:sz w:val="16"/>
      <w:szCs w:val="16"/>
    </w:rPr>
  </w:style>
  <w:style w:type="paragraph" w:styleId="Tekstkomentarza">
    <w:name w:val="annotation text"/>
    <w:basedOn w:val="Normalny"/>
    <w:link w:val="TekstkomentarzaZnak"/>
    <w:uiPriority w:val="99"/>
    <w:semiHidden/>
    <w:unhideWhenUsed/>
    <w:rsid w:val="004C6F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6F35"/>
    <w:rPr>
      <w:sz w:val="20"/>
      <w:szCs w:val="20"/>
    </w:rPr>
  </w:style>
  <w:style w:type="paragraph" w:styleId="Tematkomentarza">
    <w:name w:val="annotation subject"/>
    <w:basedOn w:val="Tekstkomentarza"/>
    <w:next w:val="Tekstkomentarza"/>
    <w:link w:val="TematkomentarzaZnak"/>
    <w:uiPriority w:val="99"/>
    <w:semiHidden/>
    <w:unhideWhenUsed/>
    <w:rsid w:val="004C6F35"/>
    <w:rPr>
      <w:b/>
      <w:bCs/>
    </w:rPr>
  </w:style>
  <w:style w:type="character" w:customStyle="1" w:styleId="TematkomentarzaZnak">
    <w:name w:val="Temat komentarza Znak"/>
    <w:basedOn w:val="TekstkomentarzaZnak"/>
    <w:link w:val="Tematkomentarza"/>
    <w:uiPriority w:val="99"/>
    <w:semiHidden/>
    <w:rsid w:val="004C6F35"/>
    <w:rPr>
      <w:b/>
      <w:bCs/>
      <w:sz w:val="20"/>
      <w:szCs w:val="20"/>
    </w:rPr>
  </w:style>
  <w:style w:type="paragraph" w:styleId="Poprawka">
    <w:name w:val="Revision"/>
    <w:hidden/>
    <w:uiPriority w:val="99"/>
    <w:semiHidden/>
    <w:rsid w:val="004C6F35"/>
    <w:pPr>
      <w:spacing w:after="0" w:line="240" w:lineRule="auto"/>
    </w:pPr>
  </w:style>
  <w:style w:type="paragraph" w:customStyle="1" w:styleId="Punkt">
    <w:name w:val="Punkt"/>
    <w:basedOn w:val="Normalny"/>
    <w:qFormat/>
    <w:rsid w:val="00B66ACD"/>
    <w:pPr>
      <w:numPr>
        <w:numId w:val="30"/>
      </w:numPr>
      <w:spacing w:before="120" w:after="120" w:line="24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3811">
      <w:bodyDiv w:val="1"/>
      <w:marLeft w:val="0"/>
      <w:marRight w:val="0"/>
      <w:marTop w:val="0"/>
      <w:marBottom w:val="0"/>
      <w:divBdr>
        <w:top w:val="none" w:sz="0" w:space="0" w:color="auto"/>
        <w:left w:val="none" w:sz="0" w:space="0" w:color="auto"/>
        <w:bottom w:val="none" w:sz="0" w:space="0" w:color="auto"/>
        <w:right w:val="none" w:sz="0" w:space="0" w:color="auto"/>
      </w:divBdr>
    </w:div>
    <w:div w:id="1134758632">
      <w:bodyDiv w:val="1"/>
      <w:marLeft w:val="0"/>
      <w:marRight w:val="0"/>
      <w:marTop w:val="0"/>
      <w:marBottom w:val="0"/>
      <w:divBdr>
        <w:top w:val="none" w:sz="0" w:space="0" w:color="auto"/>
        <w:left w:val="none" w:sz="0" w:space="0" w:color="auto"/>
        <w:bottom w:val="none" w:sz="0" w:space="0" w:color="auto"/>
        <w:right w:val="none" w:sz="0" w:space="0" w:color="auto"/>
      </w:divBdr>
    </w:div>
    <w:div w:id="1578397205">
      <w:bodyDiv w:val="1"/>
      <w:marLeft w:val="0"/>
      <w:marRight w:val="0"/>
      <w:marTop w:val="0"/>
      <w:marBottom w:val="0"/>
      <w:divBdr>
        <w:top w:val="none" w:sz="0" w:space="0" w:color="auto"/>
        <w:left w:val="none" w:sz="0" w:space="0" w:color="auto"/>
        <w:bottom w:val="none" w:sz="0" w:space="0" w:color="auto"/>
        <w:right w:val="none" w:sz="0" w:space="0" w:color="auto"/>
      </w:divBdr>
    </w:div>
    <w:div w:id="1619217163">
      <w:bodyDiv w:val="1"/>
      <w:marLeft w:val="0"/>
      <w:marRight w:val="0"/>
      <w:marTop w:val="0"/>
      <w:marBottom w:val="0"/>
      <w:divBdr>
        <w:top w:val="none" w:sz="0" w:space="0" w:color="auto"/>
        <w:left w:val="none" w:sz="0" w:space="0" w:color="auto"/>
        <w:bottom w:val="none" w:sz="0" w:space="0" w:color="auto"/>
        <w:right w:val="none" w:sz="0" w:space="0" w:color="auto"/>
      </w:divBdr>
    </w:div>
    <w:div w:id="18053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E7D5-3546-4982-937C-14F7E2E3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6667</Words>
  <Characters>40004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dc:creator>
  <cp:lastModifiedBy>Anna Bęben</cp:lastModifiedBy>
  <cp:revision>5</cp:revision>
  <cp:lastPrinted>2021-12-03T07:48:00Z</cp:lastPrinted>
  <dcterms:created xsi:type="dcterms:W3CDTF">2021-12-01T10:40:00Z</dcterms:created>
  <dcterms:modified xsi:type="dcterms:W3CDTF">2021-12-03T07:55:00Z</dcterms:modified>
</cp:coreProperties>
</file>