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BC21C" w14:textId="77777777" w:rsidR="00CB7186" w:rsidRPr="00CB7186" w:rsidRDefault="00CB7186" w:rsidP="00CB7186">
      <w:pPr>
        <w:suppressAutoHyphens/>
        <w:autoSpaceDN w:val="0"/>
        <w:spacing w:after="0" w:line="288" w:lineRule="auto"/>
        <w:rPr>
          <w:rFonts w:ascii="Garamond" w:eastAsia="Times New Roman" w:hAnsi="Garamond" w:cs="Times New Roman"/>
          <w:kern w:val="3"/>
          <w:lang w:eastAsia="zh-CN"/>
        </w:rPr>
      </w:pPr>
      <w:r w:rsidRPr="00CB7186">
        <w:rPr>
          <w:rFonts w:ascii="Garamond" w:eastAsia="Times New Roman" w:hAnsi="Garamond" w:cs="Times New Roman"/>
          <w:kern w:val="3"/>
          <w:lang w:eastAsia="zh-CN"/>
        </w:rPr>
        <w:t xml:space="preserve">Nr sprawy: NSSU.DFP.271.6.2020.KK </w:t>
      </w:r>
      <w:r w:rsidRPr="00CB7186">
        <w:rPr>
          <w:rFonts w:ascii="Garamond" w:eastAsia="Times New Roman" w:hAnsi="Garamond" w:cs="Times New Roman"/>
          <w:kern w:val="3"/>
          <w:lang w:eastAsia="zh-CN"/>
        </w:rPr>
        <w:tab/>
      </w:r>
      <w:r w:rsidRPr="00CB7186">
        <w:rPr>
          <w:rFonts w:ascii="Garamond" w:eastAsia="Times New Roman" w:hAnsi="Garamond" w:cs="Times New Roman"/>
          <w:kern w:val="3"/>
          <w:lang w:eastAsia="zh-CN"/>
        </w:rPr>
        <w:tab/>
        <w:t xml:space="preserve">                                                                                                                                           Załącznik nr 1a do specyfikacji</w:t>
      </w:r>
    </w:p>
    <w:p w14:paraId="4B352AF4" w14:textId="1EF318AB" w:rsidR="00D2100A" w:rsidRPr="00BA27C9" w:rsidRDefault="00CB7186" w:rsidP="00BA27C9">
      <w:pPr>
        <w:suppressAutoHyphens/>
        <w:spacing w:after="0" w:line="240" w:lineRule="auto"/>
        <w:jc w:val="right"/>
        <w:rPr>
          <w:rFonts w:ascii="Garamond" w:eastAsia="Calibri" w:hAnsi="Garamond" w:cs="Times New Roman"/>
        </w:rPr>
      </w:pPr>
      <w:r w:rsidRPr="00CB7186">
        <w:rPr>
          <w:rFonts w:ascii="Garamond" w:eastAsia="Calibri" w:hAnsi="Garamond" w:cs="Times New Roman"/>
        </w:rPr>
        <w:t>Załącznik nr …… do umowy</w:t>
      </w:r>
    </w:p>
    <w:tbl>
      <w:tblPr>
        <w:tblStyle w:val="Tabela-Siatka12"/>
        <w:tblW w:w="0" w:type="auto"/>
        <w:jc w:val="center"/>
        <w:tblLook w:val="04A0" w:firstRow="1" w:lastRow="0" w:firstColumn="1" w:lastColumn="0" w:noHBand="0" w:noVBand="1"/>
      </w:tblPr>
      <w:tblGrid>
        <w:gridCol w:w="13994"/>
      </w:tblGrid>
      <w:tr w:rsidR="00B261E0" w:rsidRPr="00CB7186" w14:paraId="73556A73" w14:textId="77777777" w:rsidTr="00B261E0">
        <w:trPr>
          <w:trHeight w:val="406"/>
          <w:jc w:val="center"/>
        </w:trPr>
        <w:tc>
          <w:tcPr>
            <w:tcW w:w="13994" w:type="dxa"/>
            <w:shd w:val="clear" w:color="auto" w:fill="D9D9D9" w:themeFill="background1" w:themeFillShade="D9"/>
            <w:vAlign w:val="center"/>
          </w:tcPr>
          <w:p w14:paraId="51BDA450" w14:textId="77777777" w:rsidR="00B261E0" w:rsidRPr="00CB7186" w:rsidRDefault="00B261E0" w:rsidP="00B261E0">
            <w:pPr>
              <w:suppressAutoHyphens/>
              <w:autoSpaceDN w:val="0"/>
              <w:spacing w:line="288" w:lineRule="auto"/>
              <w:jc w:val="center"/>
              <w:rPr>
                <w:rFonts w:ascii="Garamond" w:hAnsi="Garamond"/>
                <w:b/>
                <w:kern w:val="3"/>
                <w:sz w:val="22"/>
                <w:szCs w:val="22"/>
                <w:lang w:eastAsia="zh-CN"/>
              </w:rPr>
            </w:pPr>
            <w:r w:rsidRPr="00CB7186">
              <w:rPr>
                <w:rFonts w:ascii="Garamond" w:hAnsi="Garamond"/>
                <w:b/>
                <w:kern w:val="3"/>
                <w:sz w:val="22"/>
                <w:szCs w:val="22"/>
                <w:lang w:eastAsia="zh-CN"/>
              </w:rPr>
              <w:t>OPIS PRZEDMIOTU ZAMÓWIENIA</w:t>
            </w:r>
          </w:p>
        </w:tc>
      </w:tr>
      <w:tr w:rsidR="00B261E0" w:rsidRPr="00CB7186" w14:paraId="23848BE7" w14:textId="77777777" w:rsidTr="00B261E0">
        <w:trPr>
          <w:trHeight w:val="643"/>
          <w:jc w:val="center"/>
        </w:trPr>
        <w:tc>
          <w:tcPr>
            <w:tcW w:w="13994" w:type="dxa"/>
            <w:shd w:val="clear" w:color="auto" w:fill="F2F2F2" w:themeFill="background1" w:themeFillShade="F2"/>
            <w:vAlign w:val="center"/>
          </w:tcPr>
          <w:p w14:paraId="2EE1B25E" w14:textId="4110EF40" w:rsidR="00B261E0" w:rsidRPr="00CB7186" w:rsidRDefault="00103F83" w:rsidP="00B261E0">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CB7186">
              <w:rPr>
                <w:rFonts w:ascii="Garamond" w:eastAsia="Lucida Sans Unicode" w:hAnsi="Garamond"/>
                <w:b/>
                <w:kern w:val="3"/>
                <w:sz w:val="22"/>
                <w:szCs w:val="22"/>
                <w:lang w:eastAsia="zh-CN" w:bidi="hi-IN"/>
              </w:rPr>
              <w:t>Część 1</w:t>
            </w:r>
            <w:r w:rsidR="00B261E0" w:rsidRPr="00CB7186">
              <w:rPr>
                <w:rFonts w:ascii="Garamond" w:eastAsia="Lucida Sans Unicode" w:hAnsi="Garamond"/>
                <w:b/>
                <w:kern w:val="3"/>
                <w:sz w:val="22"/>
                <w:szCs w:val="22"/>
                <w:lang w:eastAsia="zh-CN" w:bidi="hi-IN"/>
              </w:rPr>
              <w:t xml:space="preserve"> - </w:t>
            </w:r>
            <w:r w:rsidR="00BB5F1A" w:rsidRPr="00CB7186">
              <w:rPr>
                <w:rFonts w:ascii="Garamond" w:eastAsia="Lucida Sans Unicode" w:hAnsi="Garamond"/>
                <w:b/>
                <w:kern w:val="3"/>
                <w:sz w:val="22"/>
                <w:szCs w:val="22"/>
                <w:lang w:eastAsia="zh-CN" w:bidi="hi-IN"/>
              </w:rPr>
              <w:t>Sprzęt do mikroskopu elektronowego (1 zestaw)</w:t>
            </w:r>
          </w:p>
        </w:tc>
      </w:tr>
    </w:tbl>
    <w:p w14:paraId="2EF7E8E6" w14:textId="77777777" w:rsidR="00B261E0" w:rsidRPr="00CB7186" w:rsidRDefault="00B261E0" w:rsidP="00B261E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77AE7A12" w14:textId="77777777" w:rsidR="00B261E0" w:rsidRPr="00CB7186" w:rsidRDefault="00B261E0" w:rsidP="00B261E0">
      <w:pPr>
        <w:suppressAutoHyphens/>
        <w:autoSpaceDN w:val="0"/>
        <w:spacing w:after="120" w:line="288" w:lineRule="auto"/>
        <w:textAlignment w:val="baseline"/>
        <w:rPr>
          <w:rFonts w:ascii="Garamond" w:eastAsia="Lucida Sans Unicode" w:hAnsi="Garamond" w:cs="Times New Roman"/>
          <w:kern w:val="3"/>
          <w:lang w:eastAsia="zh-CN" w:bidi="hi-IN"/>
        </w:rPr>
      </w:pPr>
      <w:r w:rsidRPr="00CB7186">
        <w:rPr>
          <w:rFonts w:ascii="Garamond" w:eastAsia="Lucida Sans Unicode" w:hAnsi="Garamond" w:cs="Times New Roman"/>
          <w:kern w:val="3"/>
          <w:u w:val="single"/>
          <w:lang w:eastAsia="zh-CN" w:bidi="hi-IN"/>
        </w:rPr>
        <w:t>Uwagi i objaśnienia</w:t>
      </w:r>
      <w:r w:rsidRPr="00CB7186">
        <w:rPr>
          <w:rFonts w:ascii="Garamond" w:eastAsia="Lucida Sans Unicode" w:hAnsi="Garamond" w:cs="Times New Roman"/>
          <w:kern w:val="3"/>
          <w:lang w:eastAsia="zh-CN" w:bidi="hi-IN"/>
        </w:rPr>
        <w:t>:</w:t>
      </w:r>
    </w:p>
    <w:p w14:paraId="7B8DFF6B"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118CA7E1"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5C112DE4"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Wartość podana przy w/w oznaczeniach oznacza wartość wymaganą.</w:t>
      </w:r>
    </w:p>
    <w:p w14:paraId="1A1A64CA" w14:textId="77777777"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Wykonawca zobowiązany jest do podania parametrów w jednostkach wskazanych w niniejszym opisie.</w:t>
      </w:r>
    </w:p>
    <w:p w14:paraId="01994E83" w14:textId="62452A34" w:rsidR="00B261E0" w:rsidRPr="00CB7186" w:rsidRDefault="00B261E0" w:rsidP="00B261E0">
      <w:pPr>
        <w:numPr>
          <w:ilvl w:val="0"/>
          <w:numId w:val="5"/>
        </w:numPr>
        <w:suppressAutoHyphens/>
        <w:autoSpaceDN w:val="0"/>
        <w:spacing w:after="120"/>
        <w:ind w:left="714" w:hanging="357"/>
        <w:jc w:val="both"/>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 xml:space="preserve">Wykonawca gwarantuje niniejszym, że sprzęt jest fabrycznie nowy (rok produkcji: </w:t>
      </w:r>
      <w:r w:rsidR="00103F83" w:rsidRPr="00CB7186">
        <w:rPr>
          <w:rFonts w:ascii="Garamond" w:eastAsia="Lucida Sans Unicode" w:hAnsi="Garamond" w:cs="Times New Roman"/>
          <w:kern w:val="3"/>
          <w:lang w:eastAsia="zh-CN" w:bidi="hi-IN"/>
        </w:rPr>
        <w:t xml:space="preserve">nie wcześniej niż </w:t>
      </w:r>
      <w:r w:rsidRPr="00CB7186">
        <w:rPr>
          <w:rFonts w:ascii="Garamond" w:eastAsia="Lucida Sans Unicode" w:hAnsi="Garamond" w:cs="Times New Roman"/>
          <w:kern w:val="3"/>
          <w:lang w:eastAsia="zh-CN" w:bidi="hi-IN"/>
        </w:rPr>
        <w:t xml:space="preserve">2019), nieużywany, kompletny i do jego uruchomienia oraz stosowania zgodnie z przeznaczeniem nie jest konieczny zakup dodatkowych elementów i akcesoriów. Żaden aparat ani jego część składowa, wyposażenie, nie jest sprzętem </w:t>
      </w:r>
      <w:proofErr w:type="spellStart"/>
      <w:r w:rsidRPr="00CB7186">
        <w:rPr>
          <w:rFonts w:ascii="Garamond" w:eastAsia="Lucida Sans Unicode" w:hAnsi="Garamond" w:cs="Times New Roman"/>
          <w:kern w:val="3"/>
          <w:lang w:eastAsia="zh-CN" w:bidi="hi-IN"/>
        </w:rPr>
        <w:t>rekondycjonowanym</w:t>
      </w:r>
      <w:proofErr w:type="spellEnd"/>
      <w:r w:rsidRPr="00CB7186">
        <w:rPr>
          <w:rFonts w:ascii="Garamond" w:eastAsia="Lucida Sans Unicode" w:hAnsi="Garamond" w:cs="Times New Roman"/>
          <w:kern w:val="3"/>
          <w:lang w:eastAsia="zh-CN" w:bidi="hi-IN"/>
        </w:rPr>
        <w:t>, powystawowym i nie był wykorzystywany wcześniej przez innego użytkownika.</w:t>
      </w:r>
    </w:p>
    <w:p w14:paraId="7165A2BF" w14:textId="77777777" w:rsidR="00B261E0" w:rsidRPr="00CB7186" w:rsidRDefault="00B261E0" w:rsidP="00B261E0">
      <w:pPr>
        <w:numPr>
          <w:ilvl w:val="0"/>
          <w:numId w:val="5"/>
        </w:numPr>
        <w:spacing w:after="120"/>
        <w:ind w:left="714" w:hanging="357"/>
        <w:contextualSpacing/>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3216B34" w14:textId="77777777" w:rsidR="00B261E0" w:rsidRPr="00CB7186" w:rsidRDefault="00B261E0" w:rsidP="00B261E0">
      <w:pPr>
        <w:spacing w:after="120"/>
        <w:ind w:left="714"/>
        <w:contextualSpacing/>
        <w:rPr>
          <w:rFonts w:ascii="Garamond" w:eastAsia="Lucida Sans Unicode" w:hAnsi="Garamond" w:cs="Times New Roman"/>
          <w:kern w:val="3"/>
          <w:lang w:eastAsia="zh-CN" w:bidi="hi-IN"/>
        </w:rPr>
      </w:pPr>
    </w:p>
    <w:p w14:paraId="141A8BFA" w14:textId="77777777" w:rsidR="00B261E0" w:rsidRPr="00CB7186" w:rsidRDefault="00B261E0" w:rsidP="00B261E0">
      <w:pPr>
        <w:numPr>
          <w:ilvl w:val="0"/>
          <w:numId w:val="5"/>
        </w:numPr>
        <w:spacing w:after="120"/>
        <w:ind w:left="714" w:hanging="357"/>
        <w:contextualSpacing/>
        <w:rPr>
          <w:rFonts w:ascii="Garamond" w:eastAsia="Lucida Sans Unicode" w:hAnsi="Garamond" w:cs="Times New Roman"/>
          <w:kern w:val="3"/>
          <w:lang w:eastAsia="zh-CN" w:bidi="hi-IN"/>
        </w:rPr>
      </w:pPr>
      <w:r w:rsidRPr="00CB7186">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CFBD27A" w14:textId="455EA608" w:rsidR="00012930" w:rsidRPr="00CB7186" w:rsidRDefault="000F0615" w:rsidP="000F0615">
      <w:pPr>
        <w:rPr>
          <w:rFonts w:ascii="Garamond" w:eastAsia="Times New Roman" w:hAnsi="Garamond" w:cs="Arial"/>
          <w:b/>
          <w:bCs/>
        </w:rPr>
      </w:pPr>
      <w:r w:rsidRPr="00CB7186">
        <w:rPr>
          <w:rFonts w:ascii="Garamond" w:eastAsia="Times New Roman" w:hAnsi="Garamond" w:cs="Arial"/>
          <w:b/>
          <w:bCs/>
        </w:rPr>
        <w:br w:type="page"/>
      </w:r>
    </w:p>
    <w:tbl>
      <w:tblPr>
        <w:tblStyle w:val="Tabela-Siatka13"/>
        <w:tblW w:w="14596" w:type="dxa"/>
        <w:tblLook w:val="04A0" w:firstRow="1" w:lastRow="0" w:firstColumn="1" w:lastColumn="0" w:noHBand="0" w:noVBand="1"/>
      </w:tblPr>
      <w:tblGrid>
        <w:gridCol w:w="562"/>
        <w:gridCol w:w="1139"/>
        <w:gridCol w:w="2018"/>
        <w:gridCol w:w="975"/>
        <w:gridCol w:w="3128"/>
        <w:gridCol w:w="1413"/>
        <w:gridCol w:w="1532"/>
        <w:gridCol w:w="1388"/>
        <w:gridCol w:w="2441"/>
      </w:tblGrid>
      <w:tr w:rsidR="00906738" w:rsidRPr="006C254F" w14:paraId="0B38DF94" w14:textId="77777777" w:rsidTr="00141602">
        <w:trPr>
          <w:trHeight w:val="550"/>
        </w:trPr>
        <w:tc>
          <w:tcPr>
            <w:tcW w:w="564" w:type="dxa"/>
            <w:tcBorders>
              <w:bottom w:val="single" w:sz="4" w:space="0" w:color="auto"/>
            </w:tcBorders>
            <w:shd w:val="clear" w:color="auto" w:fill="F2F2F2"/>
            <w:vAlign w:val="center"/>
          </w:tcPr>
          <w:p w14:paraId="43C684BC" w14:textId="77777777" w:rsidR="00012930" w:rsidRPr="006C254F" w:rsidRDefault="00012930" w:rsidP="00906738">
            <w:pPr>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lastRenderedPageBreak/>
              <w:t xml:space="preserve">Lp. </w:t>
            </w:r>
          </w:p>
        </w:tc>
        <w:tc>
          <w:tcPr>
            <w:tcW w:w="3259" w:type="dxa"/>
            <w:gridSpan w:val="2"/>
            <w:tcBorders>
              <w:bottom w:val="nil"/>
            </w:tcBorders>
            <w:shd w:val="clear" w:color="auto" w:fill="F2F2F2"/>
            <w:vAlign w:val="center"/>
          </w:tcPr>
          <w:p w14:paraId="31DF0826" w14:textId="77777777" w:rsidR="00012930" w:rsidRPr="006C254F" w:rsidRDefault="00012930" w:rsidP="00906738">
            <w:pPr>
              <w:ind w:left="-122"/>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t xml:space="preserve">Przedmiot zamówienia </w:t>
            </w:r>
          </w:p>
        </w:tc>
        <w:tc>
          <w:tcPr>
            <w:tcW w:w="992" w:type="dxa"/>
            <w:tcBorders>
              <w:bottom w:val="single" w:sz="4" w:space="0" w:color="auto"/>
              <w:right w:val="single" w:sz="4" w:space="0" w:color="auto"/>
            </w:tcBorders>
            <w:shd w:val="clear" w:color="auto" w:fill="F2F2F2"/>
            <w:vAlign w:val="center"/>
          </w:tcPr>
          <w:p w14:paraId="54486A34" w14:textId="138F5A3C" w:rsidR="00012930" w:rsidRPr="006C254F" w:rsidRDefault="00012930" w:rsidP="0051427A">
            <w:pPr>
              <w:ind w:left="-73" w:hanging="56"/>
              <w:jc w:val="center"/>
              <w:rPr>
                <w:rFonts w:ascii="Garamond" w:eastAsia="Times New Roman" w:hAnsi="Garamond" w:cs="Times New Roman"/>
                <w:b/>
                <w:lang w:eastAsia="pl-PL"/>
              </w:rPr>
            </w:pPr>
            <w:r w:rsidRPr="006C254F">
              <w:rPr>
                <w:rFonts w:ascii="Garamond" w:eastAsia="Times New Roman" w:hAnsi="Garamond" w:cs="Times New Roman"/>
                <w:b/>
                <w:lang w:eastAsia="pl-PL"/>
              </w:rPr>
              <w:t>Liczba</w:t>
            </w:r>
            <w:r w:rsidR="0051427A">
              <w:rPr>
                <w:rFonts w:ascii="Garamond" w:eastAsia="Times New Roman" w:hAnsi="Garamond" w:cs="Times New Roman"/>
                <w:b/>
                <w:lang w:eastAsia="pl-PL"/>
              </w:rPr>
              <w:t xml:space="preserve"> sztuk</w:t>
            </w:r>
            <w:r w:rsidRPr="006C254F">
              <w:rPr>
                <w:rFonts w:ascii="Garamond" w:eastAsia="Times New Roman" w:hAnsi="Garamond" w:cs="Times New Roman"/>
                <w:b/>
                <w:lang w:eastAsia="pl-PL"/>
              </w:rPr>
              <w:t xml:space="preserve"> </w:t>
            </w:r>
          </w:p>
        </w:tc>
        <w:tc>
          <w:tcPr>
            <w:tcW w:w="3225" w:type="dxa"/>
            <w:tcBorders>
              <w:bottom w:val="single" w:sz="4" w:space="0" w:color="auto"/>
            </w:tcBorders>
            <w:shd w:val="clear" w:color="auto" w:fill="F2F2F2"/>
            <w:vAlign w:val="center"/>
          </w:tcPr>
          <w:p w14:paraId="791F22E8"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Nazwa i typ/model/</w:t>
            </w:r>
          </w:p>
          <w:p w14:paraId="3A8B0C34"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Producent/Kraj produkcji</w:t>
            </w:r>
          </w:p>
        </w:tc>
        <w:tc>
          <w:tcPr>
            <w:tcW w:w="1433" w:type="dxa"/>
            <w:tcBorders>
              <w:bottom w:val="single" w:sz="4" w:space="0" w:color="auto"/>
            </w:tcBorders>
            <w:shd w:val="clear" w:color="auto" w:fill="F2F2F2"/>
            <w:vAlign w:val="center"/>
          </w:tcPr>
          <w:p w14:paraId="035FEC5A"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Rok produkcji </w:t>
            </w:r>
          </w:p>
          <w:p w14:paraId="11FAFAC9"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vAlign w:val="center"/>
          </w:tcPr>
          <w:p w14:paraId="6473AC70"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Klasa wyrobu medycznego  </w:t>
            </w:r>
            <w:r w:rsidRPr="006C254F">
              <w:rPr>
                <w:rFonts w:ascii="Garamond" w:eastAsia="Times New Roman" w:hAnsi="Garamond" w:cs="Times New Roman"/>
                <w:lang w:eastAsia="pl-PL"/>
              </w:rPr>
              <w:t>(jeżeli dotyczy):</w:t>
            </w:r>
          </w:p>
        </w:tc>
        <w:tc>
          <w:tcPr>
            <w:tcW w:w="1039" w:type="dxa"/>
            <w:tcBorders>
              <w:top w:val="single" w:sz="4" w:space="0" w:color="auto"/>
              <w:left w:val="single" w:sz="4" w:space="0" w:color="auto"/>
              <w:bottom w:val="single" w:sz="4" w:space="0" w:color="auto"/>
              <w:right w:val="single" w:sz="4" w:space="0" w:color="auto"/>
            </w:tcBorders>
            <w:shd w:val="clear" w:color="auto" w:fill="F2F2F2"/>
            <w:vAlign w:val="center"/>
          </w:tcPr>
          <w:p w14:paraId="44AB201A"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jednostkowa brutto (w zł)</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73FB4FFF" w14:textId="77777777" w:rsidR="00012930" w:rsidRPr="006C254F" w:rsidRDefault="00012930" w:rsidP="00906738">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brutto razem (w zł)</w:t>
            </w:r>
          </w:p>
        </w:tc>
      </w:tr>
      <w:tr w:rsidR="00906738" w:rsidRPr="006C254F" w14:paraId="0B53BBF0" w14:textId="77777777" w:rsidTr="00141602">
        <w:trPr>
          <w:trHeight w:val="1051"/>
        </w:trPr>
        <w:tc>
          <w:tcPr>
            <w:tcW w:w="564" w:type="dxa"/>
            <w:tcBorders>
              <w:bottom w:val="single" w:sz="4" w:space="0" w:color="auto"/>
            </w:tcBorders>
            <w:shd w:val="clear" w:color="auto" w:fill="F2F2F2"/>
            <w:vAlign w:val="center"/>
          </w:tcPr>
          <w:p w14:paraId="79DDAE08" w14:textId="750D95E7"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A1:</w:t>
            </w:r>
          </w:p>
        </w:tc>
        <w:tc>
          <w:tcPr>
            <w:tcW w:w="3259" w:type="dxa"/>
            <w:gridSpan w:val="2"/>
            <w:vAlign w:val="center"/>
          </w:tcPr>
          <w:p w14:paraId="486A680F" w14:textId="110B3F29" w:rsidR="00906738" w:rsidRPr="006C254F" w:rsidRDefault="00BB4A72" w:rsidP="00906738">
            <w:pPr>
              <w:rPr>
                <w:rFonts w:ascii="Garamond" w:eastAsia="Calibri" w:hAnsi="Garamond" w:cs="Times New Roman"/>
                <w:b/>
              </w:rPr>
            </w:pPr>
            <w:r>
              <w:rPr>
                <w:rFonts w:ascii="Garamond" w:eastAsia="Times New Roman" w:hAnsi="Garamond" w:cs="Times New Roman"/>
                <w:bCs/>
              </w:rPr>
              <w:t>Procesor do zatapiania próbki w </w:t>
            </w:r>
            <w:r w:rsidR="00906738" w:rsidRPr="00CB7186">
              <w:rPr>
                <w:rFonts w:ascii="Garamond" w:eastAsia="Times New Roman" w:hAnsi="Garamond" w:cs="Times New Roman"/>
                <w:bCs/>
              </w:rPr>
              <w:t>żywicy</w:t>
            </w:r>
          </w:p>
        </w:tc>
        <w:tc>
          <w:tcPr>
            <w:tcW w:w="992" w:type="dxa"/>
            <w:vAlign w:val="center"/>
          </w:tcPr>
          <w:p w14:paraId="3526EABB" w14:textId="5554F6AC"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3107D543"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148D3034"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077EEB99"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2B21029B"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2C6DCCBA" w14:textId="77777777" w:rsidR="00906738" w:rsidRPr="006C254F" w:rsidRDefault="00906738" w:rsidP="00906738">
            <w:pPr>
              <w:jc w:val="center"/>
              <w:rPr>
                <w:rFonts w:ascii="Garamond" w:eastAsia="Calibri" w:hAnsi="Garamond" w:cs="Times New Roman"/>
              </w:rPr>
            </w:pPr>
          </w:p>
        </w:tc>
      </w:tr>
      <w:tr w:rsidR="00906738" w:rsidRPr="006C254F" w14:paraId="1F85DDCE" w14:textId="77777777" w:rsidTr="00141602">
        <w:trPr>
          <w:trHeight w:val="1051"/>
        </w:trPr>
        <w:tc>
          <w:tcPr>
            <w:tcW w:w="564" w:type="dxa"/>
            <w:tcBorders>
              <w:bottom w:val="single" w:sz="4" w:space="0" w:color="auto"/>
            </w:tcBorders>
            <w:shd w:val="clear" w:color="auto" w:fill="F2F2F2"/>
            <w:vAlign w:val="center"/>
          </w:tcPr>
          <w:p w14:paraId="4BAB26D9" w14:textId="367F77AC"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 xml:space="preserve">A2: </w:t>
            </w:r>
          </w:p>
        </w:tc>
        <w:tc>
          <w:tcPr>
            <w:tcW w:w="3259" w:type="dxa"/>
            <w:gridSpan w:val="2"/>
            <w:vAlign w:val="center"/>
          </w:tcPr>
          <w:p w14:paraId="7FFE1EA8" w14:textId="29297174" w:rsidR="00906738" w:rsidRPr="006C254F" w:rsidRDefault="00906738" w:rsidP="00906738">
            <w:pPr>
              <w:rPr>
                <w:rFonts w:ascii="Garamond" w:eastAsia="Calibri" w:hAnsi="Garamond" w:cs="Times New Roman"/>
                <w:b/>
              </w:rPr>
            </w:pPr>
            <w:proofErr w:type="spellStart"/>
            <w:r w:rsidRPr="00CB7186">
              <w:rPr>
                <w:rFonts w:ascii="Garamond" w:eastAsia="Times New Roman" w:hAnsi="Garamond" w:cs="Times New Roman"/>
                <w:bCs/>
              </w:rPr>
              <w:t>Ultramikrotom</w:t>
            </w:r>
            <w:proofErr w:type="spellEnd"/>
            <w:r w:rsidRPr="00CB7186">
              <w:rPr>
                <w:rFonts w:ascii="Garamond" w:eastAsia="Times New Roman" w:hAnsi="Garamond" w:cs="Times New Roman"/>
                <w:bCs/>
              </w:rPr>
              <w:t xml:space="preserve"> ze stołem antywibracyjnym + płyta grzewcza</w:t>
            </w:r>
          </w:p>
        </w:tc>
        <w:tc>
          <w:tcPr>
            <w:tcW w:w="992" w:type="dxa"/>
            <w:vAlign w:val="center"/>
          </w:tcPr>
          <w:p w14:paraId="52EB0C57" w14:textId="76D5AC17"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1E454272"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6212C4E9"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05191303"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2DFB10F0"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13C59F88" w14:textId="77777777" w:rsidR="00906738" w:rsidRPr="006C254F" w:rsidRDefault="00906738" w:rsidP="00906738">
            <w:pPr>
              <w:jc w:val="center"/>
              <w:rPr>
                <w:rFonts w:ascii="Garamond" w:eastAsia="Calibri" w:hAnsi="Garamond" w:cs="Times New Roman"/>
              </w:rPr>
            </w:pPr>
          </w:p>
        </w:tc>
      </w:tr>
      <w:tr w:rsidR="00906738" w:rsidRPr="006C254F" w14:paraId="7074DAFA" w14:textId="77777777" w:rsidTr="00141602">
        <w:trPr>
          <w:trHeight w:val="1051"/>
        </w:trPr>
        <w:tc>
          <w:tcPr>
            <w:tcW w:w="564" w:type="dxa"/>
            <w:tcBorders>
              <w:bottom w:val="single" w:sz="4" w:space="0" w:color="auto"/>
            </w:tcBorders>
            <w:shd w:val="clear" w:color="auto" w:fill="F2F2F2"/>
            <w:vAlign w:val="center"/>
          </w:tcPr>
          <w:p w14:paraId="4ED0C211" w14:textId="3200202D"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bCs/>
                <w:lang w:eastAsia="pl-PL"/>
              </w:rPr>
              <w:t>A3:</w:t>
            </w:r>
          </w:p>
        </w:tc>
        <w:tc>
          <w:tcPr>
            <w:tcW w:w="3259" w:type="dxa"/>
            <w:gridSpan w:val="2"/>
            <w:vAlign w:val="center"/>
          </w:tcPr>
          <w:p w14:paraId="39B1D2E8" w14:textId="0E1F1F3D"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Trymer do próbek</w:t>
            </w:r>
          </w:p>
        </w:tc>
        <w:tc>
          <w:tcPr>
            <w:tcW w:w="992" w:type="dxa"/>
            <w:vAlign w:val="center"/>
          </w:tcPr>
          <w:p w14:paraId="75F4D8C2" w14:textId="4018B488"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4D2C7972"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3E3BE4B4"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1AC1A283"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11843C42"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19085A17" w14:textId="77777777" w:rsidR="00906738" w:rsidRPr="006C254F" w:rsidRDefault="00906738" w:rsidP="00906738">
            <w:pPr>
              <w:jc w:val="center"/>
              <w:rPr>
                <w:rFonts w:ascii="Garamond" w:eastAsia="Calibri" w:hAnsi="Garamond" w:cs="Times New Roman"/>
              </w:rPr>
            </w:pPr>
          </w:p>
        </w:tc>
      </w:tr>
      <w:tr w:rsidR="00906738" w:rsidRPr="006C254F" w14:paraId="2B5BF549" w14:textId="77777777" w:rsidTr="00141602">
        <w:trPr>
          <w:trHeight w:val="1051"/>
        </w:trPr>
        <w:tc>
          <w:tcPr>
            <w:tcW w:w="564" w:type="dxa"/>
            <w:tcBorders>
              <w:bottom w:val="single" w:sz="4" w:space="0" w:color="auto"/>
            </w:tcBorders>
            <w:shd w:val="clear" w:color="auto" w:fill="F2F2F2"/>
            <w:vAlign w:val="center"/>
          </w:tcPr>
          <w:p w14:paraId="462292E7" w14:textId="7419C049"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A4:</w:t>
            </w:r>
          </w:p>
        </w:tc>
        <w:tc>
          <w:tcPr>
            <w:tcW w:w="3259" w:type="dxa"/>
            <w:gridSpan w:val="2"/>
            <w:vAlign w:val="center"/>
          </w:tcPr>
          <w:p w14:paraId="376A7ADD" w14:textId="7CA8ABFD"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Łamarka do wykonywania noży szklanych</w:t>
            </w:r>
          </w:p>
        </w:tc>
        <w:tc>
          <w:tcPr>
            <w:tcW w:w="992" w:type="dxa"/>
            <w:vAlign w:val="center"/>
          </w:tcPr>
          <w:p w14:paraId="0AF84D0D" w14:textId="3F459BCE"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72B09A40"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7C1A81BB"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1FEFE623"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515C824A"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64FF25D9" w14:textId="77777777" w:rsidR="00906738" w:rsidRPr="006C254F" w:rsidRDefault="00906738" w:rsidP="00906738">
            <w:pPr>
              <w:jc w:val="center"/>
              <w:rPr>
                <w:rFonts w:ascii="Garamond" w:eastAsia="Calibri" w:hAnsi="Garamond" w:cs="Times New Roman"/>
              </w:rPr>
            </w:pPr>
          </w:p>
        </w:tc>
      </w:tr>
      <w:tr w:rsidR="00906738" w:rsidRPr="006C254F" w14:paraId="50E2ED84" w14:textId="77777777" w:rsidTr="00141602">
        <w:trPr>
          <w:trHeight w:val="1051"/>
        </w:trPr>
        <w:tc>
          <w:tcPr>
            <w:tcW w:w="564" w:type="dxa"/>
            <w:tcBorders>
              <w:bottom w:val="single" w:sz="4" w:space="0" w:color="auto"/>
            </w:tcBorders>
            <w:shd w:val="clear" w:color="auto" w:fill="F2F2F2"/>
            <w:vAlign w:val="center"/>
          </w:tcPr>
          <w:p w14:paraId="79AAA9B1" w14:textId="6AC95950"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A5:</w:t>
            </w:r>
          </w:p>
        </w:tc>
        <w:tc>
          <w:tcPr>
            <w:tcW w:w="3259" w:type="dxa"/>
            <w:gridSpan w:val="2"/>
            <w:tcBorders>
              <w:bottom w:val="single" w:sz="8" w:space="0" w:color="auto"/>
            </w:tcBorders>
            <w:vAlign w:val="center"/>
          </w:tcPr>
          <w:p w14:paraId="233CE224" w14:textId="26D1BB8D"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Nóż diamentowy do ME</w:t>
            </w:r>
          </w:p>
        </w:tc>
        <w:tc>
          <w:tcPr>
            <w:tcW w:w="992" w:type="dxa"/>
            <w:tcBorders>
              <w:bottom w:val="single" w:sz="8" w:space="0" w:color="auto"/>
            </w:tcBorders>
            <w:vAlign w:val="center"/>
          </w:tcPr>
          <w:p w14:paraId="71BC35D9" w14:textId="2A5AACF5"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5C6ABD91"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05F747B5"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7A86B109"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1C428EA6"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40672AD4" w14:textId="77777777" w:rsidR="00906738" w:rsidRPr="006C254F" w:rsidRDefault="00906738" w:rsidP="00906738">
            <w:pPr>
              <w:jc w:val="center"/>
              <w:rPr>
                <w:rFonts w:ascii="Garamond" w:eastAsia="Calibri" w:hAnsi="Garamond" w:cs="Times New Roman"/>
              </w:rPr>
            </w:pPr>
          </w:p>
        </w:tc>
      </w:tr>
      <w:tr w:rsidR="00906738" w:rsidRPr="006C254F" w14:paraId="6E11D3D0" w14:textId="77777777" w:rsidTr="00141602">
        <w:trPr>
          <w:trHeight w:val="1051"/>
        </w:trPr>
        <w:tc>
          <w:tcPr>
            <w:tcW w:w="564" w:type="dxa"/>
            <w:tcBorders>
              <w:bottom w:val="single" w:sz="4" w:space="0" w:color="auto"/>
            </w:tcBorders>
            <w:shd w:val="clear" w:color="auto" w:fill="F2F2F2"/>
            <w:vAlign w:val="center"/>
          </w:tcPr>
          <w:p w14:paraId="2FA4E9F5" w14:textId="586D919A" w:rsidR="00906738" w:rsidRPr="006C254F" w:rsidRDefault="00BB4A72" w:rsidP="00906738">
            <w:pPr>
              <w:jc w:val="center"/>
              <w:rPr>
                <w:rFonts w:ascii="Garamond" w:eastAsia="Times New Roman" w:hAnsi="Garamond" w:cs="Times New Roman"/>
                <w:lang w:eastAsia="pl-PL"/>
              </w:rPr>
            </w:pPr>
            <w:r>
              <w:rPr>
                <w:rFonts w:ascii="Garamond" w:eastAsia="Times New Roman" w:hAnsi="Garamond" w:cs="Times New Roman"/>
                <w:lang w:eastAsia="pl-PL"/>
              </w:rPr>
              <w:t>A6:</w:t>
            </w:r>
          </w:p>
        </w:tc>
        <w:tc>
          <w:tcPr>
            <w:tcW w:w="3259" w:type="dxa"/>
            <w:gridSpan w:val="2"/>
            <w:tcBorders>
              <w:bottom w:val="single" w:sz="8" w:space="0" w:color="auto"/>
            </w:tcBorders>
            <w:vAlign w:val="center"/>
          </w:tcPr>
          <w:p w14:paraId="64B0323F" w14:textId="0848BA7E" w:rsidR="00906738" w:rsidRPr="006C254F" w:rsidRDefault="00906738" w:rsidP="00906738">
            <w:pPr>
              <w:rPr>
                <w:rFonts w:ascii="Garamond" w:eastAsia="Calibri" w:hAnsi="Garamond" w:cs="Times New Roman"/>
                <w:b/>
              </w:rPr>
            </w:pPr>
            <w:r w:rsidRPr="00CB7186">
              <w:rPr>
                <w:rFonts w:ascii="Garamond" w:eastAsia="Times New Roman" w:hAnsi="Garamond" w:cs="Times New Roman"/>
                <w:bCs/>
              </w:rPr>
              <w:t>Mikroskop stereoskopowy</w:t>
            </w:r>
          </w:p>
        </w:tc>
        <w:tc>
          <w:tcPr>
            <w:tcW w:w="992" w:type="dxa"/>
            <w:tcBorders>
              <w:bottom w:val="single" w:sz="8" w:space="0" w:color="auto"/>
            </w:tcBorders>
            <w:vAlign w:val="center"/>
          </w:tcPr>
          <w:p w14:paraId="56847759" w14:textId="5A68B26B" w:rsidR="00906738" w:rsidRPr="006C254F" w:rsidRDefault="00906738" w:rsidP="00906738">
            <w:pPr>
              <w:jc w:val="center"/>
              <w:rPr>
                <w:rFonts w:ascii="Garamond" w:eastAsia="Times New Roman" w:hAnsi="Garamond" w:cs="Times New Roman"/>
                <w:bCs/>
                <w:lang w:eastAsia="pl-PL"/>
              </w:rPr>
            </w:pPr>
            <w:r w:rsidRPr="00CB7186">
              <w:rPr>
                <w:rFonts w:ascii="Garamond" w:eastAsia="Times New Roman" w:hAnsi="Garamond" w:cs="Times New Roman"/>
                <w:b/>
                <w:bCs/>
              </w:rPr>
              <w:t>1</w:t>
            </w:r>
          </w:p>
        </w:tc>
        <w:tc>
          <w:tcPr>
            <w:tcW w:w="3225" w:type="dxa"/>
            <w:tcBorders>
              <w:bottom w:val="single" w:sz="4" w:space="0" w:color="auto"/>
            </w:tcBorders>
            <w:vAlign w:val="center"/>
          </w:tcPr>
          <w:p w14:paraId="32E370B8" w14:textId="77777777" w:rsidR="00906738" w:rsidRPr="006C254F" w:rsidRDefault="00906738" w:rsidP="00906738">
            <w:pPr>
              <w:jc w:val="center"/>
              <w:rPr>
                <w:rFonts w:ascii="Garamond" w:eastAsia="Calibri" w:hAnsi="Garamond" w:cs="Times New Roman"/>
              </w:rPr>
            </w:pPr>
          </w:p>
        </w:tc>
        <w:tc>
          <w:tcPr>
            <w:tcW w:w="1433" w:type="dxa"/>
            <w:tcBorders>
              <w:bottom w:val="single" w:sz="4" w:space="0" w:color="auto"/>
            </w:tcBorders>
            <w:vAlign w:val="center"/>
          </w:tcPr>
          <w:p w14:paraId="5A67FF16" w14:textId="77777777" w:rsidR="00906738" w:rsidRPr="006C254F" w:rsidRDefault="00906738" w:rsidP="00906738">
            <w:pPr>
              <w:jc w:val="center"/>
              <w:rPr>
                <w:rFonts w:ascii="Garamond" w:eastAsia="Calibri" w:hAnsi="Garamond" w:cs="Times New Roman"/>
              </w:rPr>
            </w:pPr>
          </w:p>
        </w:tc>
        <w:tc>
          <w:tcPr>
            <w:tcW w:w="1532" w:type="dxa"/>
            <w:tcBorders>
              <w:right w:val="single" w:sz="4" w:space="0" w:color="auto"/>
            </w:tcBorders>
            <w:vAlign w:val="center"/>
          </w:tcPr>
          <w:p w14:paraId="62B1CA54" w14:textId="77777777" w:rsidR="00906738" w:rsidRPr="006C254F" w:rsidRDefault="00906738" w:rsidP="00906738">
            <w:pPr>
              <w:jc w:val="center"/>
              <w:rPr>
                <w:rFonts w:ascii="Garamond" w:eastAsia="Calibri" w:hAnsi="Garamond" w:cs="Times New Roman"/>
              </w:rPr>
            </w:pPr>
          </w:p>
        </w:tc>
        <w:tc>
          <w:tcPr>
            <w:tcW w:w="1039" w:type="dxa"/>
            <w:tcBorders>
              <w:top w:val="single" w:sz="4" w:space="0" w:color="auto"/>
              <w:left w:val="single" w:sz="4" w:space="0" w:color="auto"/>
              <w:bottom w:val="single" w:sz="4" w:space="0" w:color="auto"/>
              <w:right w:val="single" w:sz="4" w:space="0" w:color="auto"/>
            </w:tcBorders>
            <w:vAlign w:val="center"/>
          </w:tcPr>
          <w:p w14:paraId="59ABE277" w14:textId="77777777" w:rsidR="00906738" w:rsidRPr="006C254F" w:rsidRDefault="00906738" w:rsidP="00906738">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321BC2ED" w14:textId="77777777" w:rsidR="00906738" w:rsidRPr="006C254F" w:rsidRDefault="00906738" w:rsidP="00906738">
            <w:pPr>
              <w:jc w:val="center"/>
              <w:rPr>
                <w:rFonts w:ascii="Garamond" w:eastAsia="Calibri" w:hAnsi="Garamond" w:cs="Times New Roman"/>
              </w:rPr>
            </w:pPr>
          </w:p>
        </w:tc>
      </w:tr>
      <w:tr w:rsidR="0051427A" w:rsidRPr="006C254F" w14:paraId="13825D2D" w14:textId="77777777" w:rsidTr="00141602">
        <w:trPr>
          <w:trHeight w:val="1051"/>
        </w:trPr>
        <w:tc>
          <w:tcPr>
            <w:tcW w:w="564" w:type="dxa"/>
            <w:tcBorders>
              <w:bottom w:val="single" w:sz="4" w:space="0" w:color="auto"/>
            </w:tcBorders>
            <w:shd w:val="clear" w:color="auto" w:fill="F2F2F2"/>
            <w:vAlign w:val="center"/>
          </w:tcPr>
          <w:p w14:paraId="62B61705" w14:textId="639E1C91" w:rsidR="0051427A" w:rsidRPr="006C254F" w:rsidRDefault="0051427A" w:rsidP="0051427A">
            <w:pPr>
              <w:jc w:val="center"/>
              <w:rPr>
                <w:rFonts w:ascii="Garamond" w:eastAsia="Times New Roman" w:hAnsi="Garamond" w:cs="Times New Roman"/>
                <w:lang w:eastAsia="pl-PL"/>
              </w:rPr>
            </w:pPr>
            <w:r>
              <w:rPr>
                <w:rFonts w:ascii="Garamond" w:eastAsia="Times New Roman" w:hAnsi="Garamond" w:cs="Times New Roman"/>
                <w:lang w:eastAsia="pl-PL"/>
              </w:rPr>
              <w:t>A</w:t>
            </w:r>
            <w:r w:rsidRPr="006C254F">
              <w:rPr>
                <w:rFonts w:ascii="Garamond" w:eastAsia="Times New Roman" w:hAnsi="Garamond" w:cs="Times New Roman"/>
                <w:lang w:eastAsia="pl-PL"/>
              </w:rPr>
              <w:t>.</w:t>
            </w:r>
          </w:p>
        </w:tc>
        <w:tc>
          <w:tcPr>
            <w:tcW w:w="10441" w:type="dxa"/>
            <w:gridSpan w:val="6"/>
            <w:tcBorders>
              <w:bottom w:val="single" w:sz="4" w:space="0" w:color="auto"/>
            </w:tcBorders>
            <w:shd w:val="clear" w:color="auto" w:fill="F2F2F2"/>
            <w:vAlign w:val="center"/>
          </w:tcPr>
          <w:p w14:paraId="225FD529" w14:textId="0990EA5E" w:rsidR="0051427A" w:rsidRPr="00D03EAF" w:rsidRDefault="00D03EAF" w:rsidP="00D03EAF">
            <w:pPr>
              <w:jc w:val="right"/>
              <w:rPr>
                <w:rFonts w:ascii="Garamond" w:eastAsia="Calibri" w:hAnsi="Garamond" w:cs="Times New Roman"/>
                <w:b/>
              </w:rPr>
            </w:pPr>
            <w:r w:rsidRPr="00D03EAF">
              <w:rPr>
                <w:rFonts w:ascii="Garamond" w:eastAsia="Times New Roman" w:hAnsi="Garamond" w:cs="Times New Roman"/>
                <w:b/>
                <w:lang w:eastAsia="pl-PL"/>
              </w:rPr>
              <w:t>SPRZĘT DO MIKR</w:t>
            </w:r>
            <w:r w:rsidR="004B65BD">
              <w:rPr>
                <w:rFonts w:ascii="Garamond" w:eastAsia="Times New Roman" w:hAnsi="Garamond" w:cs="Times New Roman"/>
                <w:b/>
                <w:lang w:eastAsia="pl-PL"/>
              </w:rPr>
              <w:t>OSKOPU ELEKTRONOWEGO (suma pozycji</w:t>
            </w:r>
            <w:r w:rsidRPr="00D03EAF">
              <w:rPr>
                <w:rFonts w:ascii="Garamond" w:eastAsia="Times New Roman" w:hAnsi="Garamond" w:cs="Times New Roman"/>
                <w:b/>
                <w:lang w:eastAsia="pl-PL"/>
              </w:rPr>
              <w:t xml:space="preserve"> A1-A6)</w:t>
            </w:r>
          </w:p>
        </w:tc>
        <w:tc>
          <w:tcPr>
            <w:tcW w:w="1039" w:type="dxa"/>
            <w:tcBorders>
              <w:bottom w:val="single" w:sz="4" w:space="0" w:color="auto"/>
              <w:right w:val="single" w:sz="4" w:space="0" w:color="auto"/>
            </w:tcBorders>
            <w:shd w:val="clear" w:color="auto" w:fill="F2F2F2"/>
            <w:vAlign w:val="center"/>
          </w:tcPr>
          <w:p w14:paraId="51814489" w14:textId="383A3EA9" w:rsidR="0051427A" w:rsidRPr="00D03EAF" w:rsidRDefault="00D03EAF" w:rsidP="00D03EAF">
            <w:pPr>
              <w:jc w:val="right"/>
              <w:rPr>
                <w:rFonts w:ascii="Garamond" w:eastAsia="Calibri" w:hAnsi="Garamond" w:cs="Times New Roman"/>
                <w:b/>
              </w:rPr>
            </w:pPr>
            <w:r w:rsidRPr="00D03EAF">
              <w:rPr>
                <w:rFonts w:ascii="Garamond" w:eastAsia="Times New Roman" w:hAnsi="Garamond" w:cs="Times New Roman"/>
                <w:b/>
                <w:bCs/>
                <w:lang w:eastAsia="pl-PL"/>
              </w:rPr>
              <w:t>1 ZESTAW</w:t>
            </w:r>
          </w:p>
        </w:tc>
        <w:tc>
          <w:tcPr>
            <w:tcW w:w="2552" w:type="dxa"/>
            <w:tcBorders>
              <w:top w:val="single" w:sz="4" w:space="0" w:color="auto"/>
              <w:left w:val="single" w:sz="4" w:space="0" w:color="auto"/>
              <w:bottom w:val="single" w:sz="4" w:space="0" w:color="auto"/>
              <w:right w:val="single" w:sz="4" w:space="0" w:color="auto"/>
            </w:tcBorders>
            <w:vAlign w:val="center"/>
          </w:tcPr>
          <w:p w14:paraId="672F0FE9" w14:textId="77777777" w:rsidR="0051427A" w:rsidRPr="006C254F" w:rsidRDefault="0051427A" w:rsidP="0051427A">
            <w:pPr>
              <w:jc w:val="center"/>
              <w:rPr>
                <w:rFonts w:ascii="Garamond" w:eastAsia="Calibri" w:hAnsi="Garamond" w:cs="Times New Roman"/>
              </w:rPr>
            </w:pPr>
          </w:p>
        </w:tc>
      </w:tr>
      <w:tr w:rsidR="00906738" w:rsidRPr="006C254F" w14:paraId="1839392C" w14:textId="77777777" w:rsidTr="00141602">
        <w:trPr>
          <w:trHeight w:val="566"/>
        </w:trPr>
        <w:tc>
          <w:tcPr>
            <w:tcW w:w="564" w:type="dxa"/>
            <w:tcBorders>
              <w:top w:val="nil"/>
              <w:left w:val="nil"/>
              <w:bottom w:val="nil"/>
              <w:right w:val="nil"/>
            </w:tcBorders>
          </w:tcPr>
          <w:p w14:paraId="76EDC029" w14:textId="77777777" w:rsidR="00012930" w:rsidRPr="006C254F" w:rsidRDefault="00012930" w:rsidP="00906738">
            <w:pPr>
              <w:rPr>
                <w:rFonts w:ascii="Garamond" w:eastAsia="Calibri" w:hAnsi="Garamond" w:cs="Times New Roman"/>
              </w:rPr>
            </w:pPr>
          </w:p>
        </w:tc>
        <w:tc>
          <w:tcPr>
            <w:tcW w:w="1151" w:type="dxa"/>
            <w:tcBorders>
              <w:top w:val="nil"/>
              <w:left w:val="nil"/>
              <w:bottom w:val="nil"/>
              <w:right w:val="nil"/>
            </w:tcBorders>
            <w:shd w:val="clear" w:color="auto" w:fill="FFFFFF"/>
          </w:tcPr>
          <w:p w14:paraId="19F1E7B9" w14:textId="77777777" w:rsidR="00012930" w:rsidRPr="006C254F" w:rsidRDefault="00012930" w:rsidP="00906738">
            <w:pPr>
              <w:rPr>
                <w:rFonts w:ascii="Garamond" w:eastAsia="Calibri" w:hAnsi="Garamond" w:cs="Times New Roman"/>
                <w:b/>
              </w:rPr>
            </w:pPr>
          </w:p>
        </w:tc>
        <w:tc>
          <w:tcPr>
            <w:tcW w:w="3100" w:type="dxa"/>
            <w:gridSpan w:val="2"/>
            <w:tcBorders>
              <w:top w:val="nil"/>
              <w:left w:val="nil"/>
              <w:bottom w:val="nil"/>
              <w:right w:val="single" w:sz="4" w:space="0" w:color="auto"/>
            </w:tcBorders>
            <w:shd w:val="clear" w:color="auto" w:fill="FFFFFF"/>
          </w:tcPr>
          <w:p w14:paraId="70535D60" w14:textId="77777777" w:rsidR="00012930" w:rsidRPr="006C254F" w:rsidRDefault="00012930" w:rsidP="00906738">
            <w:pPr>
              <w:rPr>
                <w:rFonts w:ascii="Garamond" w:eastAsia="Calibri" w:hAnsi="Garamond" w:cs="Times New Roman"/>
                <w:b/>
              </w:rPr>
            </w:pPr>
          </w:p>
        </w:tc>
        <w:tc>
          <w:tcPr>
            <w:tcW w:w="7229" w:type="dxa"/>
            <w:gridSpan w:val="4"/>
            <w:tcBorders>
              <w:top w:val="single" w:sz="4" w:space="0" w:color="auto"/>
              <w:left w:val="single" w:sz="4" w:space="0" w:color="auto"/>
            </w:tcBorders>
            <w:shd w:val="clear" w:color="auto" w:fill="F2F2F2"/>
            <w:vAlign w:val="center"/>
          </w:tcPr>
          <w:p w14:paraId="49321C6B" w14:textId="66DCC047" w:rsidR="00012930" w:rsidRPr="006C254F" w:rsidRDefault="00141602" w:rsidP="00906738">
            <w:pPr>
              <w:rPr>
                <w:rFonts w:ascii="Garamond" w:eastAsia="Calibri" w:hAnsi="Garamond" w:cs="Times New Roman"/>
                <w:b/>
              </w:rPr>
            </w:pPr>
            <w:r>
              <w:rPr>
                <w:rFonts w:ascii="Garamond" w:eastAsia="Calibri" w:hAnsi="Garamond" w:cs="Times New Roman"/>
                <w:b/>
              </w:rPr>
              <w:t>A: Cena brutto sprzętu (</w:t>
            </w:r>
            <w:r w:rsidR="004B65BD">
              <w:rPr>
                <w:rFonts w:ascii="Garamond" w:eastAsia="Calibri" w:hAnsi="Garamond" w:cs="Times New Roman"/>
                <w:b/>
              </w:rPr>
              <w:t>suma pozycji</w:t>
            </w:r>
            <w:r w:rsidRPr="00141602">
              <w:rPr>
                <w:rFonts w:ascii="Garamond" w:eastAsia="Calibri" w:hAnsi="Garamond" w:cs="Times New Roman"/>
                <w:b/>
              </w:rPr>
              <w:t xml:space="preserve"> A1-A6)</w:t>
            </w:r>
            <w:r>
              <w:rPr>
                <w:rFonts w:ascii="Garamond" w:eastAsia="Calibri" w:hAnsi="Garamond" w:cs="Times New Roman"/>
                <w:b/>
              </w:rPr>
              <w:t>(w zł</w:t>
            </w:r>
            <w:r w:rsidR="00012930" w:rsidRPr="006C254F">
              <w:rPr>
                <w:rFonts w:ascii="Garamond" w:eastAsia="Calibri" w:hAnsi="Garamond" w:cs="Times New Roman"/>
                <w:b/>
              </w:rPr>
              <w:t>):</w:t>
            </w:r>
          </w:p>
        </w:tc>
        <w:tc>
          <w:tcPr>
            <w:tcW w:w="2552" w:type="dxa"/>
            <w:tcBorders>
              <w:top w:val="single" w:sz="4" w:space="0" w:color="auto"/>
            </w:tcBorders>
            <w:vAlign w:val="center"/>
          </w:tcPr>
          <w:p w14:paraId="2279081E" w14:textId="77777777" w:rsidR="00012930" w:rsidRPr="006C254F" w:rsidRDefault="00012930" w:rsidP="00906738">
            <w:pPr>
              <w:jc w:val="center"/>
              <w:rPr>
                <w:rFonts w:ascii="Garamond" w:eastAsia="Calibri" w:hAnsi="Garamond" w:cs="Times New Roman"/>
              </w:rPr>
            </w:pPr>
          </w:p>
        </w:tc>
      </w:tr>
      <w:tr w:rsidR="00906738" w:rsidRPr="006C254F" w14:paraId="3D0ADAD8" w14:textId="77777777" w:rsidTr="00141602">
        <w:trPr>
          <w:trHeight w:val="560"/>
        </w:trPr>
        <w:tc>
          <w:tcPr>
            <w:tcW w:w="564" w:type="dxa"/>
            <w:tcBorders>
              <w:top w:val="nil"/>
              <w:left w:val="nil"/>
              <w:bottom w:val="nil"/>
              <w:right w:val="nil"/>
            </w:tcBorders>
          </w:tcPr>
          <w:p w14:paraId="66531164" w14:textId="77777777" w:rsidR="00012930" w:rsidRPr="006C254F" w:rsidRDefault="00012930" w:rsidP="00906738">
            <w:pPr>
              <w:rPr>
                <w:rFonts w:ascii="Garamond" w:eastAsia="Calibri" w:hAnsi="Garamond" w:cs="Times New Roman"/>
              </w:rPr>
            </w:pPr>
          </w:p>
        </w:tc>
        <w:tc>
          <w:tcPr>
            <w:tcW w:w="1151" w:type="dxa"/>
            <w:tcBorders>
              <w:top w:val="nil"/>
              <w:left w:val="nil"/>
              <w:bottom w:val="nil"/>
              <w:right w:val="nil"/>
            </w:tcBorders>
            <w:shd w:val="clear" w:color="auto" w:fill="FFFFFF"/>
          </w:tcPr>
          <w:p w14:paraId="1BCF2350" w14:textId="77777777" w:rsidR="00012930" w:rsidRPr="006C254F" w:rsidRDefault="00012930" w:rsidP="00906738">
            <w:pPr>
              <w:rPr>
                <w:rFonts w:ascii="Garamond" w:eastAsia="Calibri" w:hAnsi="Garamond" w:cs="Times New Roman"/>
                <w:b/>
              </w:rPr>
            </w:pPr>
          </w:p>
        </w:tc>
        <w:tc>
          <w:tcPr>
            <w:tcW w:w="3100" w:type="dxa"/>
            <w:gridSpan w:val="2"/>
            <w:tcBorders>
              <w:top w:val="nil"/>
              <w:left w:val="nil"/>
              <w:bottom w:val="nil"/>
              <w:right w:val="single" w:sz="4" w:space="0" w:color="auto"/>
            </w:tcBorders>
            <w:shd w:val="clear" w:color="auto" w:fill="FFFFFF"/>
          </w:tcPr>
          <w:p w14:paraId="748A82CF" w14:textId="77777777" w:rsidR="00012930" w:rsidRPr="006C254F" w:rsidRDefault="00012930" w:rsidP="00906738">
            <w:pPr>
              <w:rPr>
                <w:rFonts w:ascii="Garamond" w:eastAsia="Calibri" w:hAnsi="Garamond" w:cs="Times New Roman"/>
                <w:b/>
              </w:rPr>
            </w:pPr>
          </w:p>
        </w:tc>
        <w:tc>
          <w:tcPr>
            <w:tcW w:w="7229" w:type="dxa"/>
            <w:gridSpan w:val="4"/>
            <w:tcBorders>
              <w:left w:val="single" w:sz="4" w:space="0" w:color="auto"/>
            </w:tcBorders>
            <w:shd w:val="clear" w:color="auto" w:fill="F2F2F2"/>
            <w:vAlign w:val="center"/>
          </w:tcPr>
          <w:p w14:paraId="00C93BBC" w14:textId="77777777" w:rsidR="00012930" w:rsidRPr="006C254F" w:rsidRDefault="00012930" w:rsidP="00906738">
            <w:pPr>
              <w:rPr>
                <w:rFonts w:ascii="Garamond" w:eastAsia="Calibri" w:hAnsi="Garamond" w:cs="Times New Roman"/>
                <w:b/>
              </w:rPr>
            </w:pPr>
            <w:r w:rsidRPr="006C254F">
              <w:rPr>
                <w:rFonts w:ascii="Garamond" w:eastAsia="Calibri" w:hAnsi="Garamond" w:cs="Times New Roman"/>
                <w:b/>
              </w:rPr>
              <w:t xml:space="preserve">B: </w:t>
            </w:r>
            <w:r w:rsidRPr="006C254F">
              <w:rPr>
                <w:rFonts w:ascii="Garamond" w:eastAsia="Calibri" w:hAnsi="Garamond" w:cs="Times New Roman"/>
                <w:b/>
                <w:bCs/>
              </w:rPr>
              <w:t xml:space="preserve">Cena brutto dostawy, instalacji i uruchomienia sprzętu </w:t>
            </w:r>
            <w:r w:rsidRPr="006C254F">
              <w:rPr>
                <w:rFonts w:ascii="Garamond" w:eastAsia="Calibri" w:hAnsi="Garamond" w:cs="Times New Roman"/>
                <w:b/>
              </w:rPr>
              <w:t>(w zł):</w:t>
            </w:r>
          </w:p>
        </w:tc>
        <w:tc>
          <w:tcPr>
            <w:tcW w:w="2552" w:type="dxa"/>
            <w:vAlign w:val="center"/>
          </w:tcPr>
          <w:p w14:paraId="43054A94" w14:textId="77777777" w:rsidR="00012930" w:rsidRPr="006C254F" w:rsidRDefault="00012930" w:rsidP="00906738">
            <w:pPr>
              <w:jc w:val="center"/>
              <w:rPr>
                <w:rFonts w:ascii="Garamond" w:eastAsia="Calibri" w:hAnsi="Garamond" w:cs="Times New Roman"/>
              </w:rPr>
            </w:pPr>
          </w:p>
        </w:tc>
      </w:tr>
      <w:tr w:rsidR="00906738" w:rsidRPr="006C254F" w14:paraId="6F5EE6A3" w14:textId="77777777" w:rsidTr="00141602">
        <w:trPr>
          <w:trHeight w:val="443"/>
        </w:trPr>
        <w:tc>
          <w:tcPr>
            <w:tcW w:w="564" w:type="dxa"/>
            <w:tcBorders>
              <w:top w:val="nil"/>
              <w:left w:val="nil"/>
              <w:bottom w:val="nil"/>
              <w:right w:val="nil"/>
            </w:tcBorders>
          </w:tcPr>
          <w:p w14:paraId="647A75EB" w14:textId="77777777" w:rsidR="00012930" w:rsidRPr="006C254F" w:rsidRDefault="00012930" w:rsidP="00906738">
            <w:pPr>
              <w:rPr>
                <w:rFonts w:ascii="Garamond" w:eastAsia="Calibri" w:hAnsi="Garamond" w:cs="Times New Roman"/>
              </w:rPr>
            </w:pPr>
          </w:p>
        </w:tc>
        <w:tc>
          <w:tcPr>
            <w:tcW w:w="1151" w:type="dxa"/>
            <w:tcBorders>
              <w:top w:val="nil"/>
              <w:left w:val="nil"/>
              <w:bottom w:val="nil"/>
              <w:right w:val="nil"/>
            </w:tcBorders>
            <w:shd w:val="clear" w:color="auto" w:fill="FFFFFF"/>
          </w:tcPr>
          <w:p w14:paraId="490AB653" w14:textId="77777777" w:rsidR="00012930" w:rsidRPr="006C254F" w:rsidRDefault="00012930" w:rsidP="00906738">
            <w:pPr>
              <w:rPr>
                <w:rFonts w:ascii="Garamond" w:eastAsia="Calibri" w:hAnsi="Garamond" w:cs="Times New Roman"/>
                <w:b/>
              </w:rPr>
            </w:pPr>
          </w:p>
        </w:tc>
        <w:tc>
          <w:tcPr>
            <w:tcW w:w="3100" w:type="dxa"/>
            <w:gridSpan w:val="2"/>
            <w:tcBorders>
              <w:top w:val="nil"/>
              <w:left w:val="nil"/>
              <w:bottom w:val="nil"/>
              <w:right w:val="single" w:sz="4" w:space="0" w:color="auto"/>
            </w:tcBorders>
            <w:shd w:val="clear" w:color="auto" w:fill="FFFFFF"/>
          </w:tcPr>
          <w:p w14:paraId="3B0174F4" w14:textId="77777777" w:rsidR="00012930" w:rsidRPr="006C254F" w:rsidRDefault="00012930" w:rsidP="00906738">
            <w:pPr>
              <w:rPr>
                <w:rFonts w:ascii="Garamond" w:eastAsia="Calibri" w:hAnsi="Garamond" w:cs="Times New Roman"/>
                <w:b/>
              </w:rPr>
            </w:pPr>
          </w:p>
        </w:tc>
        <w:tc>
          <w:tcPr>
            <w:tcW w:w="7229" w:type="dxa"/>
            <w:gridSpan w:val="4"/>
            <w:tcBorders>
              <w:left w:val="single" w:sz="4" w:space="0" w:color="auto"/>
            </w:tcBorders>
            <w:shd w:val="clear" w:color="auto" w:fill="F2F2F2"/>
            <w:vAlign w:val="center"/>
          </w:tcPr>
          <w:p w14:paraId="41F09692" w14:textId="77777777" w:rsidR="00012930" w:rsidRPr="006C254F" w:rsidRDefault="00012930" w:rsidP="00906738">
            <w:pPr>
              <w:rPr>
                <w:rFonts w:ascii="Garamond" w:eastAsia="Calibri" w:hAnsi="Garamond" w:cs="Times New Roman"/>
                <w:b/>
              </w:rPr>
            </w:pPr>
            <w:r w:rsidRPr="006C254F">
              <w:rPr>
                <w:rFonts w:ascii="Garamond" w:eastAsia="Calibri" w:hAnsi="Garamond" w:cs="Times New Roman"/>
                <w:b/>
              </w:rPr>
              <w:t xml:space="preserve">C: </w:t>
            </w:r>
            <w:r w:rsidRPr="006C254F">
              <w:rPr>
                <w:rFonts w:ascii="Garamond" w:eastAsia="Calibri" w:hAnsi="Garamond" w:cs="Times New Roman"/>
                <w:b/>
                <w:bCs/>
              </w:rPr>
              <w:t>Cena brutto szkoleń</w:t>
            </w:r>
            <w:r w:rsidRPr="006C254F">
              <w:rPr>
                <w:rFonts w:ascii="Garamond" w:eastAsia="Calibri" w:hAnsi="Garamond" w:cs="Times New Roman"/>
                <w:b/>
              </w:rPr>
              <w:t xml:space="preserve"> personelu (w zł):</w:t>
            </w:r>
          </w:p>
        </w:tc>
        <w:tc>
          <w:tcPr>
            <w:tcW w:w="2552" w:type="dxa"/>
            <w:vAlign w:val="center"/>
          </w:tcPr>
          <w:p w14:paraId="45CD4863" w14:textId="77777777" w:rsidR="00012930" w:rsidRPr="006C254F" w:rsidRDefault="00012930" w:rsidP="00906738">
            <w:pPr>
              <w:jc w:val="center"/>
              <w:rPr>
                <w:rFonts w:ascii="Garamond" w:eastAsia="Calibri" w:hAnsi="Garamond" w:cs="Times New Roman"/>
              </w:rPr>
            </w:pPr>
          </w:p>
        </w:tc>
      </w:tr>
    </w:tbl>
    <w:p w14:paraId="26C2F1E7" w14:textId="77777777" w:rsidR="00012930" w:rsidRPr="006C254F" w:rsidRDefault="00012930" w:rsidP="00012930">
      <w:pPr>
        <w:tabs>
          <w:tab w:val="left" w:pos="8985"/>
        </w:tabs>
        <w:spacing w:after="0" w:line="240" w:lineRule="auto"/>
        <w:rPr>
          <w:rFonts w:ascii="Garamond" w:eastAsia="Calibri" w:hAnsi="Garamond" w:cs="Times New Roman"/>
        </w:rPr>
      </w:pPr>
    </w:p>
    <w:tbl>
      <w:tblPr>
        <w:tblW w:w="2424" w:type="pct"/>
        <w:tblInd w:w="7523" w:type="dxa"/>
        <w:tblCellMar>
          <w:left w:w="10" w:type="dxa"/>
          <w:right w:w="10" w:type="dxa"/>
        </w:tblCellMar>
        <w:tblLook w:val="04A0" w:firstRow="1" w:lastRow="0" w:firstColumn="1" w:lastColumn="0" w:noHBand="0" w:noVBand="1"/>
      </w:tblPr>
      <w:tblGrid>
        <w:gridCol w:w="4663"/>
        <w:gridCol w:w="2411"/>
      </w:tblGrid>
      <w:tr w:rsidR="00012930" w:rsidRPr="006C254F" w14:paraId="06BCF2F1" w14:textId="77777777" w:rsidTr="00141602">
        <w:trPr>
          <w:trHeight w:val="830"/>
        </w:trPr>
        <w:tc>
          <w:tcPr>
            <w:tcW w:w="32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C6F9F8" w14:textId="77777777" w:rsidR="00012930" w:rsidRPr="006C254F" w:rsidRDefault="00012930" w:rsidP="00906738">
            <w:pPr>
              <w:widowControl w:val="0"/>
              <w:suppressAutoHyphens/>
              <w:snapToGrid w:val="0"/>
              <w:spacing w:after="0"/>
              <w:jc w:val="right"/>
              <w:rPr>
                <w:rFonts w:ascii="Garamond" w:eastAsia="Andale Sans UI" w:hAnsi="Garamond" w:cs="Times New Roman"/>
                <w:b/>
                <w:bCs/>
                <w:kern w:val="2"/>
              </w:rPr>
            </w:pPr>
            <w:r w:rsidRPr="006C254F">
              <w:rPr>
                <w:rFonts w:ascii="Garamond" w:eastAsia="Andale Sans UI" w:hAnsi="Garamond" w:cs="Times New Roman"/>
                <w:b/>
                <w:bCs/>
                <w:kern w:val="2"/>
              </w:rPr>
              <w:t xml:space="preserve">A+ B + C: Cena brutto oferty </w:t>
            </w:r>
            <w:r w:rsidRPr="006C254F">
              <w:rPr>
                <w:rFonts w:ascii="Garamond" w:eastAsia="Times New Roman" w:hAnsi="Garamond" w:cs="Times New Roman"/>
                <w:b/>
                <w:kern w:val="2"/>
              </w:rPr>
              <w:t>(w zł)</w:t>
            </w:r>
            <w:r>
              <w:rPr>
                <w:rFonts w:ascii="Garamond" w:eastAsia="Times New Roman" w:hAnsi="Garamond" w:cs="Times New Roman"/>
                <w:b/>
                <w:kern w:val="2"/>
              </w:rPr>
              <w:t>:</w:t>
            </w:r>
          </w:p>
        </w:tc>
        <w:tc>
          <w:tcPr>
            <w:tcW w:w="170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2F706AC6" w14:textId="77777777" w:rsidR="00012930" w:rsidRPr="006C254F" w:rsidRDefault="00012930" w:rsidP="00906738">
            <w:pPr>
              <w:widowControl w:val="0"/>
              <w:suppressAutoHyphens/>
              <w:snapToGrid w:val="0"/>
              <w:spacing w:after="0"/>
              <w:jc w:val="center"/>
              <w:rPr>
                <w:rFonts w:ascii="Garamond" w:eastAsia="Andale Sans UI" w:hAnsi="Garamond" w:cs="Times New Roman"/>
                <w:b/>
                <w:bCs/>
                <w:kern w:val="2"/>
              </w:rPr>
            </w:pPr>
          </w:p>
        </w:tc>
      </w:tr>
    </w:tbl>
    <w:p w14:paraId="77C1A710" w14:textId="4D33F2F0" w:rsidR="000F0615" w:rsidRPr="00CB7186" w:rsidRDefault="000F0615" w:rsidP="000F0615">
      <w:pPr>
        <w:rPr>
          <w:rFonts w:ascii="Garamond" w:eastAsia="Times New Roman" w:hAnsi="Garamond" w:cs="Arial"/>
          <w:b/>
          <w:bCs/>
        </w:rPr>
      </w:pPr>
    </w:p>
    <w:p w14:paraId="2FBC58B5" w14:textId="77777777" w:rsidR="00295BE8" w:rsidRPr="00CB7186" w:rsidRDefault="00295BE8" w:rsidP="00D2100A">
      <w:pPr>
        <w:suppressAutoHyphens/>
        <w:autoSpaceDN w:val="0"/>
        <w:spacing w:after="0" w:line="288" w:lineRule="auto"/>
        <w:textAlignment w:val="baseline"/>
        <w:rPr>
          <w:rFonts w:ascii="Garamond" w:eastAsia="Lucida Sans Unicode" w:hAnsi="Garamond" w:cs="Times New Roman"/>
          <w:kern w:val="3"/>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7"/>
        <w:gridCol w:w="1558"/>
        <w:gridCol w:w="3548"/>
        <w:gridCol w:w="2551"/>
      </w:tblGrid>
      <w:tr w:rsidR="002D1A43" w:rsidRPr="00CB7186" w14:paraId="0F70D535" w14:textId="77777777" w:rsidTr="002D1A43">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005F2"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PARAMETRY TECHNICZNE</w:t>
            </w:r>
          </w:p>
        </w:tc>
      </w:tr>
      <w:tr w:rsidR="00BB5F1A" w:rsidRPr="00CB7186" w14:paraId="5378346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FFFE2"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Lp.</w:t>
            </w:r>
          </w:p>
        </w:tc>
        <w:tc>
          <w:tcPr>
            <w:tcW w:w="6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872B1" w14:textId="77777777" w:rsidR="00BB5F1A" w:rsidRPr="00CB7186" w:rsidRDefault="00BB5F1A" w:rsidP="00C00953">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OPIS PARAMETRU</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4D83A"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PARAMETR WYMAGANY</w:t>
            </w:r>
          </w:p>
        </w:tc>
        <w:tc>
          <w:tcPr>
            <w:tcW w:w="3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80070"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PARAMERT OFEROWANY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59A95" w14:textId="77777777" w:rsidR="00BB5F1A" w:rsidRPr="00CB7186" w:rsidRDefault="00BB5F1A" w:rsidP="00C009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SPOSÓB OCENY</w:t>
            </w:r>
          </w:p>
        </w:tc>
      </w:tr>
      <w:tr w:rsidR="00C00953" w:rsidRPr="00CB7186" w14:paraId="59DEAABE" w14:textId="77777777" w:rsidTr="00BA1093">
        <w:tblPrEx>
          <w:jc w:val="left"/>
        </w:tblPrEx>
        <w:trPr>
          <w:trHeight w:val="681"/>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FFB76" w14:textId="4AAF6078" w:rsidR="00C00953" w:rsidRPr="00CB7186" w:rsidRDefault="00C00953" w:rsidP="00BA1093">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Procesor do zatapiania próbki w żywicy</w:t>
            </w:r>
          </w:p>
        </w:tc>
      </w:tr>
      <w:tr w:rsidR="00B04E12" w:rsidRPr="00CB7186" w14:paraId="11CE3E8F" w14:textId="77777777" w:rsidTr="00260A66">
        <w:tblPrEx>
          <w:jc w:val="left"/>
        </w:tblPrEx>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4E4922C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6C8DBE6" w14:textId="4F4712F8" w:rsidR="00B04E12" w:rsidRPr="00CB7186" w:rsidRDefault="00B04E12" w:rsidP="00BA1093">
            <w:pPr>
              <w:rPr>
                <w:rFonts w:ascii="Garamond" w:hAnsi="Garamond" w:cs="Times New Roman"/>
              </w:rPr>
            </w:pPr>
            <w:r w:rsidRPr="00CB7186">
              <w:rPr>
                <w:rFonts w:ascii="Garamond" w:hAnsi="Garamond" w:cs="Times New Roman"/>
              </w:rPr>
              <w:t>Aparat umożliwia</w:t>
            </w:r>
            <w:r w:rsidR="00E67FCB" w:rsidRPr="00CB7186">
              <w:rPr>
                <w:rFonts w:ascii="Garamond" w:hAnsi="Garamond" w:cs="Times New Roman"/>
              </w:rPr>
              <w:t xml:space="preserve"> zaprogramowanie min. 85</w:t>
            </w:r>
            <w:r w:rsidRPr="00CB7186">
              <w:rPr>
                <w:rFonts w:ascii="Garamond" w:hAnsi="Garamond" w:cs="Times New Roman"/>
              </w:rPr>
              <w:t xml:space="preserve"> procesów, z czasem nie krótszym niż 90 min dla każdego kroku</w:t>
            </w:r>
          </w:p>
        </w:tc>
        <w:tc>
          <w:tcPr>
            <w:tcW w:w="1558" w:type="dxa"/>
            <w:tcBorders>
              <w:top w:val="single" w:sz="4" w:space="0" w:color="auto"/>
              <w:left w:val="single" w:sz="4" w:space="0" w:color="auto"/>
              <w:bottom w:val="single" w:sz="4" w:space="0" w:color="auto"/>
              <w:right w:val="single" w:sz="4" w:space="0" w:color="auto"/>
            </w:tcBorders>
            <w:vAlign w:val="center"/>
          </w:tcPr>
          <w:p w14:paraId="42A9070F"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98091A1" w14:textId="290EA70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45FBCC3" w14:textId="77777777" w:rsidR="00B04E12" w:rsidRPr="00CB7186" w:rsidRDefault="00B04E12" w:rsidP="00B04E12">
            <w:pPr>
              <w:jc w:val="center"/>
              <w:rPr>
                <w:rFonts w:ascii="Garamond" w:hAnsi="Garamond" w:cs="Times New Roman"/>
              </w:rPr>
            </w:pPr>
          </w:p>
          <w:p w14:paraId="67D92E33" w14:textId="77777777" w:rsidR="00B04E12" w:rsidRPr="00CB7186" w:rsidRDefault="00B04E12" w:rsidP="00B04E12">
            <w:pPr>
              <w:jc w:val="center"/>
              <w:rPr>
                <w:rFonts w:ascii="Garamond" w:hAnsi="Garamond" w:cs="Times New Roman"/>
              </w:rPr>
            </w:pPr>
            <w:r w:rsidRPr="00CB7186">
              <w:rPr>
                <w:rFonts w:ascii="Garamond" w:hAnsi="Garamond" w:cs="Times New Roman"/>
              </w:rPr>
              <w:t>- - -</w:t>
            </w:r>
          </w:p>
        </w:tc>
      </w:tr>
      <w:tr w:rsidR="00B04E12" w:rsidRPr="00CB7186" w14:paraId="735E9A6E" w14:textId="77777777" w:rsidTr="00F226FE">
        <w:tblPrEx>
          <w:jc w:val="left"/>
        </w:tblPrEx>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042BA3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AEF51D0" w14:textId="77777777" w:rsidR="00B04E12" w:rsidRPr="00CB7186" w:rsidRDefault="00B04E12" w:rsidP="00B04E12">
            <w:pPr>
              <w:rPr>
                <w:rFonts w:ascii="Garamond" w:hAnsi="Garamond" w:cs="Times New Roman"/>
              </w:rPr>
            </w:pPr>
            <w:r w:rsidRPr="00CB7186">
              <w:rPr>
                <w:rFonts w:ascii="Garamond" w:hAnsi="Garamond" w:cs="Times New Roman"/>
              </w:rPr>
              <w:t>Aparat wyposażony w obrotową karuzelę z możliwością montażu minimum 24 fiolek na reagenty o pojemności min 20 ml</w:t>
            </w:r>
          </w:p>
        </w:tc>
        <w:tc>
          <w:tcPr>
            <w:tcW w:w="1558" w:type="dxa"/>
            <w:tcBorders>
              <w:top w:val="single" w:sz="4" w:space="0" w:color="auto"/>
              <w:left w:val="single" w:sz="4" w:space="0" w:color="auto"/>
              <w:bottom w:val="single" w:sz="4" w:space="0" w:color="auto"/>
              <w:right w:val="single" w:sz="4" w:space="0" w:color="auto"/>
            </w:tcBorders>
            <w:vAlign w:val="center"/>
          </w:tcPr>
          <w:p w14:paraId="1A224D04" w14:textId="77777777" w:rsidR="00B04E12" w:rsidRPr="00CB7186" w:rsidRDefault="00B04E12" w:rsidP="00B04E12">
            <w:pPr>
              <w:spacing w:after="0" w:line="240" w:lineRule="auto"/>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F14BA0" w14:textId="6739B0F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3EF034E"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61AC7BE" w14:textId="77777777" w:rsidTr="00F226FE">
        <w:tblPrEx>
          <w:jc w:val="left"/>
        </w:tblPrEx>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0F5758A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4F1180C" w14:textId="77777777" w:rsidR="00B04E12" w:rsidRPr="00CB7186" w:rsidRDefault="00B04E12" w:rsidP="00B04E12">
            <w:pPr>
              <w:rPr>
                <w:rFonts w:ascii="Garamond" w:hAnsi="Garamond" w:cs="Times New Roman"/>
              </w:rPr>
            </w:pPr>
            <w:r w:rsidRPr="00CB7186">
              <w:rPr>
                <w:rFonts w:ascii="Garamond" w:hAnsi="Garamond" w:cs="Times New Roman"/>
              </w:rPr>
              <w:t>Aparat umożliwia zamontowanie obrotowej karuzeli do montażu minimum 12 fiolek na reagenty o pojemności min 100 ml</w:t>
            </w:r>
          </w:p>
        </w:tc>
        <w:tc>
          <w:tcPr>
            <w:tcW w:w="1558" w:type="dxa"/>
            <w:tcBorders>
              <w:top w:val="single" w:sz="4" w:space="0" w:color="auto"/>
              <w:left w:val="single" w:sz="4" w:space="0" w:color="auto"/>
              <w:bottom w:val="single" w:sz="4" w:space="0" w:color="auto"/>
              <w:right w:val="single" w:sz="4" w:space="0" w:color="auto"/>
            </w:tcBorders>
            <w:vAlign w:val="center"/>
          </w:tcPr>
          <w:p w14:paraId="5034573B" w14:textId="5CC495D4" w:rsidR="00B04E12" w:rsidRPr="00CB7186" w:rsidRDefault="00D51945" w:rsidP="00B04E12">
            <w:pPr>
              <w:spacing w:after="0" w:line="240" w:lineRule="auto"/>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303483B" w14:textId="3203BC3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FF6B21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8D88FA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C6D9505" w14:textId="77777777" w:rsidR="00B04E12" w:rsidRPr="00CB7186" w:rsidRDefault="00B04E12" w:rsidP="00B04E12">
            <w:pPr>
              <w:pStyle w:val="Akapitzlist"/>
              <w:widowControl w:val="0"/>
              <w:numPr>
                <w:ilvl w:val="0"/>
                <w:numId w:val="198"/>
              </w:numPr>
              <w:suppressLineNumbers/>
              <w:suppressAutoHyphens/>
              <w:snapToGrid w:val="0"/>
              <w:spacing w:after="0" w:line="240" w:lineRule="auto"/>
              <w:rPr>
                <w:rFonts w:ascii="Garamond" w:eastAsia="Andale Sans UI" w:hAnsi="Garamond" w:cs="Times New Roman"/>
                <w:color w:val="000000"/>
                <w:kern w:val="1"/>
                <w:lang w:eastAsia="pl-PL"/>
              </w:rPr>
            </w:pPr>
          </w:p>
        </w:tc>
        <w:tc>
          <w:tcPr>
            <w:tcW w:w="6377" w:type="dxa"/>
          </w:tcPr>
          <w:p w14:paraId="42FAC838" w14:textId="445BDE20" w:rsidR="00B04E12" w:rsidRPr="00CB7186" w:rsidRDefault="00B04E12" w:rsidP="00B04E12">
            <w:pPr>
              <w:rPr>
                <w:rFonts w:ascii="Garamond" w:hAnsi="Garamond" w:cs="Times New Roman"/>
              </w:rPr>
            </w:pPr>
            <w:r w:rsidRPr="00CB7186">
              <w:rPr>
                <w:rFonts w:ascii="Garamond" w:hAnsi="Garamond" w:cs="Times New Roman"/>
              </w:rPr>
              <w:t>Aparat wyposażony w niezależne uszcz</w:t>
            </w:r>
            <w:r w:rsidR="00260A66">
              <w:rPr>
                <w:rFonts w:ascii="Garamond" w:hAnsi="Garamond" w:cs="Times New Roman"/>
              </w:rPr>
              <w:t>elniane zamknięcia dla każdej z </w:t>
            </w:r>
            <w:r w:rsidRPr="00CB7186">
              <w:rPr>
                <w:rFonts w:ascii="Garamond" w:hAnsi="Garamond" w:cs="Times New Roman"/>
              </w:rPr>
              <w:t>fiolek podczas pracy urządzenia</w:t>
            </w:r>
          </w:p>
        </w:tc>
        <w:tc>
          <w:tcPr>
            <w:tcW w:w="1558" w:type="dxa"/>
            <w:tcBorders>
              <w:top w:val="single" w:sz="4" w:space="0" w:color="auto"/>
              <w:left w:val="single" w:sz="4" w:space="0" w:color="auto"/>
              <w:bottom w:val="single" w:sz="4" w:space="0" w:color="auto"/>
              <w:right w:val="single" w:sz="4" w:space="0" w:color="auto"/>
            </w:tcBorders>
            <w:vAlign w:val="center"/>
          </w:tcPr>
          <w:p w14:paraId="29DFD94C"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BA000FE" w14:textId="1F2E357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452D59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77B53FD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0B709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CEB9E9C" w14:textId="1F1F2F33" w:rsidR="00B04E12" w:rsidRPr="00CB7186" w:rsidRDefault="00B04E12" w:rsidP="00B04E12">
            <w:pPr>
              <w:jc w:val="both"/>
              <w:rPr>
                <w:rFonts w:ascii="Garamond" w:hAnsi="Garamond" w:cs="Times New Roman"/>
              </w:rPr>
            </w:pPr>
            <w:r w:rsidRPr="00CB7186">
              <w:rPr>
                <w:rFonts w:ascii="Garamond" w:hAnsi="Garamond" w:cs="Times New Roman"/>
              </w:rPr>
              <w:t xml:space="preserve">Panel sterowania wbudowany w urządzenie z przyciskami odpornymi na </w:t>
            </w:r>
            <w:r w:rsidR="00B4374F" w:rsidRPr="00CB7186">
              <w:rPr>
                <w:rFonts w:ascii="Garamond" w:hAnsi="Garamond" w:cs="Times New Roman"/>
              </w:rPr>
              <w:t>zachlapanie oraz wyświetlacz</w:t>
            </w:r>
            <w:r w:rsidRPr="00CB7186">
              <w:rPr>
                <w:rFonts w:ascii="Garamond" w:hAnsi="Garamond" w:cs="Times New Roman"/>
              </w:rPr>
              <w:t xml:space="preserve"> pokazujący wprowadzone dane procesu, możliwość blokady klawiatury</w:t>
            </w:r>
          </w:p>
        </w:tc>
        <w:tc>
          <w:tcPr>
            <w:tcW w:w="1558" w:type="dxa"/>
            <w:tcBorders>
              <w:top w:val="single" w:sz="4" w:space="0" w:color="auto"/>
              <w:left w:val="single" w:sz="4" w:space="0" w:color="auto"/>
              <w:bottom w:val="single" w:sz="4" w:space="0" w:color="auto"/>
              <w:right w:val="single" w:sz="4" w:space="0" w:color="auto"/>
            </w:tcBorders>
            <w:vAlign w:val="center"/>
          </w:tcPr>
          <w:p w14:paraId="06309846"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14E617E" w14:textId="7AB94B63"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6FECAC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786C7E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F5F840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E5A02A7" w14:textId="4CB2EDA3" w:rsidR="00B04E12" w:rsidRPr="00CB7186" w:rsidRDefault="00B04E12" w:rsidP="00B04E12">
            <w:pPr>
              <w:rPr>
                <w:rFonts w:ascii="Garamond" w:hAnsi="Garamond" w:cs="Times New Roman"/>
              </w:rPr>
            </w:pPr>
            <w:r w:rsidRPr="00CB7186">
              <w:rPr>
                <w:rFonts w:ascii="Garamond" w:hAnsi="Garamond" w:cs="Times New Roman"/>
              </w:rPr>
              <w:t>Aparat</w:t>
            </w:r>
            <w:r w:rsidR="00D51945" w:rsidRPr="00CB7186">
              <w:rPr>
                <w:rFonts w:ascii="Garamond" w:hAnsi="Garamond" w:cs="Times New Roman"/>
              </w:rPr>
              <w:t xml:space="preserve"> umożliwia</w:t>
            </w:r>
            <w:r w:rsidRPr="00CB7186">
              <w:rPr>
                <w:rFonts w:ascii="Garamond" w:hAnsi="Garamond" w:cs="Times New Roman"/>
              </w:rPr>
              <w:t xml:space="preserve"> zasilanie awaryjne na wypadek awarii sieci min. 8 godz.</w:t>
            </w:r>
          </w:p>
        </w:tc>
        <w:tc>
          <w:tcPr>
            <w:tcW w:w="1558" w:type="dxa"/>
            <w:tcBorders>
              <w:top w:val="single" w:sz="4" w:space="0" w:color="auto"/>
              <w:left w:val="single" w:sz="4" w:space="0" w:color="auto"/>
              <w:bottom w:val="single" w:sz="4" w:space="0" w:color="auto"/>
              <w:right w:val="single" w:sz="4" w:space="0" w:color="auto"/>
            </w:tcBorders>
            <w:vAlign w:val="center"/>
          </w:tcPr>
          <w:p w14:paraId="2E2473FF" w14:textId="77777777" w:rsidR="00B04E12" w:rsidRPr="00CB7186" w:rsidRDefault="00B04E12" w:rsidP="00B04E1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CB7186">
              <w:rPr>
                <w:rFonts w:ascii="Garamond" w:eastAsia="Andale Sans UI" w:hAnsi="Garamond"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782C15F" w14:textId="2C2F0C90" w:rsidR="00B04E12" w:rsidRPr="00CB7186" w:rsidRDefault="00236705" w:rsidP="00B04E12">
            <w:pPr>
              <w:jc w:val="center"/>
              <w:rPr>
                <w:rFonts w:ascii="Garamond" w:hAnsi="Garamond" w:cs="Times New Roman"/>
              </w:rPr>
            </w:pPr>
            <w:r w:rsidRPr="00CB7186">
              <w:rPr>
                <w:rFonts w:ascii="Garamond" w:hAnsi="Garamond" w:cs="Times New Roman"/>
              </w:rPr>
              <w:t>.</w:t>
            </w:r>
          </w:p>
        </w:tc>
        <w:tc>
          <w:tcPr>
            <w:tcW w:w="2551" w:type="dxa"/>
            <w:tcBorders>
              <w:top w:val="single" w:sz="4" w:space="0" w:color="auto"/>
              <w:left w:val="single" w:sz="4" w:space="0" w:color="auto"/>
              <w:bottom w:val="single" w:sz="4" w:space="0" w:color="auto"/>
              <w:right w:val="single" w:sz="4" w:space="0" w:color="auto"/>
            </w:tcBorders>
          </w:tcPr>
          <w:p w14:paraId="7E413B24" w14:textId="2173227D" w:rsidR="00B04E12" w:rsidRPr="00CB7186" w:rsidRDefault="00B04E12" w:rsidP="00B04E12">
            <w:pPr>
              <w:jc w:val="center"/>
              <w:rPr>
                <w:rFonts w:ascii="Garamond" w:hAnsi="Garamond" w:cs="Times New Roman"/>
              </w:rPr>
            </w:pPr>
            <w:r w:rsidRPr="00CB7186">
              <w:rPr>
                <w:rFonts w:ascii="Garamond" w:hAnsi="Garamond" w:cs="Times New Roman"/>
              </w:rPr>
              <w:t>wymagana</w:t>
            </w:r>
            <w:r w:rsidR="00B4374F" w:rsidRPr="00CB7186">
              <w:rPr>
                <w:rFonts w:ascii="Garamond" w:hAnsi="Garamond" w:cs="Times New Roman"/>
              </w:rPr>
              <w:t xml:space="preserve"> wartość 0 pkt, najwyższa 2</w:t>
            </w:r>
            <w:r w:rsidRPr="00CB7186">
              <w:rPr>
                <w:rFonts w:ascii="Garamond" w:hAnsi="Garamond" w:cs="Times New Roman"/>
              </w:rPr>
              <w:t xml:space="preserve"> pkt, inne proporcjonalnie mniej od najwyższej</w:t>
            </w:r>
          </w:p>
        </w:tc>
      </w:tr>
      <w:tr w:rsidR="00B04E12" w:rsidRPr="00CB7186" w14:paraId="00E5900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B05550"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FC5E130" w14:textId="425059B8" w:rsidR="00B04E12" w:rsidRPr="00CB7186" w:rsidRDefault="00103F83" w:rsidP="00B04E12">
            <w:pPr>
              <w:rPr>
                <w:rFonts w:ascii="Garamond" w:hAnsi="Garamond" w:cs="Times New Roman"/>
              </w:rPr>
            </w:pPr>
            <w:r w:rsidRPr="00CB7186">
              <w:rPr>
                <w:rFonts w:ascii="Garamond" w:hAnsi="Garamond" w:cs="Times New Roman"/>
              </w:rPr>
              <w:t>Aparat z wstępnie</w:t>
            </w:r>
            <w:r w:rsidR="008F5B48" w:rsidRPr="00CB7186">
              <w:rPr>
                <w:rFonts w:ascii="Garamond" w:hAnsi="Garamond" w:cs="Times New Roman"/>
              </w:rPr>
              <w:t xml:space="preserve"> zaprogramowaną listą</w:t>
            </w:r>
            <w:r w:rsidR="00B04E12" w:rsidRPr="00CB7186">
              <w:rPr>
                <w:rFonts w:ascii="Garamond" w:hAnsi="Garamond" w:cs="Times New Roman"/>
              </w:rPr>
              <w:t xml:space="preserve"> reagentów z możliwością jej rozszerzenia</w:t>
            </w:r>
          </w:p>
        </w:tc>
        <w:tc>
          <w:tcPr>
            <w:tcW w:w="1558" w:type="dxa"/>
            <w:tcBorders>
              <w:top w:val="single" w:sz="4" w:space="0" w:color="auto"/>
              <w:left w:val="single" w:sz="4" w:space="0" w:color="auto"/>
              <w:bottom w:val="single" w:sz="4" w:space="0" w:color="auto"/>
              <w:right w:val="single" w:sz="4" w:space="0" w:color="auto"/>
            </w:tcBorders>
            <w:vAlign w:val="center"/>
          </w:tcPr>
          <w:p w14:paraId="055CC37C"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2C425BE" w14:textId="725BFC7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9E8BE9E" w14:textId="77777777" w:rsidR="00B04E12" w:rsidRPr="00CB7186" w:rsidRDefault="00B04E12" w:rsidP="00B04E12">
            <w:pPr>
              <w:jc w:val="center"/>
              <w:rPr>
                <w:rFonts w:ascii="Garamond" w:hAnsi="Garamond" w:cs="Times New Roman"/>
              </w:rPr>
            </w:pPr>
            <w:r w:rsidRPr="00CB7186">
              <w:rPr>
                <w:rFonts w:ascii="Garamond" w:hAnsi="Garamond" w:cs="Times New Roman"/>
              </w:rPr>
              <w:t>- - -</w:t>
            </w:r>
          </w:p>
        </w:tc>
      </w:tr>
      <w:tr w:rsidR="00B04E12" w:rsidRPr="00CB7186" w14:paraId="154F749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1D28A0D"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506C8BA" w14:textId="55520C74" w:rsidR="00B04E12" w:rsidRPr="00CB7186" w:rsidRDefault="00B04E12" w:rsidP="0032413E">
            <w:pPr>
              <w:jc w:val="both"/>
              <w:rPr>
                <w:rFonts w:ascii="Garamond" w:hAnsi="Garamond" w:cs="Times New Roman"/>
              </w:rPr>
            </w:pPr>
            <w:r w:rsidRPr="00CB7186">
              <w:rPr>
                <w:rFonts w:ascii="Garamond" w:hAnsi="Garamond" w:cs="Times New Roman"/>
              </w:rPr>
              <w:t>Aparat z jednostką grzewczo-chłodzącą w celu utrzymania wstępnie  przygotowanej temperatury roztworów w fiolkach, w których aktualnie znajdują się próbki w</w:t>
            </w:r>
            <w:r w:rsidR="00B4374F" w:rsidRPr="00CB7186">
              <w:rPr>
                <w:rFonts w:ascii="Garamond" w:hAnsi="Garamond" w:cs="Times New Roman"/>
              </w:rPr>
              <w:t xml:space="preserve"> minimalnym </w:t>
            </w:r>
            <w:r w:rsidRPr="00CB7186">
              <w:rPr>
                <w:rFonts w:ascii="Garamond" w:hAnsi="Garamond" w:cs="Times New Roman"/>
              </w:rPr>
              <w:t xml:space="preserve"> zakresie od +4°C do +55°C</w:t>
            </w:r>
          </w:p>
        </w:tc>
        <w:tc>
          <w:tcPr>
            <w:tcW w:w="1558" w:type="dxa"/>
            <w:tcBorders>
              <w:top w:val="single" w:sz="4" w:space="0" w:color="auto"/>
              <w:left w:val="single" w:sz="4" w:space="0" w:color="auto"/>
              <w:bottom w:val="single" w:sz="4" w:space="0" w:color="auto"/>
              <w:right w:val="single" w:sz="4" w:space="0" w:color="auto"/>
            </w:tcBorders>
            <w:vAlign w:val="center"/>
          </w:tcPr>
          <w:p w14:paraId="704F48CA" w14:textId="77777777" w:rsidR="00B04E12" w:rsidRPr="00CB7186" w:rsidRDefault="00B04E12"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CA86E4F" w14:textId="550928F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49C900F" w14:textId="77777777" w:rsidR="00B04E12" w:rsidRPr="00CB7186" w:rsidRDefault="00B04E12" w:rsidP="00B04E12">
            <w:pPr>
              <w:jc w:val="center"/>
              <w:rPr>
                <w:rFonts w:ascii="Garamond" w:hAnsi="Garamond" w:cs="Times New Roman"/>
              </w:rPr>
            </w:pPr>
            <w:r w:rsidRPr="00CB7186">
              <w:rPr>
                <w:rFonts w:ascii="Garamond" w:hAnsi="Garamond" w:cs="Times New Roman"/>
              </w:rPr>
              <w:t>wymagany zakres 0 pkt, największy 5 pkt, inne proporcjonalnie mniej od największego</w:t>
            </w:r>
          </w:p>
        </w:tc>
      </w:tr>
      <w:tr w:rsidR="00B04E12" w:rsidRPr="00CB7186" w14:paraId="0AD5878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391A0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DA84F77" w14:textId="583CBB37" w:rsidR="00B04E12" w:rsidRPr="00CB7186" w:rsidRDefault="00103F83" w:rsidP="00E0474D">
            <w:pPr>
              <w:jc w:val="both"/>
              <w:rPr>
                <w:rFonts w:ascii="Garamond" w:hAnsi="Garamond" w:cs="Times New Roman"/>
              </w:rPr>
            </w:pPr>
            <w:r w:rsidRPr="00CB7186">
              <w:rPr>
                <w:rFonts w:ascii="Garamond" w:hAnsi="Garamond" w:cs="Times New Roman"/>
              </w:rPr>
              <w:t xml:space="preserve">Aparat  z </w:t>
            </w:r>
            <w:r w:rsidR="00B04E12" w:rsidRPr="00CB7186">
              <w:rPr>
                <w:rFonts w:ascii="Garamond" w:hAnsi="Garamond" w:cs="Times New Roman"/>
              </w:rPr>
              <w:t xml:space="preserve"> system</w:t>
            </w:r>
            <w:r w:rsidRPr="00CB7186">
              <w:rPr>
                <w:rFonts w:ascii="Garamond" w:hAnsi="Garamond" w:cs="Times New Roman"/>
              </w:rPr>
              <w:t>em</w:t>
            </w:r>
            <w:r w:rsidR="00B04E12" w:rsidRPr="00CB7186">
              <w:rPr>
                <w:rFonts w:ascii="Garamond" w:hAnsi="Garamond" w:cs="Times New Roman"/>
              </w:rPr>
              <w:t xml:space="preserve"> do archiwizacji danych umożliwiający zewnętrzne programowanie listy reagentów</w:t>
            </w:r>
          </w:p>
        </w:tc>
        <w:tc>
          <w:tcPr>
            <w:tcW w:w="1558" w:type="dxa"/>
            <w:tcBorders>
              <w:top w:val="single" w:sz="4" w:space="0" w:color="auto"/>
              <w:left w:val="single" w:sz="4" w:space="0" w:color="auto"/>
              <w:bottom w:val="single" w:sz="4" w:space="0" w:color="auto"/>
              <w:right w:val="single" w:sz="4" w:space="0" w:color="auto"/>
            </w:tcBorders>
            <w:vAlign w:val="center"/>
          </w:tcPr>
          <w:p w14:paraId="7CFD68A9"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0A512D5" w14:textId="3F9593C3"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7D03D8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68D210F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CBD79C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BF65795" w14:textId="2260E760" w:rsidR="00103F83" w:rsidRPr="00CB7186" w:rsidRDefault="00B04E12" w:rsidP="00BA1093">
            <w:pPr>
              <w:rPr>
                <w:rFonts w:ascii="Garamond" w:hAnsi="Garamond" w:cs="Times New Roman"/>
              </w:rPr>
            </w:pPr>
            <w:r w:rsidRPr="00CB7186">
              <w:rPr>
                <w:rFonts w:ascii="Garamond" w:hAnsi="Garamond" w:cs="Times New Roman"/>
              </w:rPr>
              <w:t>Aparat wyposażony w system d</w:t>
            </w:r>
            <w:r w:rsidR="00103F83" w:rsidRPr="00CB7186">
              <w:rPr>
                <w:rFonts w:ascii="Garamond" w:hAnsi="Garamond" w:cs="Times New Roman"/>
              </w:rPr>
              <w:t>o odprowadzania niebezpiecznych</w:t>
            </w:r>
            <w:r w:rsidR="00BA1093">
              <w:rPr>
                <w:rFonts w:ascii="Garamond" w:hAnsi="Garamond" w:cs="Times New Roman"/>
              </w:rPr>
              <w:t xml:space="preserve"> gazów </w:t>
            </w:r>
            <w:r w:rsidR="00103F83" w:rsidRPr="00CB7186">
              <w:rPr>
                <w:rFonts w:ascii="Garamond" w:hAnsi="Garamond" w:cs="Times New Roman"/>
              </w:rPr>
              <w:t>powstających w czasie procesu</w:t>
            </w:r>
          </w:p>
        </w:tc>
        <w:tc>
          <w:tcPr>
            <w:tcW w:w="1558" w:type="dxa"/>
            <w:tcBorders>
              <w:top w:val="single" w:sz="4" w:space="0" w:color="auto"/>
              <w:left w:val="single" w:sz="4" w:space="0" w:color="auto"/>
              <w:bottom w:val="single" w:sz="4" w:space="0" w:color="auto"/>
              <w:right w:val="single" w:sz="4" w:space="0" w:color="auto"/>
            </w:tcBorders>
            <w:vAlign w:val="center"/>
          </w:tcPr>
          <w:p w14:paraId="448ACC1D"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BC55E56" w14:textId="685284FE"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DC0CEF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4B9C78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E17ED0"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ECADC69" w14:textId="77777777" w:rsidR="00B04E12" w:rsidRPr="00CB7186" w:rsidRDefault="00B04E12" w:rsidP="00E0474D">
            <w:pPr>
              <w:jc w:val="both"/>
              <w:rPr>
                <w:rFonts w:ascii="Garamond" w:hAnsi="Garamond" w:cs="Times New Roman"/>
              </w:rPr>
            </w:pPr>
            <w:r w:rsidRPr="00CB7186">
              <w:rPr>
                <w:rFonts w:ascii="Garamond" w:hAnsi="Garamond" w:cs="Times New Roman"/>
              </w:rPr>
              <w:t>Aparat wyposażony w system umożliwiający opóźnienie startu procesu</w:t>
            </w:r>
          </w:p>
        </w:tc>
        <w:tc>
          <w:tcPr>
            <w:tcW w:w="1558" w:type="dxa"/>
            <w:tcBorders>
              <w:top w:val="single" w:sz="4" w:space="0" w:color="auto"/>
              <w:left w:val="single" w:sz="4" w:space="0" w:color="auto"/>
              <w:bottom w:val="single" w:sz="4" w:space="0" w:color="auto"/>
              <w:right w:val="single" w:sz="4" w:space="0" w:color="auto"/>
            </w:tcBorders>
            <w:vAlign w:val="center"/>
          </w:tcPr>
          <w:p w14:paraId="377682BC"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88230ED" w14:textId="3D2C333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59BCAA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593697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293B20"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6CDF85D" w14:textId="77777777" w:rsidR="00B04E12" w:rsidRPr="00CB7186" w:rsidRDefault="00B04E12" w:rsidP="00B04E12">
            <w:pPr>
              <w:rPr>
                <w:rFonts w:ascii="Garamond" w:hAnsi="Garamond" w:cs="Times New Roman"/>
              </w:rPr>
            </w:pPr>
            <w:r w:rsidRPr="00CB7186">
              <w:rPr>
                <w:rFonts w:ascii="Garamond" w:hAnsi="Garamond" w:cs="Times New Roman"/>
              </w:rPr>
              <w:t>Możliwość podłączenia drukarki</w:t>
            </w:r>
          </w:p>
        </w:tc>
        <w:tc>
          <w:tcPr>
            <w:tcW w:w="1558" w:type="dxa"/>
            <w:tcBorders>
              <w:top w:val="single" w:sz="4" w:space="0" w:color="auto"/>
              <w:left w:val="single" w:sz="4" w:space="0" w:color="auto"/>
              <w:bottom w:val="single" w:sz="4" w:space="0" w:color="auto"/>
              <w:right w:val="single" w:sz="4" w:space="0" w:color="auto"/>
            </w:tcBorders>
            <w:vAlign w:val="center"/>
          </w:tcPr>
          <w:p w14:paraId="06BDFB6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1625C4F" w14:textId="63B61D4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57C1DE2"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9473CAF" w14:textId="77777777" w:rsidTr="00BA1093">
        <w:tblPrEx>
          <w:jc w:val="left"/>
        </w:tblPrEx>
        <w:trPr>
          <w:trHeight w:val="2146"/>
        </w:trPr>
        <w:tc>
          <w:tcPr>
            <w:tcW w:w="567" w:type="dxa"/>
            <w:tcBorders>
              <w:top w:val="single" w:sz="4" w:space="0" w:color="auto"/>
              <w:left w:val="single" w:sz="4" w:space="0" w:color="auto"/>
              <w:bottom w:val="single" w:sz="4" w:space="0" w:color="auto"/>
              <w:right w:val="single" w:sz="4" w:space="0" w:color="auto"/>
            </w:tcBorders>
            <w:vAlign w:val="center"/>
          </w:tcPr>
          <w:p w14:paraId="73424941"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1013DF2" w14:textId="77777777" w:rsidR="00B04E12" w:rsidRPr="00CB7186" w:rsidRDefault="00B04E12" w:rsidP="00B04E12">
            <w:pPr>
              <w:rPr>
                <w:rFonts w:ascii="Garamond" w:hAnsi="Garamond" w:cs="Times New Roman"/>
              </w:rPr>
            </w:pPr>
            <w:r w:rsidRPr="00CB7186">
              <w:rPr>
                <w:rFonts w:ascii="Garamond" w:hAnsi="Garamond" w:cs="Times New Roman"/>
              </w:rPr>
              <w:t>Pakiet startowy akcesoriów (co najmniej):</w:t>
            </w:r>
          </w:p>
          <w:p w14:paraId="37B24628" w14:textId="19D1EF3C"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Fiolki do karuzeli (</w:t>
            </w:r>
            <w:r w:rsidR="00103F83" w:rsidRPr="00CB7186">
              <w:rPr>
                <w:rFonts w:ascii="Garamond" w:hAnsi="Garamond" w:cs="Times New Roman"/>
              </w:rPr>
              <w:t xml:space="preserve">min. </w:t>
            </w:r>
            <w:r w:rsidRPr="00CB7186">
              <w:rPr>
                <w:rFonts w:ascii="Garamond" w:hAnsi="Garamond" w:cs="Times New Roman"/>
              </w:rPr>
              <w:t>20ml) – 1000</w:t>
            </w:r>
            <w:r w:rsidR="000F78D3" w:rsidRPr="00CB7186">
              <w:rPr>
                <w:rFonts w:ascii="Garamond" w:hAnsi="Garamond" w:cs="Times New Roman"/>
              </w:rPr>
              <w:t xml:space="preserve"> </w:t>
            </w:r>
            <w:r w:rsidRPr="00CB7186">
              <w:rPr>
                <w:rFonts w:ascii="Garamond" w:hAnsi="Garamond" w:cs="Times New Roman"/>
              </w:rPr>
              <w:t>szt.</w:t>
            </w:r>
          </w:p>
          <w:p w14:paraId="4D3A2CD2" w14:textId="77777777"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Koszyczki z podziałem na 8 części – 100 szt.</w:t>
            </w:r>
          </w:p>
          <w:p w14:paraId="4BD64849" w14:textId="77777777"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Koszyczki z podziałem na 4 części – 400 szt.</w:t>
            </w:r>
          </w:p>
          <w:p w14:paraId="769FE3BF" w14:textId="77777777" w:rsidR="00B04E12" w:rsidRPr="00CB7186" w:rsidRDefault="00B04E12" w:rsidP="00B04E12">
            <w:pPr>
              <w:pStyle w:val="Akapitzlist"/>
              <w:numPr>
                <w:ilvl w:val="0"/>
                <w:numId w:val="14"/>
              </w:numPr>
              <w:rPr>
                <w:rFonts w:ascii="Garamond" w:hAnsi="Garamond" w:cs="Times New Roman"/>
              </w:rPr>
            </w:pPr>
            <w:r w:rsidRPr="00CB7186">
              <w:rPr>
                <w:rFonts w:ascii="Garamond" w:hAnsi="Garamond" w:cs="Times New Roman"/>
              </w:rPr>
              <w:t>Zestaw pierścieni uszczelniających fiolki – 80szt.</w:t>
            </w:r>
          </w:p>
          <w:p w14:paraId="2E591A81" w14:textId="3CAE9FBF" w:rsidR="00B04E12" w:rsidRPr="00BA1093" w:rsidRDefault="00B04E12" w:rsidP="00BA1093">
            <w:pPr>
              <w:pStyle w:val="Akapitzlist"/>
              <w:numPr>
                <w:ilvl w:val="0"/>
                <w:numId w:val="14"/>
              </w:numPr>
              <w:rPr>
                <w:rFonts w:ascii="Garamond" w:hAnsi="Garamond" w:cs="Times New Roman"/>
              </w:rPr>
            </w:pPr>
            <w:r w:rsidRPr="00CB7186">
              <w:rPr>
                <w:rFonts w:ascii="Garamond" w:hAnsi="Garamond" w:cs="Times New Roman"/>
              </w:rPr>
              <w:t>Wieczka koszyczków – 400szt.</w:t>
            </w:r>
          </w:p>
        </w:tc>
        <w:tc>
          <w:tcPr>
            <w:tcW w:w="1558" w:type="dxa"/>
            <w:tcBorders>
              <w:top w:val="single" w:sz="4" w:space="0" w:color="auto"/>
              <w:left w:val="single" w:sz="4" w:space="0" w:color="auto"/>
              <w:bottom w:val="single" w:sz="4" w:space="0" w:color="auto"/>
              <w:right w:val="single" w:sz="4" w:space="0" w:color="auto"/>
            </w:tcBorders>
            <w:vAlign w:val="center"/>
          </w:tcPr>
          <w:p w14:paraId="2B5A9FCE" w14:textId="1EA240F2" w:rsidR="00B04E12" w:rsidRPr="00CB7186" w:rsidRDefault="00BA1093" w:rsidP="00B04E12">
            <w:pPr>
              <w:jc w:val="center"/>
              <w:rPr>
                <w:rFonts w:ascii="Garamond" w:hAnsi="Garamond" w:cs="Times New Roman"/>
              </w:rPr>
            </w:pPr>
            <w:r>
              <w:rPr>
                <w:rFonts w:ascii="Garamond" w:hAnsi="Garamond" w:cs="Times New Roman"/>
              </w:rPr>
              <w:t>t</w:t>
            </w:r>
            <w:r w:rsidR="00B04E12" w:rsidRPr="00CB7186">
              <w:rPr>
                <w:rFonts w:ascii="Garamond" w:hAnsi="Garamond" w:cs="Times New Roman"/>
              </w:rPr>
              <w:t>ak</w:t>
            </w:r>
            <w:r>
              <w:rPr>
                <w:rFonts w:ascii="Garamond" w:hAnsi="Garamond" w:cs="Times New Roman"/>
              </w:rPr>
              <w:t xml:space="preserve">, podać </w:t>
            </w:r>
          </w:p>
        </w:tc>
        <w:tc>
          <w:tcPr>
            <w:tcW w:w="3548" w:type="dxa"/>
            <w:tcBorders>
              <w:top w:val="single" w:sz="4" w:space="0" w:color="auto"/>
              <w:left w:val="single" w:sz="4" w:space="0" w:color="auto"/>
              <w:bottom w:val="single" w:sz="4" w:space="0" w:color="auto"/>
              <w:right w:val="single" w:sz="4" w:space="0" w:color="auto"/>
            </w:tcBorders>
            <w:vAlign w:val="center"/>
          </w:tcPr>
          <w:p w14:paraId="4EB16C9D" w14:textId="64EAE73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7A0A78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3D0B745" w14:textId="77777777" w:rsidTr="00BA109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FD538" w14:textId="77777777" w:rsidR="00B04E12" w:rsidRPr="00CB7186" w:rsidRDefault="00B04E12" w:rsidP="00BA1093">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shd w:val="clear" w:color="auto" w:fill="auto"/>
          </w:tcPr>
          <w:p w14:paraId="17D3C8C5" w14:textId="4A9629C7" w:rsidR="00B04E12" w:rsidRPr="008A78C1" w:rsidRDefault="00B04E12" w:rsidP="000F78D3">
            <w:pPr>
              <w:jc w:val="both"/>
              <w:rPr>
                <w:rFonts w:ascii="Garamond" w:hAnsi="Garamond" w:cs="Times New Roman"/>
              </w:rPr>
            </w:pPr>
            <w:r w:rsidRPr="008A78C1">
              <w:rPr>
                <w:rFonts w:ascii="Garamond" w:hAnsi="Garamond" w:cs="Times New Roman"/>
              </w:rPr>
              <w:t>Płyta grzewcza</w:t>
            </w:r>
            <w:r w:rsidR="00E0474D" w:rsidRPr="008A78C1">
              <w:rPr>
                <w:rFonts w:ascii="Garamond" w:hAnsi="Garamond" w:cs="Times New Roman"/>
              </w:rPr>
              <w:t xml:space="preserve"> z możliwością wyboru</w:t>
            </w:r>
            <w:r w:rsidRPr="008A78C1">
              <w:rPr>
                <w:rFonts w:ascii="Garamond" w:hAnsi="Garamond" w:cs="Times New Roman"/>
              </w:rPr>
              <w:t xml:space="preserve"> temperatur do montowania na nożach szklanych plastikowych „łódeczek”; z pakietem startowym „łódeczek”: 6,4</w:t>
            </w:r>
            <w:r w:rsidR="00BA1093" w:rsidRPr="008A78C1">
              <w:rPr>
                <w:rFonts w:ascii="Garamond" w:hAnsi="Garamond" w:cs="Times New Roman"/>
              </w:rPr>
              <w:t xml:space="preserve"> </w:t>
            </w:r>
            <w:r w:rsidRPr="008A78C1">
              <w:rPr>
                <w:rFonts w:ascii="Garamond" w:hAnsi="Garamond" w:cs="Times New Roman"/>
              </w:rPr>
              <w:t>mm  – 500 szt., 8,0</w:t>
            </w:r>
            <w:r w:rsidR="00BA1093" w:rsidRPr="008A78C1">
              <w:rPr>
                <w:rFonts w:ascii="Garamond" w:hAnsi="Garamond" w:cs="Times New Roman"/>
              </w:rPr>
              <w:t xml:space="preserve"> </w:t>
            </w:r>
            <w:r w:rsidRPr="008A78C1">
              <w:rPr>
                <w:rFonts w:ascii="Garamond" w:hAnsi="Garamond" w:cs="Times New Roman"/>
              </w:rPr>
              <w:t>mm – 500 szt. oraz 500g wosku dentystycznego</w:t>
            </w:r>
          </w:p>
        </w:tc>
        <w:tc>
          <w:tcPr>
            <w:tcW w:w="1558" w:type="dxa"/>
            <w:tcBorders>
              <w:top w:val="single" w:sz="4" w:space="0" w:color="auto"/>
              <w:left w:val="single" w:sz="4" w:space="0" w:color="auto"/>
              <w:bottom w:val="single" w:sz="4" w:space="0" w:color="auto"/>
              <w:right w:val="single" w:sz="4" w:space="0" w:color="auto"/>
            </w:tcBorders>
            <w:vAlign w:val="center"/>
          </w:tcPr>
          <w:p w14:paraId="32C9F81F" w14:textId="77777777" w:rsidR="00B04E12" w:rsidRPr="008A78C1" w:rsidRDefault="00B04E12" w:rsidP="00B04E12">
            <w:pPr>
              <w:jc w:val="center"/>
              <w:rPr>
                <w:rFonts w:ascii="Garamond" w:hAnsi="Garamond" w:cs="Times New Roman"/>
              </w:rPr>
            </w:pPr>
            <w:r w:rsidRPr="008A78C1">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9408CD7" w14:textId="433CC985" w:rsidR="00236705" w:rsidRPr="00CB7186" w:rsidRDefault="00236705" w:rsidP="006107FD">
            <w:pPr>
              <w:jc w:val="center"/>
              <w:rPr>
                <w:rFonts w:ascii="Garamond" w:hAnsi="Garamond"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0C67C3D7"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6543BDC9" w14:textId="77777777" w:rsidTr="00BA109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18838" w14:textId="2173A3E7" w:rsidR="00B04E12" w:rsidRPr="008A78C1" w:rsidRDefault="00B04E12" w:rsidP="00BA1093">
            <w:pPr>
              <w:jc w:val="center"/>
              <w:rPr>
                <w:rFonts w:ascii="Garamond" w:hAnsi="Garamond" w:cs="Times New Roman"/>
                <w:b/>
              </w:rPr>
            </w:pPr>
            <w:proofErr w:type="spellStart"/>
            <w:r w:rsidRPr="008A78C1">
              <w:rPr>
                <w:rFonts w:ascii="Garamond" w:hAnsi="Garamond" w:cs="Times New Roman"/>
                <w:b/>
              </w:rPr>
              <w:t>Ultramikrotom</w:t>
            </w:r>
            <w:proofErr w:type="spellEnd"/>
            <w:r w:rsidRPr="008A78C1">
              <w:rPr>
                <w:rFonts w:ascii="Garamond" w:hAnsi="Garamond" w:cs="Times New Roman"/>
                <w:b/>
              </w:rPr>
              <w:t xml:space="preserve"> ze stołem antywibracyjnym + płyta grzewcza</w:t>
            </w:r>
          </w:p>
        </w:tc>
      </w:tr>
      <w:tr w:rsidR="00B04E12" w:rsidRPr="00CB7186" w14:paraId="06FD25F6" w14:textId="77777777" w:rsidTr="00BA1093">
        <w:tblPrEx>
          <w:jc w:val="left"/>
        </w:tblPrEx>
        <w:trPr>
          <w:trHeight w:val="1243"/>
        </w:trPr>
        <w:tc>
          <w:tcPr>
            <w:tcW w:w="567" w:type="dxa"/>
            <w:tcBorders>
              <w:top w:val="single" w:sz="4" w:space="0" w:color="auto"/>
              <w:left w:val="single" w:sz="4" w:space="0" w:color="auto"/>
              <w:bottom w:val="single" w:sz="4" w:space="0" w:color="auto"/>
              <w:right w:val="single" w:sz="4" w:space="0" w:color="auto"/>
            </w:tcBorders>
            <w:vAlign w:val="center"/>
          </w:tcPr>
          <w:p w14:paraId="72D4A22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25DC613" w14:textId="79E4C097" w:rsidR="00B04E12" w:rsidRPr="008A78C1" w:rsidRDefault="00B04E12" w:rsidP="00B04E12">
            <w:pPr>
              <w:jc w:val="both"/>
              <w:rPr>
                <w:rFonts w:ascii="Garamond" w:hAnsi="Garamond" w:cs="Times New Roman"/>
              </w:rPr>
            </w:pPr>
            <w:r w:rsidRPr="008A78C1">
              <w:rPr>
                <w:rFonts w:ascii="Garamond" w:hAnsi="Garamond" w:cs="Times New Roman"/>
              </w:rPr>
              <w:t>Urządzenie przeznaczone do kroje</w:t>
            </w:r>
            <w:r w:rsidR="00BA1093" w:rsidRPr="008A78C1">
              <w:rPr>
                <w:rFonts w:ascii="Garamond" w:hAnsi="Garamond" w:cs="Times New Roman"/>
              </w:rPr>
              <w:t>nia w temperaturze pokojowej (z </w:t>
            </w:r>
            <w:r w:rsidRPr="008A78C1">
              <w:rPr>
                <w:rFonts w:ascii="Garamond" w:hAnsi="Garamond" w:cs="Times New Roman"/>
              </w:rPr>
              <w:t>możliwością rozbudowy o komorę mrożeniową) z zasilaczem</w:t>
            </w:r>
            <w:r w:rsidR="00E0474D" w:rsidRPr="008A78C1">
              <w:rPr>
                <w:rFonts w:ascii="Garamond" w:hAnsi="Garamond" w:cs="Times New Roman"/>
              </w:rPr>
              <w:t>.</w:t>
            </w:r>
            <w:r w:rsidRPr="008A78C1">
              <w:rPr>
                <w:rFonts w:ascii="Garamond" w:hAnsi="Garamond" w:cs="Times New Roman"/>
              </w:rPr>
              <w:t xml:space="preserve"> konstrukcy</w:t>
            </w:r>
            <w:r w:rsidR="00E0474D" w:rsidRPr="008A78C1">
              <w:rPr>
                <w:rFonts w:ascii="Garamond" w:hAnsi="Garamond" w:cs="Times New Roman"/>
              </w:rPr>
              <w:t xml:space="preserve">jnie przystosowany do rozbudowy </w:t>
            </w:r>
            <w:r w:rsidRPr="008A78C1">
              <w:rPr>
                <w:rFonts w:ascii="Garamond" w:hAnsi="Garamond" w:cs="Times New Roman"/>
              </w:rPr>
              <w:t>o przystawkę mrożeniową</w:t>
            </w:r>
          </w:p>
          <w:p w14:paraId="4284B652" w14:textId="77777777" w:rsidR="00B04E12" w:rsidRPr="008A78C1" w:rsidRDefault="00B04E12" w:rsidP="00B04E12">
            <w:pPr>
              <w:rPr>
                <w:rFonts w:ascii="Garamond" w:hAnsi="Garamond"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78534572" w14:textId="77777777" w:rsidR="00B04E12" w:rsidRPr="008A78C1" w:rsidRDefault="00B04E12" w:rsidP="00B04E12">
            <w:pPr>
              <w:jc w:val="center"/>
              <w:rPr>
                <w:rFonts w:ascii="Garamond" w:hAnsi="Garamond" w:cs="Times New Roman"/>
              </w:rPr>
            </w:pPr>
            <w:r w:rsidRPr="008A78C1">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9C2891" w14:textId="71ECD25F"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ACD09C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141787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8A5FBD9"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2BB977C" w14:textId="03512229" w:rsidR="00B04E12" w:rsidRPr="008A78C1" w:rsidRDefault="00B04E12" w:rsidP="00B04E12">
            <w:pPr>
              <w:jc w:val="both"/>
              <w:rPr>
                <w:rFonts w:ascii="Garamond" w:hAnsi="Garamond" w:cs="Times New Roman"/>
              </w:rPr>
            </w:pPr>
            <w:r w:rsidRPr="008A78C1">
              <w:rPr>
                <w:rFonts w:ascii="Garamond" w:hAnsi="Garamond" w:cs="Times New Roman"/>
              </w:rPr>
              <w:t xml:space="preserve">Urządzenie  umożliwia krajanie preparatów w zakresie skrawków ≤ 1nm do ≥ 13 </w:t>
            </w:r>
            <w:proofErr w:type="spellStart"/>
            <w:r w:rsidRPr="008A78C1">
              <w:rPr>
                <w:rFonts w:ascii="Garamond" w:hAnsi="Garamond" w:cs="Times New Roman"/>
              </w:rPr>
              <w:t>μm</w:t>
            </w:r>
            <w:proofErr w:type="spellEnd"/>
            <w:r w:rsidRPr="008A78C1">
              <w:rPr>
                <w:rFonts w:ascii="Garamond" w:hAnsi="Garamond" w:cs="Times New Roman"/>
              </w:rPr>
              <w:t xml:space="preserve"> z krokiem posuwu</w:t>
            </w:r>
            <w:r w:rsidR="00BB4A72" w:rsidRPr="008A78C1">
              <w:rPr>
                <w:rFonts w:ascii="Garamond" w:hAnsi="Garamond" w:cs="Times New Roman"/>
              </w:rPr>
              <w:t>:</w:t>
            </w:r>
            <w:r w:rsidRPr="008A78C1">
              <w:rPr>
                <w:rFonts w:ascii="Garamond" w:hAnsi="Garamond" w:cs="Times New Roman"/>
              </w:rPr>
              <w:t xml:space="preserve"> od 1nm do 100nm w krokach co 1nm, od 100 do 2500nm w krokach co 10nm, od 2500 do 15000nm w krokach co 500nm - szybkość krajania w zakresie od 0,2 do 90 mm/s lub szerszym</w:t>
            </w:r>
          </w:p>
        </w:tc>
        <w:tc>
          <w:tcPr>
            <w:tcW w:w="1558" w:type="dxa"/>
            <w:tcBorders>
              <w:top w:val="single" w:sz="4" w:space="0" w:color="auto"/>
              <w:left w:val="single" w:sz="4" w:space="0" w:color="auto"/>
              <w:bottom w:val="single" w:sz="4" w:space="0" w:color="auto"/>
              <w:right w:val="single" w:sz="4" w:space="0" w:color="auto"/>
            </w:tcBorders>
          </w:tcPr>
          <w:p w14:paraId="01AF6038" w14:textId="3DE36B7E" w:rsidR="00B04E12" w:rsidRPr="008A78C1" w:rsidRDefault="00BA1093" w:rsidP="00B04E12">
            <w:pPr>
              <w:jc w:val="center"/>
              <w:rPr>
                <w:rFonts w:ascii="Garamond" w:hAnsi="Garamond" w:cs="Times New Roman"/>
              </w:rPr>
            </w:pPr>
            <w:r w:rsidRPr="008A78C1">
              <w:rPr>
                <w:rFonts w:ascii="Garamond" w:hAnsi="Garamond" w:cs="Times New Roman"/>
              </w:rPr>
              <w:t>t</w:t>
            </w:r>
            <w:r w:rsidR="00B04E12" w:rsidRPr="008A78C1">
              <w:rPr>
                <w:rFonts w:ascii="Garamond" w:hAnsi="Garamond" w:cs="Times New Roman"/>
              </w:rPr>
              <w:t>ak</w:t>
            </w:r>
            <w:r w:rsidRPr="008A78C1">
              <w:rPr>
                <w:rFonts w:ascii="Garamond" w:hAnsi="Garamond" w:cs="Times New Roman"/>
              </w:rPr>
              <w:t>, podać</w:t>
            </w:r>
          </w:p>
        </w:tc>
        <w:tc>
          <w:tcPr>
            <w:tcW w:w="3548" w:type="dxa"/>
            <w:tcBorders>
              <w:top w:val="single" w:sz="4" w:space="0" w:color="auto"/>
              <w:left w:val="single" w:sz="4" w:space="0" w:color="auto"/>
              <w:bottom w:val="single" w:sz="4" w:space="0" w:color="auto"/>
              <w:right w:val="single" w:sz="4" w:space="0" w:color="auto"/>
            </w:tcBorders>
            <w:vAlign w:val="center"/>
          </w:tcPr>
          <w:p w14:paraId="400AF499" w14:textId="41BFC86B"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F566A8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6B9E88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B7225B"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7ADCE96" w14:textId="77777777" w:rsidR="00B04E12" w:rsidRPr="00CB7186" w:rsidRDefault="00B04E12" w:rsidP="00B04E12">
            <w:pPr>
              <w:rPr>
                <w:rFonts w:ascii="Garamond" w:hAnsi="Garamond" w:cs="Times New Roman"/>
              </w:rPr>
            </w:pPr>
            <w:r w:rsidRPr="00CB7186">
              <w:rPr>
                <w:rFonts w:ascii="Garamond" w:hAnsi="Garamond" w:cs="Times New Roman"/>
              </w:rPr>
              <w:t>Okno cięcia regulowane w zakresie minimum 0,2 - 14 mm;</w:t>
            </w:r>
          </w:p>
        </w:tc>
        <w:tc>
          <w:tcPr>
            <w:tcW w:w="1558" w:type="dxa"/>
            <w:tcBorders>
              <w:top w:val="single" w:sz="4" w:space="0" w:color="auto"/>
              <w:left w:val="single" w:sz="4" w:space="0" w:color="auto"/>
              <w:bottom w:val="single" w:sz="4" w:space="0" w:color="auto"/>
              <w:right w:val="single" w:sz="4" w:space="0" w:color="auto"/>
            </w:tcBorders>
          </w:tcPr>
          <w:p w14:paraId="31DAF595" w14:textId="70228F1B" w:rsidR="00B04E12" w:rsidRPr="00CB7186" w:rsidRDefault="00E0474D"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80C2B99" w14:textId="7F06CE4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5F1579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93929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9CD5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9E69390" w14:textId="77777777" w:rsidR="00B04E12" w:rsidRPr="00CB7186" w:rsidRDefault="00B04E12" w:rsidP="00B04E12">
            <w:pPr>
              <w:rPr>
                <w:rFonts w:ascii="Garamond" w:hAnsi="Garamond" w:cs="Times New Roman"/>
              </w:rPr>
            </w:pPr>
            <w:r w:rsidRPr="00CB7186">
              <w:rPr>
                <w:rFonts w:ascii="Garamond" w:hAnsi="Garamond" w:cs="Times New Roman"/>
              </w:rPr>
              <w:t>Automatyczny posuw preparatu z silnikiem krokowym w zakresie co najmniej 200μm;</w:t>
            </w:r>
          </w:p>
        </w:tc>
        <w:tc>
          <w:tcPr>
            <w:tcW w:w="1558" w:type="dxa"/>
            <w:tcBorders>
              <w:top w:val="single" w:sz="4" w:space="0" w:color="auto"/>
              <w:left w:val="single" w:sz="4" w:space="0" w:color="auto"/>
              <w:bottom w:val="single" w:sz="4" w:space="0" w:color="auto"/>
              <w:right w:val="single" w:sz="4" w:space="0" w:color="auto"/>
            </w:tcBorders>
          </w:tcPr>
          <w:p w14:paraId="5DB7CDCF" w14:textId="10D18AC6"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F5F5783" w14:textId="2F11337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7AD2A3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09A5A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0FC723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FB7BB2C" w14:textId="09695E77" w:rsidR="00B04E12" w:rsidRPr="00CB7186" w:rsidRDefault="00B04E12" w:rsidP="00E0474D">
            <w:pPr>
              <w:jc w:val="both"/>
              <w:rPr>
                <w:rFonts w:ascii="Garamond" w:hAnsi="Garamond" w:cs="Times New Roman"/>
              </w:rPr>
            </w:pPr>
            <w:r w:rsidRPr="00CB7186">
              <w:rPr>
                <w:rFonts w:ascii="Garamond" w:hAnsi="Garamond" w:cs="Times New Roman"/>
              </w:rPr>
              <w:t xml:space="preserve">Blok noża obracany w zakresie </w:t>
            </w:r>
            <w:r w:rsidR="000F78D3" w:rsidRPr="00CB7186">
              <w:rPr>
                <w:rFonts w:ascii="Garamond" w:hAnsi="Garamond" w:cs="Times New Roman"/>
              </w:rPr>
              <w:t>min. 33</w:t>
            </w:r>
            <w:r w:rsidRPr="00CB7186">
              <w:rPr>
                <w:rFonts w:ascii="Garamond" w:hAnsi="Garamond" w:cs="Times New Roman"/>
              </w:rPr>
              <w:t xml:space="preserve">0 stopni, mechanizm </w:t>
            </w:r>
            <w:r w:rsidR="008D2266" w:rsidRPr="00CB7186">
              <w:rPr>
                <w:rFonts w:ascii="Garamond" w:hAnsi="Garamond" w:cs="Times New Roman"/>
              </w:rPr>
              <w:t>samoblokujący</w:t>
            </w:r>
          </w:p>
        </w:tc>
        <w:tc>
          <w:tcPr>
            <w:tcW w:w="1558" w:type="dxa"/>
            <w:tcBorders>
              <w:top w:val="single" w:sz="4" w:space="0" w:color="auto"/>
              <w:left w:val="single" w:sz="4" w:space="0" w:color="auto"/>
              <w:bottom w:val="single" w:sz="4" w:space="0" w:color="auto"/>
              <w:right w:val="single" w:sz="4" w:space="0" w:color="auto"/>
            </w:tcBorders>
          </w:tcPr>
          <w:p w14:paraId="66944A31" w14:textId="1C1DE86D"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1EF3761" w14:textId="54308ED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12C6E90"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31A6BD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C8E2E8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59B9E99" w14:textId="15A58363" w:rsidR="00B04E12" w:rsidRPr="00CB7186" w:rsidRDefault="00B04E12" w:rsidP="00E0474D">
            <w:pPr>
              <w:jc w:val="both"/>
              <w:rPr>
                <w:rFonts w:ascii="Garamond" w:hAnsi="Garamond" w:cs="Times New Roman"/>
              </w:rPr>
            </w:pPr>
            <w:r w:rsidRPr="00CB7186">
              <w:rPr>
                <w:rFonts w:ascii="Garamond" w:hAnsi="Garamond" w:cs="Times New Roman"/>
              </w:rPr>
              <w:t xml:space="preserve">Regulacja kąta nachylenia </w:t>
            </w:r>
            <w:r w:rsidR="00E0474D" w:rsidRPr="00CB7186">
              <w:rPr>
                <w:rFonts w:ascii="Garamond" w:hAnsi="Garamond" w:cs="Times New Roman"/>
              </w:rPr>
              <w:t>noża ze skalą w zakresie minimalnym zakresie</w:t>
            </w:r>
            <w:r w:rsidRPr="00CB7186">
              <w:rPr>
                <w:rFonts w:ascii="Garamond" w:hAnsi="Garamond" w:cs="Times New Roman"/>
              </w:rPr>
              <w:t xml:space="preserve"> od –2° do +15° z pochyłem co 1°</w:t>
            </w:r>
          </w:p>
        </w:tc>
        <w:tc>
          <w:tcPr>
            <w:tcW w:w="1558" w:type="dxa"/>
            <w:tcBorders>
              <w:top w:val="single" w:sz="4" w:space="0" w:color="auto"/>
              <w:left w:val="single" w:sz="4" w:space="0" w:color="auto"/>
              <w:bottom w:val="single" w:sz="4" w:space="0" w:color="auto"/>
              <w:right w:val="single" w:sz="4" w:space="0" w:color="auto"/>
            </w:tcBorders>
          </w:tcPr>
          <w:p w14:paraId="7E203E34" w14:textId="62A4A7FF"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FF3CF0" w14:textId="6620B9C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BD19A5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42950A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A91E4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DFC7D6F" w14:textId="77777777" w:rsidR="00B04E12" w:rsidRPr="00CB7186" w:rsidRDefault="00B04E12" w:rsidP="00B04E12">
            <w:pPr>
              <w:rPr>
                <w:rFonts w:ascii="Garamond" w:hAnsi="Garamond" w:cs="Times New Roman"/>
              </w:rPr>
            </w:pPr>
            <w:r w:rsidRPr="00CB7186">
              <w:rPr>
                <w:rFonts w:ascii="Garamond" w:hAnsi="Garamond" w:cs="Times New Roman"/>
              </w:rPr>
              <w:t xml:space="preserve">Uchwyt dla noży 6-12 mm szklanych lub diamentowych </w:t>
            </w:r>
          </w:p>
        </w:tc>
        <w:tc>
          <w:tcPr>
            <w:tcW w:w="1558" w:type="dxa"/>
            <w:tcBorders>
              <w:top w:val="single" w:sz="4" w:space="0" w:color="auto"/>
              <w:left w:val="single" w:sz="4" w:space="0" w:color="auto"/>
              <w:bottom w:val="single" w:sz="4" w:space="0" w:color="auto"/>
              <w:right w:val="single" w:sz="4" w:space="0" w:color="auto"/>
            </w:tcBorders>
          </w:tcPr>
          <w:p w14:paraId="0A650922"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11C0FED" w14:textId="23AF5639"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C9BE83E"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DC0EE2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0076D4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7F93F59" w14:textId="77777777" w:rsidR="00B04E12" w:rsidRPr="00CB7186" w:rsidRDefault="00B04E12" w:rsidP="00B04E12">
            <w:pPr>
              <w:rPr>
                <w:rFonts w:ascii="Garamond" w:hAnsi="Garamond" w:cs="Times New Roman"/>
              </w:rPr>
            </w:pPr>
            <w:r w:rsidRPr="00CB7186">
              <w:rPr>
                <w:rFonts w:ascii="Garamond" w:hAnsi="Garamond" w:cs="Times New Roman"/>
              </w:rPr>
              <w:t>Uchwyty preparatów:</w:t>
            </w:r>
          </w:p>
          <w:p w14:paraId="40001665" w14:textId="77777777" w:rsidR="00B04E12" w:rsidRPr="008A78C1" w:rsidRDefault="00B04E12" w:rsidP="00B04E12">
            <w:pPr>
              <w:pStyle w:val="Akapitzlist"/>
              <w:numPr>
                <w:ilvl w:val="0"/>
                <w:numId w:val="15"/>
              </w:numPr>
              <w:rPr>
                <w:rFonts w:ascii="Garamond" w:hAnsi="Garamond" w:cs="Times New Roman"/>
              </w:rPr>
            </w:pPr>
            <w:r w:rsidRPr="00CB7186">
              <w:rPr>
                <w:rFonts w:ascii="Garamond" w:hAnsi="Garamond" w:cs="Times New Roman"/>
              </w:rPr>
              <w:t xml:space="preserve">Uniwersalny uchwyt preparatów o wymiarach w zakresie średnic </w:t>
            </w:r>
            <w:r w:rsidRPr="008A78C1">
              <w:rPr>
                <w:rFonts w:ascii="Garamond" w:hAnsi="Garamond" w:cs="Times New Roman"/>
              </w:rPr>
              <w:t>3-8mm – 13 szt.</w:t>
            </w:r>
          </w:p>
          <w:p w14:paraId="5E67EB18" w14:textId="77777777" w:rsidR="00B04E12" w:rsidRPr="008A78C1" w:rsidRDefault="00B04E12" w:rsidP="00B04E12">
            <w:pPr>
              <w:pStyle w:val="Akapitzlist"/>
              <w:numPr>
                <w:ilvl w:val="0"/>
                <w:numId w:val="15"/>
              </w:numPr>
              <w:rPr>
                <w:rFonts w:ascii="Garamond" w:hAnsi="Garamond" w:cs="Times New Roman"/>
              </w:rPr>
            </w:pPr>
            <w:r w:rsidRPr="008A78C1">
              <w:rPr>
                <w:rFonts w:ascii="Garamond" w:hAnsi="Garamond" w:cs="Times New Roman"/>
              </w:rPr>
              <w:t>Uchwyt do próbek płaskich 3-8mm – 1szt</w:t>
            </w:r>
          </w:p>
          <w:p w14:paraId="53B2DFB8" w14:textId="77777777" w:rsidR="00B04E12" w:rsidRPr="00CB7186" w:rsidRDefault="00B04E12" w:rsidP="00B04E12">
            <w:pPr>
              <w:pStyle w:val="Akapitzlist"/>
              <w:numPr>
                <w:ilvl w:val="0"/>
                <w:numId w:val="15"/>
              </w:numPr>
              <w:rPr>
                <w:rFonts w:ascii="Garamond" w:hAnsi="Garamond" w:cs="Times New Roman"/>
              </w:rPr>
            </w:pPr>
            <w:r w:rsidRPr="008A78C1">
              <w:rPr>
                <w:rFonts w:ascii="Garamond" w:hAnsi="Garamond" w:cs="Times New Roman"/>
              </w:rPr>
              <w:t>Uchwyt do próbek płaskich 0-4mm – 1szt.</w:t>
            </w:r>
          </w:p>
        </w:tc>
        <w:tc>
          <w:tcPr>
            <w:tcW w:w="1558" w:type="dxa"/>
            <w:tcBorders>
              <w:top w:val="single" w:sz="4" w:space="0" w:color="auto"/>
              <w:left w:val="single" w:sz="4" w:space="0" w:color="auto"/>
              <w:bottom w:val="single" w:sz="4" w:space="0" w:color="auto"/>
              <w:right w:val="single" w:sz="4" w:space="0" w:color="auto"/>
            </w:tcBorders>
          </w:tcPr>
          <w:p w14:paraId="228DBFF4" w14:textId="77777777" w:rsidR="000F78D3" w:rsidRPr="00CB7186" w:rsidRDefault="000F78D3" w:rsidP="00B04E12">
            <w:pPr>
              <w:jc w:val="center"/>
              <w:rPr>
                <w:rFonts w:ascii="Garamond" w:hAnsi="Garamond" w:cs="Times New Roman"/>
              </w:rPr>
            </w:pPr>
          </w:p>
          <w:p w14:paraId="103D742F" w14:textId="2E08CC2E"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09ED67D" w14:textId="1CB8003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89741B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4B6B1A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7E5FB5"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right"/>
              <w:rPr>
                <w:rFonts w:ascii="Garamond" w:eastAsia="Andale Sans UI" w:hAnsi="Garamond" w:cs="Times New Roman"/>
                <w:color w:val="000000"/>
                <w:kern w:val="1"/>
                <w:lang w:eastAsia="pl-PL"/>
              </w:rPr>
            </w:pPr>
          </w:p>
        </w:tc>
        <w:tc>
          <w:tcPr>
            <w:tcW w:w="6377" w:type="dxa"/>
          </w:tcPr>
          <w:p w14:paraId="542A8C67" w14:textId="77777777" w:rsidR="00B04E12" w:rsidRPr="00CB7186" w:rsidRDefault="00B04E12" w:rsidP="00B04E12">
            <w:pPr>
              <w:rPr>
                <w:rFonts w:ascii="Garamond" w:hAnsi="Garamond" w:cs="Times New Roman"/>
              </w:rPr>
            </w:pPr>
            <w:r w:rsidRPr="00CB7186">
              <w:rPr>
                <w:rFonts w:ascii="Garamond" w:hAnsi="Garamond" w:cs="Times New Roman"/>
              </w:rPr>
              <w:t>Funkcja definiowania oraz zapamiętywania pozycji noża</w:t>
            </w:r>
          </w:p>
        </w:tc>
        <w:tc>
          <w:tcPr>
            <w:tcW w:w="1558" w:type="dxa"/>
            <w:tcBorders>
              <w:top w:val="single" w:sz="4" w:space="0" w:color="auto"/>
              <w:left w:val="single" w:sz="4" w:space="0" w:color="auto"/>
              <w:bottom w:val="single" w:sz="4" w:space="0" w:color="auto"/>
              <w:right w:val="single" w:sz="4" w:space="0" w:color="auto"/>
            </w:tcBorders>
          </w:tcPr>
          <w:p w14:paraId="7F592999"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A9DDF26" w14:textId="7857D66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586855B"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7E7097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CA12FB"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64713AE" w14:textId="3F24031D" w:rsidR="00B04E12" w:rsidRPr="00CB7186" w:rsidRDefault="00B04E12" w:rsidP="00E0474D">
            <w:pPr>
              <w:jc w:val="both"/>
              <w:rPr>
                <w:rFonts w:ascii="Garamond" w:hAnsi="Garamond" w:cs="Times New Roman"/>
              </w:rPr>
            </w:pPr>
            <w:r w:rsidRPr="00CB7186">
              <w:rPr>
                <w:rFonts w:ascii="Garamond" w:hAnsi="Garamond" w:cs="Times New Roman"/>
              </w:rPr>
              <w:t xml:space="preserve">Przesuw noża w osi N-S wykonywany poprzez silniczek krokowy </w:t>
            </w:r>
            <w:r w:rsidR="00E0474D" w:rsidRPr="00CB7186">
              <w:rPr>
                <w:rFonts w:ascii="Garamond" w:hAnsi="Garamond" w:cs="Times New Roman"/>
              </w:rPr>
              <w:t xml:space="preserve">                     </w:t>
            </w:r>
            <w:r w:rsidRPr="00CB7186">
              <w:rPr>
                <w:rFonts w:ascii="Garamond" w:hAnsi="Garamond" w:cs="Times New Roman"/>
              </w:rPr>
              <w:t>w zakresie co najmniej 9 mm</w:t>
            </w:r>
          </w:p>
        </w:tc>
        <w:tc>
          <w:tcPr>
            <w:tcW w:w="1558" w:type="dxa"/>
            <w:tcBorders>
              <w:top w:val="single" w:sz="4" w:space="0" w:color="auto"/>
              <w:left w:val="single" w:sz="4" w:space="0" w:color="auto"/>
              <w:bottom w:val="single" w:sz="4" w:space="0" w:color="auto"/>
              <w:right w:val="single" w:sz="4" w:space="0" w:color="auto"/>
            </w:tcBorders>
          </w:tcPr>
          <w:p w14:paraId="5FCAD4A6" w14:textId="174C3E3D"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34CC75D" w14:textId="5CCA0D4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388F33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EE216F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5637A44"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4566097" w14:textId="0B767141" w:rsidR="00B04E12" w:rsidRPr="00CB7186" w:rsidRDefault="00B04E12" w:rsidP="00E0474D">
            <w:pPr>
              <w:jc w:val="both"/>
              <w:rPr>
                <w:rFonts w:ascii="Garamond" w:hAnsi="Garamond" w:cs="Times New Roman"/>
              </w:rPr>
            </w:pPr>
            <w:r w:rsidRPr="00CB7186">
              <w:rPr>
                <w:rFonts w:ascii="Garamond" w:hAnsi="Garamond" w:cs="Times New Roman"/>
              </w:rPr>
              <w:t xml:space="preserve">Przesuw noża w osi E-W wykonywany poprzez silniczek krokowy </w:t>
            </w:r>
            <w:r w:rsidR="00E0474D" w:rsidRPr="00CB7186">
              <w:rPr>
                <w:rFonts w:ascii="Garamond" w:hAnsi="Garamond" w:cs="Times New Roman"/>
              </w:rPr>
              <w:t xml:space="preserve">                     </w:t>
            </w:r>
            <w:r w:rsidR="00BB4A72">
              <w:rPr>
                <w:rFonts w:ascii="Garamond" w:hAnsi="Garamond" w:cs="Times New Roman"/>
              </w:rPr>
              <w:t xml:space="preserve">w zakresie co najmniej </w:t>
            </w:r>
            <w:r w:rsidRPr="00CB7186">
              <w:rPr>
                <w:rFonts w:ascii="Garamond" w:hAnsi="Garamond" w:cs="Times New Roman"/>
              </w:rPr>
              <w:t>22 mm</w:t>
            </w:r>
          </w:p>
        </w:tc>
        <w:tc>
          <w:tcPr>
            <w:tcW w:w="1558" w:type="dxa"/>
            <w:tcBorders>
              <w:top w:val="single" w:sz="4" w:space="0" w:color="auto"/>
              <w:left w:val="single" w:sz="4" w:space="0" w:color="auto"/>
              <w:bottom w:val="single" w:sz="4" w:space="0" w:color="auto"/>
              <w:right w:val="single" w:sz="4" w:space="0" w:color="auto"/>
            </w:tcBorders>
          </w:tcPr>
          <w:p w14:paraId="70C44B2F" w14:textId="5131184C"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852B1B" w14:textId="3C6C7351"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0D38D57"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D53A41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2983C8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556DA5D" w14:textId="7D13EF86" w:rsidR="00B04E12" w:rsidRPr="00CB7186" w:rsidRDefault="00B04E12" w:rsidP="00E0474D">
            <w:pPr>
              <w:jc w:val="both"/>
              <w:rPr>
                <w:rFonts w:ascii="Garamond" w:hAnsi="Garamond" w:cs="Times New Roman"/>
              </w:rPr>
            </w:pPr>
            <w:r w:rsidRPr="00CB7186">
              <w:rPr>
                <w:rFonts w:ascii="Garamond" w:hAnsi="Garamond" w:cs="Times New Roman"/>
              </w:rPr>
              <w:t xml:space="preserve">Ruch ramienia z zamontowaną próbką </w:t>
            </w:r>
            <w:r w:rsidR="008F5B48" w:rsidRPr="00CB7186">
              <w:rPr>
                <w:rFonts w:ascii="Garamond" w:hAnsi="Garamond" w:cs="Times New Roman"/>
              </w:rPr>
              <w:t>podczas cięcia skrawków musi</w:t>
            </w:r>
            <w:r w:rsidRPr="00CB7186">
              <w:rPr>
                <w:rFonts w:ascii="Garamond" w:hAnsi="Garamond" w:cs="Times New Roman"/>
              </w:rPr>
              <w:t xml:space="preserve"> odbywać się w sposób grawitacyjny</w:t>
            </w:r>
          </w:p>
        </w:tc>
        <w:tc>
          <w:tcPr>
            <w:tcW w:w="1558" w:type="dxa"/>
            <w:tcBorders>
              <w:top w:val="single" w:sz="4" w:space="0" w:color="auto"/>
              <w:left w:val="single" w:sz="4" w:space="0" w:color="auto"/>
              <w:bottom w:val="single" w:sz="4" w:space="0" w:color="auto"/>
              <w:right w:val="single" w:sz="4" w:space="0" w:color="auto"/>
            </w:tcBorders>
          </w:tcPr>
          <w:p w14:paraId="3003FB0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3C1FBD5" w14:textId="646AAC66"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3E6EE5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D172E2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CB615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16350E1" w14:textId="1B2F2270" w:rsidR="00B04E12" w:rsidRPr="00CB7186" w:rsidRDefault="00B04E12" w:rsidP="00B04E12">
            <w:pPr>
              <w:rPr>
                <w:rFonts w:ascii="Garamond" w:hAnsi="Garamond" w:cs="Times New Roman"/>
              </w:rPr>
            </w:pPr>
            <w:r w:rsidRPr="00CB7186">
              <w:rPr>
                <w:rFonts w:ascii="Garamond" w:hAnsi="Garamond" w:cs="Times New Roman"/>
              </w:rPr>
              <w:t xml:space="preserve">Nóż </w:t>
            </w:r>
            <w:r w:rsidRPr="008A78C1">
              <w:rPr>
                <w:rFonts w:ascii="Garamond" w:hAnsi="Garamond" w:cs="Times New Roman"/>
              </w:rPr>
              <w:t>diamentowy 35° o szerokości ostrza</w:t>
            </w:r>
            <w:r w:rsidR="00E0474D" w:rsidRPr="008A78C1">
              <w:rPr>
                <w:rFonts w:ascii="Garamond" w:hAnsi="Garamond" w:cs="Times New Roman"/>
              </w:rPr>
              <w:t xml:space="preserve"> min.</w:t>
            </w:r>
            <w:r w:rsidRPr="008A78C1">
              <w:rPr>
                <w:rFonts w:ascii="Garamond" w:hAnsi="Garamond" w:cs="Times New Roman"/>
              </w:rPr>
              <w:t xml:space="preserve"> 3mm – 3</w:t>
            </w:r>
            <w:r w:rsidR="00260A66" w:rsidRPr="008A78C1">
              <w:rPr>
                <w:rFonts w:ascii="Garamond" w:hAnsi="Garamond" w:cs="Times New Roman"/>
              </w:rPr>
              <w:t xml:space="preserve"> </w:t>
            </w:r>
            <w:r w:rsidRPr="008A78C1">
              <w:rPr>
                <w:rFonts w:ascii="Garamond" w:hAnsi="Garamond" w:cs="Times New Roman"/>
              </w:rPr>
              <w:t xml:space="preserve">szt. </w:t>
            </w:r>
          </w:p>
        </w:tc>
        <w:tc>
          <w:tcPr>
            <w:tcW w:w="1558" w:type="dxa"/>
            <w:tcBorders>
              <w:top w:val="single" w:sz="4" w:space="0" w:color="auto"/>
              <w:left w:val="single" w:sz="4" w:space="0" w:color="auto"/>
              <w:bottom w:val="single" w:sz="4" w:space="0" w:color="auto"/>
              <w:right w:val="single" w:sz="4" w:space="0" w:color="auto"/>
            </w:tcBorders>
          </w:tcPr>
          <w:p w14:paraId="7A2299C8" w14:textId="19B99B9C"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C7289E4" w14:textId="6B64B66B"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120A99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3C78C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D521A15"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1BF6CE5" w14:textId="0C4EAF52" w:rsidR="00B04E12" w:rsidRPr="00CB7186" w:rsidRDefault="00B04E12" w:rsidP="00E0474D">
            <w:pPr>
              <w:jc w:val="both"/>
              <w:rPr>
                <w:rFonts w:ascii="Garamond" w:hAnsi="Garamond" w:cs="Times New Roman"/>
              </w:rPr>
            </w:pPr>
            <w:r w:rsidRPr="00CB7186">
              <w:rPr>
                <w:rFonts w:ascii="Garamond" w:hAnsi="Garamond" w:cs="Times New Roman"/>
              </w:rPr>
              <w:t>Mikroskop stereoskopowy (kompatybilny z</w:t>
            </w:r>
            <w:r w:rsidR="008F5B48" w:rsidRPr="00CB7186">
              <w:rPr>
                <w:rFonts w:ascii="Garamond" w:hAnsi="Garamond" w:cs="Times New Roman"/>
              </w:rPr>
              <w:t xml:space="preserve"> zaoferowanym</w:t>
            </w:r>
            <w:r w:rsidRPr="00CB7186">
              <w:rPr>
                <w:rFonts w:ascii="Garamond" w:hAnsi="Garamond" w:cs="Times New Roman"/>
              </w:rPr>
              <w:t xml:space="preserve"> </w:t>
            </w:r>
            <w:proofErr w:type="spellStart"/>
            <w:r w:rsidRPr="00CB7186">
              <w:rPr>
                <w:rFonts w:ascii="Garamond" w:hAnsi="Garamond" w:cs="Times New Roman"/>
              </w:rPr>
              <w:t>ultramikrotomem</w:t>
            </w:r>
            <w:proofErr w:type="spellEnd"/>
            <w:r w:rsidRPr="00CB7186">
              <w:rPr>
                <w:rFonts w:ascii="Garamond" w:hAnsi="Garamond" w:cs="Times New Roman"/>
              </w:rPr>
              <w:t xml:space="preserve">) montowany na </w:t>
            </w:r>
            <w:proofErr w:type="spellStart"/>
            <w:r w:rsidRPr="00CB7186">
              <w:rPr>
                <w:rFonts w:ascii="Garamond" w:hAnsi="Garamond" w:cs="Times New Roman"/>
              </w:rPr>
              <w:t>ultramikrotomie</w:t>
            </w:r>
            <w:proofErr w:type="spellEnd"/>
            <w:r w:rsidRPr="00CB7186">
              <w:rPr>
                <w:rFonts w:ascii="Garamond" w:hAnsi="Garamond" w:cs="Times New Roman"/>
              </w:rPr>
              <w:t>:</w:t>
            </w:r>
          </w:p>
          <w:p w14:paraId="07C18229" w14:textId="77777777"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 xml:space="preserve">minimalny zakres powiększeń wizualnych od 10 do 75 razy; </w:t>
            </w:r>
          </w:p>
          <w:p w14:paraId="25AB00C4" w14:textId="638D9533"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minimalny współczynnik zmiany powiększenia</w:t>
            </w:r>
            <w:r w:rsidR="00E0474D" w:rsidRPr="00CB7186">
              <w:rPr>
                <w:rFonts w:ascii="Garamond" w:hAnsi="Garamond" w:cs="Times New Roman"/>
              </w:rPr>
              <w:t xml:space="preserve"> </w:t>
            </w:r>
            <w:r w:rsidRPr="00CB7186">
              <w:rPr>
                <w:rFonts w:ascii="Garamond" w:hAnsi="Garamond" w:cs="Times New Roman"/>
              </w:rPr>
              <w:t>(zoom) - 8:1</w:t>
            </w:r>
          </w:p>
          <w:p w14:paraId="2C491694" w14:textId="5EA5BA2C"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 xml:space="preserve">Nasadka binokularowa o kącie pochylenia </w:t>
            </w:r>
            <w:r w:rsidR="000F78D3" w:rsidRPr="00CB7186">
              <w:rPr>
                <w:rFonts w:ascii="Garamond" w:hAnsi="Garamond" w:cs="Times New Roman"/>
              </w:rPr>
              <w:t xml:space="preserve">min. </w:t>
            </w:r>
            <w:r w:rsidRPr="00CB7186">
              <w:rPr>
                <w:rFonts w:ascii="Garamond" w:hAnsi="Garamond" w:cs="Times New Roman"/>
              </w:rPr>
              <w:t>45°</w:t>
            </w:r>
          </w:p>
          <w:p w14:paraId="0AF3E829" w14:textId="77777777"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Maksymalne pole widzenia nie mniejsze niż 25mm</w:t>
            </w:r>
          </w:p>
          <w:p w14:paraId="4A1E2FCE" w14:textId="5951E792" w:rsidR="00B04E12" w:rsidRPr="008A78C1" w:rsidRDefault="00B04E12" w:rsidP="00B04E12">
            <w:pPr>
              <w:pStyle w:val="Akapitzlist"/>
              <w:numPr>
                <w:ilvl w:val="0"/>
                <w:numId w:val="16"/>
              </w:numPr>
              <w:rPr>
                <w:rFonts w:ascii="Garamond" w:hAnsi="Garamond" w:cs="Times New Roman"/>
              </w:rPr>
            </w:pPr>
            <w:r w:rsidRPr="00CB7186">
              <w:rPr>
                <w:rFonts w:ascii="Garamond" w:hAnsi="Garamond" w:cs="Times New Roman"/>
              </w:rPr>
              <w:t xml:space="preserve">Możliwość pochylania nasadki binokularowej </w:t>
            </w:r>
            <w:r w:rsidRPr="008A78C1">
              <w:rPr>
                <w:rFonts w:ascii="Garamond" w:hAnsi="Garamond" w:cs="Times New Roman"/>
              </w:rPr>
              <w:t>w</w:t>
            </w:r>
            <w:r w:rsidR="0034660A" w:rsidRPr="008A78C1">
              <w:rPr>
                <w:rFonts w:ascii="Garamond" w:hAnsi="Garamond" w:cs="Times New Roman"/>
              </w:rPr>
              <w:t xml:space="preserve"> min</w:t>
            </w:r>
            <w:r w:rsidRPr="008A78C1">
              <w:rPr>
                <w:rFonts w:ascii="Garamond" w:hAnsi="Garamond" w:cs="Times New Roman"/>
              </w:rPr>
              <w:t xml:space="preserve"> zakresie 5</w:t>
            </w:r>
            <w:r w:rsidR="0034660A" w:rsidRPr="008A78C1">
              <w:rPr>
                <w:rFonts w:ascii="Garamond" w:hAnsi="Garamond" w:cs="Times New Roman"/>
              </w:rPr>
              <w:t>°-24</w:t>
            </w:r>
            <w:r w:rsidRPr="008A78C1">
              <w:rPr>
                <w:rFonts w:ascii="Garamond" w:hAnsi="Garamond" w:cs="Times New Roman"/>
              </w:rPr>
              <w:t>°</w:t>
            </w:r>
          </w:p>
          <w:p w14:paraId="031CD38C" w14:textId="77777777"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Okulary o powiększeniu nie większym niż 16x</w:t>
            </w:r>
          </w:p>
          <w:p w14:paraId="03EC4FF2" w14:textId="0FD800E4" w:rsidR="00B04E12" w:rsidRPr="00CB7186" w:rsidRDefault="00B04E12" w:rsidP="00B04E12">
            <w:pPr>
              <w:pStyle w:val="Akapitzlist"/>
              <w:numPr>
                <w:ilvl w:val="0"/>
                <w:numId w:val="16"/>
              </w:numPr>
              <w:rPr>
                <w:rFonts w:ascii="Garamond" w:hAnsi="Garamond" w:cs="Times New Roman"/>
              </w:rPr>
            </w:pPr>
            <w:r w:rsidRPr="00CB7186">
              <w:rPr>
                <w:rFonts w:ascii="Garamond" w:hAnsi="Garamond" w:cs="Times New Roman"/>
              </w:rPr>
              <w:t>Możliwość opcjonalnego zamontowania kamery mikroskopowej o rozdzielczości</w:t>
            </w:r>
            <w:r w:rsidR="000F78D3" w:rsidRPr="00CB7186">
              <w:rPr>
                <w:rFonts w:ascii="Garamond" w:hAnsi="Garamond" w:cs="Times New Roman"/>
              </w:rPr>
              <w:t xml:space="preserve"> min.</w:t>
            </w:r>
            <w:r w:rsidRPr="00CB7186">
              <w:rPr>
                <w:rFonts w:ascii="Garamond" w:hAnsi="Garamond" w:cs="Times New Roman"/>
              </w:rPr>
              <w:t xml:space="preserve"> 10 </w:t>
            </w:r>
            <w:proofErr w:type="spellStart"/>
            <w:r w:rsidRPr="00CB7186">
              <w:rPr>
                <w:rFonts w:ascii="Garamond" w:hAnsi="Garamond" w:cs="Times New Roman"/>
              </w:rPr>
              <w:t>Mpikseli</w:t>
            </w:r>
            <w:proofErr w:type="spellEnd"/>
            <w:r w:rsidRPr="00CB7186">
              <w:rPr>
                <w:rFonts w:ascii="Garamond" w:hAnsi="Garamond" w:cs="Times New Roman"/>
              </w:rPr>
              <w:t xml:space="preserve"> oraz z funkcją przesyłania do monitora obrazu w czasie rzeczywistym poprzez złącze HDMI; możliwość przeniesienia kamery z mikroskopu na </w:t>
            </w:r>
            <w:proofErr w:type="spellStart"/>
            <w:r w:rsidRPr="00CB7186">
              <w:rPr>
                <w:rFonts w:ascii="Garamond" w:hAnsi="Garamond" w:cs="Times New Roman"/>
              </w:rPr>
              <w:t>ultramikrotomie</w:t>
            </w:r>
            <w:proofErr w:type="spellEnd"/>
            <w:r w:rsidRPr="00CB7186">
              <w:rPr>
                <w:rFonts w:ascii="Garamond" w:hAnsi="Garamond" w:cs="Times New Roman"/>
              </w:rPr>
              <w:t xml:space="preserve"> do mikroskopu stereoskopowego na trymerze </w:t>
            </w:r>
          </w:p>
        </w:tc>
        <w:tc>
          <w:tcPr>
            <w:tcW w:w="1558" w:type="dxa"/>
            <w:tcBorders>
              <w:top w:val="single" w:sz="4" w:space="0" w:color="auto"/>
              <w:left w:val="single" w:sz="4" w:space="0" w:color="auto"/>
              <w:bottom w:val="single" w:sz="4" w:space="0" w:color="auto"/>
              <w:right w:val="single" w:sz="4" w:space="0" w:color="auto"/>
            </w:tcBorders>
          </w:tcPr>
          <w:p w14:paraId="1BC39F3B" w14:textId="2815AB63" w:rsidR="00B04E12" w:rsidRPr="00CB7186" w:rsidRDefault="000F78D3"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AC05A44" w14:textId="631D300A" w:rsidR="00B04E12" w:rsidRPr="00CB7186" w:rsidRDefault="00B04E12" w:rsidP="005F445B">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053A402"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234D622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654DE3"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E69C159" w14:textId="583D544F" w:rsidR="00B04E12" w:rsidRPr="00CB7186" w:rsidRDefault="00B04E12" w:rsidP="00B04E12">
            <w:pPr>
              <w:jc w:val="both"/>
              <w:rPr>
                <w:rFonts w:ascii="Garamond" w:hAnsi="Garamond" w:cs="Times New Roman"/>
              </w:rPr>
            </w:pPr>
            <w:r w:rsidRPr="00CB7186">
              <w:rPr>
                <w:rFonts w:ascii="Garamond" w:hAnsi="Garamond" w:cs="Times New Roman"/>
              </w:rPr>
              <w:t>Układ oświetlający diodami LED do oświe</w:t>
            </w:r>
            <w:r w:rsidR="00BB4A72">
              <w:rPr>
                <w:rFonts w:ascii="Garamond" w:hAnsi="Garamond" w:cs="Times New Roman"/>
              </w:rPr>
              <w:t>tlania standardowego, tylnego i </w:t>
            </w:r>
            <w:r w:rsidRPr="00CB7186">
              <w:rPr>
                <w:rFonts w:ascii="Garamond" w:hAnsi="Garamond" w:cs="Times New Roman"/>
              </w:rPr>
              <w:t>przechodzącego przez próbkę z możliwością regulacji natężenia oświetlenia oraz oświetlenia punktowego</w:t>
            </w:r>
          </w:p>
        </w:tc>
        <w:tc>
          <w:tcPr>
            <w:tcW w:w="1558" w:type="dxa"/>
            <w:tcBorders>
              <w:top w:val="single" w:sz="4" w:space="0" w:color="auto"/>
              <w:left w:val="single" w:sz="4" w:space="0" w:color="auto"/>
              <w:bottom w:val="single" w:sz="4" w:space="0" w:color="auto"/>
              <w:right w:val="single" w:sz="4" w:space="0" w:color="auto"/>
            </w:tcBorders>
          </w:tcPr>
          <w:p w14:paraId="3A2B62E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7DFD3A" w14:textId="2BEBC8F9"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568749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053AA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ABB4CD4"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E7F58FA" w14:textId="151CF57D" w:rsidR="00B04E12" w:rsidRPr="00CB7186" w:rsidRDefault="00B04E12" w:rsidP="00B04E12">
            <w:pPr>
              <w:jc w:val="both"/>
              <w:rPr>
                <w:rFonts w:ascii="Garamond" w:hAnsi="Garamond" w:cs="Times New Roman"/>
              </w:rPr>
            </w:pPr>
            <w:r w:rsidRPr="00CB7186">
              <w:rPr>
                <w:rFonts w:ascii="Garamond" w:hAnsi="Garamond" w:cs="Times New Roman"/>
              </w:rPr>
              <w:t>Sterowanie pracą urządzenia realizowan</w:t>
            </w:r>
            <w:r w:rsidR="00BB4A72">
              <w:rPr>
                <w:rFonts w:ascii="Garamond" w:hAnsi="Garamond" w:cs="Times New Roman"/>
              </w:rPr>
              <w:t>e poprzez układ elektroniczny z </w:t>
            </w:r>
            <w:r w:rsidRPr="00CB7186">
              <w:rPr>
                <w:rFonts w:ascii="Garamond" w:hAnsi="Garamond" w:cs="Times New Roman"/>
              </w:rPr>
              <w:t xml:space="preserve">panelem dotykowym o </w:t>
            </w:r>
            <w:r w:rsidRPr="008A78C1">
              <w:rPr>
                <w:rFonts w:ascii="Garamond" w:hAnsi="Garamond" w:cs="Times New Roman"/>
              </w:rPr>
              <w:t>przekątnej</w:t>
            </w:r>
            <w:r w:rsidR="0034660A" w:rsidRPr="008A78C1">
              <w:rPr>
                <w:rFonts w:ascii="Garamond" w:hAnsi="Garamond" w:cs="Times New Roman"/>
              </w:rPr>
              <w:t xml:space="preserve"> w zakresie</w:t>
            </w:r>
            <w:r w:rsidRPr="008A78C1">
              <w:rPr>
                <w:rFonts w:ascii="Garamond" w:hAnsi="Garamond" w:cs="Times New Roman"/>
              </w:rPr>
              <w:t xml:space="preserve"> od 10” do 12”, </w:t>
            </w:r>
            <w:r w:rsidRPr="00CB7186">
              <w:rPr>
                <w:rFonts w:ascii="Garamond" w:hAnsi="Garamond" w:cs="Times New Roman"/>
              </w:rPr>
              <w:t>który może być później wykorzystany do pełnej obsługi urządzenia przy rozbudowie o komorę mrożeniową</w:t>
            </w:r>
          </w:p>
        </w:tc>
        <w:tc>
          <w:tcPr>
            <w:tcW w:w="1558" w:type="dxa"/>
            <w:tcBorders>
              <w:top w:val="single" w:sz="4" w:space="0" w:color="auto"/>
              <w:left w:val="single" w:sz="4" w:space="0" w:color="auto"/>
              <w:bottom w:val="single" w:sz="4" w:space="0" w:color="auto"/>
              <w:right w:val="single" w:sz="4" w:space="0" w:color="auto"/>
            </w:tcBorders>
          </w:tcPr>
          <w:p w14:paraId="6685413D" w14:textId="62C272AF"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124B9DF" w14:textId="0F89C6F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8FB6B64"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7230ED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CD5624"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46E75B9" w14:textId="0D08FF18" w:rsidR="00B04E12" w:rsidRPr="00CB7186" w:rsidRDefault="00B04E12" w:rsidP="000F78D3">
            <w:pPr>
              <w:jc w:val="both"/>
              <w:rPr>
                <w:rFonts w:ascii="Garamond" w:hAnsi="Garamond" w:cs="Times New Roman"/>
              </w:rPr>
            </w:pPr>
            <w:r w:rsidRPr="00CB7186">
              <w:rPr>
                <w:rFonts w:ascii="Garamond" w:hAnsi="Garamond" w:cs="Times New Roman"/>
              </w:rPr>
              <w:t>Oprog</w:t>
            </w:r>
            <w:r w:rsidR="00AA1177" w:rsidRPr="00CB7186">
              <w:rPr>
                <w:rFonts w:ascii="Garamond" w:hAnsi="Garamond" w:cs="Times New Roman"/>
              </w:rPr>
              <w:t>ramowanie urządzenia umożliwiają</w:t>
            </w:r>
            <w:r w:rsidRPr="00CB7186">
              <w:rPr>
                <w:rFonts w:ascii="Garamond" w:hAnsi="Garamond" w:cs="Times New Roman"/>
              </w:rPr>
              <w:t xml:space="preserve">ce zliczanie całkowitej ilości ciętych sekcji, pomiar przesunięcia noża, odliczanie zadanej ilości wycinanych skrawków, pomiar przesuwu noża w osi E-W, zapamiętywanie ustawień dla każdego operatora, zachowywanie w pamięci urządzenia oraz </w:t>
            </w:r>
            <w:r w:rsidRPr="00CB7186">
              <w:rPr>
                <w:rFonts w:ascii="Garamond" w:hAnsi="Garamond" w:cs="Times New Roman"/>
              </w:rPr>
              <w:lastRenderedPageBreak/>
              <w:t>zgrania na pamięć USB parametrów użytkownika/</w:t>
            </w:r>
            <w:r w:rsidR="00AA1177" w:rsidRPr="00CB7186">
              <w:rPr>
                <w:rFonts w:ascii="Garamond" w:hAnsi="Garamond" w:cs="Times New Roman"/>
              </w:rPr>
              <w:t>próbki/noża/siatki,</w:t>
            </w:r>
            <w:r w:rsidRPr="00CB7186">
              <w:rPr>
                <w:rFonts w:ascii="Garamond" w:hAnsi="Garamond" w:cs="Times New Roman"/>
              </w:rPr>
              <w:t xml:space="preserve"> możliwość aktualizacji oprogramowania poprzez pamięć USB;</w:t>
            </w:r>
          </w:p>
        </w:tc>
        <w:tc>
          <w:tcPr>
            <w:tcW w:w="1558" w:type="dxa"/>
            <w:tcBorders>
              <w:top w:val="single" w:sz="4" w:space="0" w:color="auto"/>
              <w:left w:val="single" w:sz="4" w:space="0" w:color="auto"/>
              <w:bottom w:val="single" w:sz="4" w:space="0" w:color="auto"/>
              <w:right w:val="single" w:sz="4" w:space="0" w:color="auto"/>
            </w:tcBorders>
          </w:tcPr>
          <w:p w14:paraId="4CA72FD8" w14:textId="77777777" w:rsidR="00B04E12" w:rsidRPr="00CB7186" w:rsidRDefault="00B04E12" w:rsidP="00B04E12">
            <w:pPr>
              <w:jc w:val="center"/>
              <w:rPr>
                <w:rFonts w:ascii="Garamond" w:hAnsi="Garamond" w:cs="Times New Roman"/>
              </w:rPr>
            </w:pPr>
            <w:r w:rsidRPr="00CB7186">
              <w:rPr>
                <w:rFonts w:ascii="Garamond" w:hAnsi="Garamond" w:cs="Times New Roman"/>
              </w:rPr>
              <w:lastRenderedPageBreak/>
              <w:t>tak</w:t>
            </w:r>
          </w:p>
        </w:tc>
        <w:tc>
          <w:tcPr>
            <w:tcW w:w="3548" w:type="dxa"/>
            <w:tcBorders>
              <w:top w:val="single" w:sz="4" w:space="0" w:color="auto"/>
              <w:left w:val="single" w:sz="4" w:space="0" w:color="auto"/>
              <w:bottom w:val="single" w:sz="4" w:space="0" w:color="auto"/>
              <w:right w:val="single" w:sz="4" w:space="0" w:color="auto"/>
            </w:tcBorders>
            <w:vAlign w:val="center"/>
          </w:tcPr>
          <w:p w14:paraId="44E35234" w14:textId="2523A27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FD55B79"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9615E8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FD3EC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C5EF925" w14:textId="0A16C3D8" w:rsidR="00B04E12" w:rsidRPr="00CB7186" w:rsidRDefault="00B04E12" w:rsidP="00B04E12">
            <w:pPr>
              <w:jc w:val="both"/>
              <w:rPr>
                <w:rFonts w:ascii="Garamond" w:hAnsi="Garamond" w:cs="Times New Roman"/>
              </w:rPr>
            </w:pPr>
            <w:r w:rsidRPr="00CB7186">
              <w:rPr>
                <w:rFonts w:ascii="Garamond" w:hAnsi="Garamond" w:cs="Times New Roman"/>
              </w:rPr>
              <w:t>Możli</w:t>
            </w:r>
            <w:r w:rsidR="008D2266" w:rsidRPr="00CB7186">
              <w:rPr>
                <w:rFonts w:ascii="Garamond" w:hAnsi="Garamond" w:cs="Times New Roman"/>
              </w:rPr>
              <w:t>wość zapamiętania min.</w:t>
            </w:r>
            <w:r w:rsidRPr="00CB7186">
              <w:rPr>
                <w:rFonts w:ascii="Garamond" w:hAnsi="Garamond" w:cs="Times New Roman"/>
              </w:rPr>
              <w:t xml:space="preserve"> 4 ustawień dla grubości skrawków </w:t>
            </w:r>
            <w:r w:rsidR="008D2266" w:rsidRPr="00CB7186">
              <w:rPr>
                <w:rFonts w:ascii="Garamond" w:hAnsi="Garamond" w:cs="Times New Roman"/>
              </w:rPr>
              <w:t xml:space="preserve">                          </w:t>
            </w:r>
            <w:r w:rsidRPr="00CB7186">
              <w:rPr>
                <w:rFonts w:ascii="Garamond" w:hAnsi="Garamond" w:cs="Times New Roman"/>
              </w:rPr>
              <w:t>i szybkości krojenia</w:t>
            </w:r>
          </w:p>
        </w:tc>
        <w:tc>
          <w:tcPr>
            <w:tcW w:w="1558" w:type="dxa"/>
            <w:tcBorders>
              <w:top w:val="single" w:sz="4" w:space="0" w:color="auto"/>
              <w:left w:val="single" w:sz="4" w:space="0" w:color="auto"/>
              <w:bottom w:val="single" w:sz="4" w:space="0" w:color="auto"/>
              <w:right w:val="single" w:sz="4" w:space="0" w:color="auto"/>
            </w:tcBorders>
          </w:tcPr>
          <w:p w14:paraId="5288BC88" w14:textId="77777777" w:rsidR="00B04E12" w:rsidRPr="00CB7186" w:rsidRDefault="00B04E12"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2B5A12B" w14:textId="603F6BE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CF4E0CF" w14:textId="77777777" w:rsidR="00B04E12" w:rsidRPr="00CB7186" w:rsidRDefault="00B04E12" w:rsidP="00B04E12">
            <w:pPr>
              <w:jc w:val="center"/>
              <w:rPr>
                <w:rFonts w:ascii="Garamond" w:hAnsi="Garamond" w:cs="Times New Roman"/>
              </w:rPr>
            </w:pPr>
            <w:r w:rsidRPr="00CB7186">
              <w:rPr>
                <w:rFonts w:ascii="Garamond" w:hAnsi="Garamond" w:cs="Times New Roman"/>
              </w:rPr>
              <w:t>wymagana liczba ustawień 0 pkt, największa 3 pkt, inne proporcjonalnie mniej od najwyższej</w:t>
            </w:r>
          </w:p>
        </w:tc>
      </w:tr>
      <w:tr w:rsidR="00B04E12" w:rsidRPr="00CB7186" w14:paraId="0EC6746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7737E0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4B807AD" w14:textId="77777777" w:rsidR="00B04E12" w:rsidRPr="00CB7186" w:rsidRDefault="00B04E12" w:rsidP="00B04E12">
            <w:pPr>
              <w:jc w:val="both"/>
              <w:rPr>
                <w:rFonts w:ascii="Garamond" w:hAnsi="Garamond" w:cs="Times New Roman"/>
              </w:rPr>
            </w:pPr>
            <w:r w:rsidRPr="00CB7186">
              <w:rPr>
                <w:rFonts w:ascii="Garamond" w:hAnsi="Garamond" w:cs="Times New Roman"/>
              </w:rPr>
              <w:t>Możliwość zapamiętania pozycji krawędzi noża, na której wykonywane były dotychczasowe skrawania;</w:t>
            </w:r>
          </w:p>
        </w:tc>
        <w:tc>
          <w:tcPr>
            <w:tcW w:w="1558" w:type="dxa"/>
            <w:tcBorders>
              <w:top w:val="single" w:sz="4" w:space="0" w:color="auto"/>
              <w:left w:val="single" w:sz="4" w:space="0" w:color="auto"/>
              <w:bottom w:val="single" w:sz="4" w:space="0" w:color="auto"/>
              <w:right w:val="single" w:sz="4" w:space="0" w:color="auto"/>
            </w:tcBorders>
          </w:tcPr>
          <w:p w14:paraId="430B45FF"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28932C9" w14:textId="29B0659F"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46E191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65DBDD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E6C91D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6230F89" w14:textId="77777777" w:rsidR="00B04E12" w:rsidRPr="00CB7186" w:rsidRDefault="00B04E12" w:rsidP="00B04E12">
            <w:pPr>
              <w:jc w:val="both"/>
              <w:rPr>
                <w:rFonts w:ascii="Garamond" w:hAnsi="Garamond" w:cs="Times New Roman"/>
              </w:rPr>
            </w:pPr>
            <w:r w:rsidRPr="00CB7186">
              <w:rPr>
                <w:rFonts w:ascii="Garamond" w:hAnsi="Garamond" w:cs="Times New Roman"/>
              </w:rPr>
              <w:t>Wbudowany port USB do załadowania parametrów użytkownika/próbki/noża/siatki;</w:t>
            </w:r>
          </w:p>
        </w:tc>
        <w:tc>
          <w:tcPr>
            <w:tcW w:w="1558" w:type="dxa"/>
            <w:tcBorders>
              <w:top w:val="single" w:sz="4" w:space="0" w:color="auto"/>
              <w:left w:val="single" w:sz="4" w:space="0" w:color="auto"/>
              <w:bottom w:val="single" w:sz="4" w:space="0" w:color="auto"/>
              <w:right w:val="single" w:sz="4" w:space="0" w:color="auto"/>
            </w:tcBorders>
          </w:tcPr>
          <w:p w14:paraId="1A17EA7E"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28B9095" w14:textId="6F374187"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F366F6E"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C66FFA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5494DC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83AAA1C" w14:textId="77777777" w:rsidR="00B04E12" w:rsidRPr="00CB7186" w:rsidRDefault="00B04E12" w:rsidP="00B04E12">
            <w:pPr>
              <w:rPr>
                <w:rFonts w:ascii="Garamond" w:hAnsi="Garamond" w:cs="Times New Roman"/>
              </w:rPr>
            </w:pPr>
            <w:r w:rsidRPr="00CB7186">
              <w:rPr>
                <w:rFonts w:ascii="Garamond" w:hAnsi="Garamond" w:cs="Times New Roman"/>
              </w:rPr>
              <w:t>Stół antywibracyjny z przesuwanymi podłokietnikami</w:t>
            </w:r>
          </w:p>
        </w:tc>
        <w:tc>
          <w:tcPr>
            <w:tcW w:w="1558" w:type="dxa"/>
            <w:tcBorders>
              <w:top w:val="single" w:sz="4" w:space="0" w:color="auto"/>
              <w:left w:val="single" w:sz="4" w:space="0" w:color="auto"/>
              <w:bottom w:val="single" w:sz="4" w:space="0" w:color="auto"/>
              <w:right w:val="single" w:sz="4" w:space="0" w:color="auto"/>
            </w:tcBorders>
          </w:tcPr>
          <w:p w14:paraId="3D9CB895"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061FFC0" w14:textId="35D9BDCC"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A9D3781"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D731E7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66B189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59C2289" w14:textId="77777777" w:rsidR="00B04E12" w:rsidRPr="00CB7186" w:rsidRDefault="00B04E12" w:rsidP="00B04E12">
            <w:pPr>
              <w:rPr>
                <w:rFonts w:ascii="Garamond" w:hAnsi="Garamond" w:cs="Times New Roman"/>
              </w:rPr>
            </w:pPr>
            <w:r w:rsidRPr="00CB7186">
              <w:rPr>
                <w:rFonts w:ascii="Garamond" w:hAnsi="Garamond" w:cs="Times New Roman"/>
              </w:rPr>
              <w:t>Zestaw akcesoriów:</w:t>
            </w:r>
          </w:p>
          <w:p w14:paraId="01E5EA5E"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Siatki miedziane TEM, mesh100 – 100 szt.</w:t>
            </w:r>
          </w:p>
          <w:p w14:paraId="6C5CD0B8"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 xml:space="preserve">Siatki miedziane TEM, </w:t>
            </w:r>
            <w:proofErr w:type="spellStart"/>
            <w:r w:rsidRPr="00CB7186">
              <w:rPr>
                <w:rFonts w:ascii="Garamond" w:hAnsi="Garamond" w:cs="Times New Roman"/>
              </w:rPr>
              <w:t>mesh</w:t>
            </w:r>
            <w:proofErr w:type="spellEnd"/>
            <w:r w:rsidRPr="00CB7186">
              <w:rPr>
                <w:rFonts w:ascii="Garamond" w:hAnsi="Garamond" w:cs="Times New Roman"/>
              </w:rPr>
              <w:t xml:space="preserve"> 200 – 1100 szt.</w:t>
            </w:r>
          </w:p>
          <w:p w14:paraId="3FC00201"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 xml:space="preserve">Siatki miedziane TEM, </w:t>
            </w:r>
            <w:proofErr w:type="spellStart"/>
            <w:r w:rsidRPr="00CB7186">
              <w:rPr>
                <w:rFonts w:ascii="Garamond" w:hAnsi="Garamond" w:cs="Times New Roman"/>
              </w:rPr>
              <w:t>mesh</w:t>
            </w:r>
            <w:proofErr w:type="spellEnd"/>
            <w:r w:rsidRPr="00CB7186">
              <w:rPr>
                <w:rFonts w:ascii="Garamond" w:hAnsi="Garamond" w:cs="Times New Roman"/>
              </w:rPr>
              <w:t xml:space="preserve"> 300 – 1100 szt.</w:t>
            </w:r>
          </w:p>
          <w:p w14:paraId="4419C524"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 xml:space="preserve">Siatki miedziane TEM, </w:t>
            </w:r>
            <w:proofErr w:type="spellStart"/>
            <w:r w:rsidRPr="00CB7186">
              <w:rPr>
                <w:rFonts w:ascii="Garamond" w:hAnsi="Garamond" w:cs="Times New Roman"/>
              </w:rPr>
              <w:t>mesh</w:t>
            </w:r>
            <w:proofErr w:type="spellEnd"/>
            <w:r w:rsidRPr="00CB7186">
              <w:rPr>
                <w:rFonts w:ascii="Garamond" w:hAnsi="Garamond" w:cs="Times New Roman"/>
              </w:rPr>
              <w:t xml:space="preserve"> 400 – 100 szt.</w:t>
            </w:r>
          </w:p>
          <w:p w14:paraId="2BACDBAF" w14:textId="30CD1D4B"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Narzędzia do zbierania skrawków-2szt.</w:t>
            </w:r>
          </w:p>
          <w:p w14:paraId="217487BE"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Patyczki styropianowe do czyszczenia noży szklanych 5szt.</w:t>
            </w:r>
          </w:p>
          <w:p w14:paraId="0E883C39" w14:textId="77777777" w:rsidR="00B04E12" w:rsidRPr="00CB7186" w:rsidRDefault="00B04E12" w:rsidP="00B04E12">
            <w:pPr>
              <w:pStyle w:val="Akapitzlist"/>
              <w:numPr>
                <w:ilvl w:val="0"/>
                <w:numId w:val="17"/>
              </w:numPr>
              <w:rPr>
                <w:rFonts w:ascii="Garamond" w:hAnsi="Garamond" w:cs="Times New Roman"/>
              </w:rPr>
            </w:pPr>
            <w:r w:rsidRPr="00CB7186">
              <w:rPr>
                <w:rFonts w:ascii="Garamond" w:hAnsi="Garamond" w:cs="Times New Roman"/>
              </w:rPr>
              <w:t>Pudełeczka na siatki TEM – 10szt.</w:t>
            </w:r>
          </w:p>
        </w:tc>
        <w:tc>
          <w:tcPr>
            <w:tcW w:w="1558" w:type="dxa"/>
            <w:tcBorders>
              <w:top w:val="single" w:sz="4" w:space="0" w:color="auto"/>
              <w:left w:val="single" w:sz="4" w:space="0" w:color="auto"/>
              <w:bottom w:val="single" w:sz="4" w:space="0" w:color="auto"/>
              <w:right w:val="single" w:sz="4" w:space="0" w:color="auto"/>
            </w:tcBorders>
          </w:tcPr>
          <w:p w14:paraId="1B7B1307"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B95AF7C" w14:textId="01ABEC8F"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87A0DE1"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A52826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3581BD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4741D60" w14:textId="08E73430" w:rsidR="00B04E12" w:rsidRPr="00467FA8" w:rsidRDefault="00B04E12" w:rsidP="00467FA8">
            <w:pPr>
              <w:rPr>
                <w:rFonts w:ascii="Garamond" w:hAnsi="Garamond" w:cs="Times New Roman"/>
              </w:rPr>
            </w:pPr>
            <w:r w:rsidRPr="00CB7186">
              <w:rPr>
                <w:rFonts w:ascii="Garamond" w:hAnsi="Garamond" w:cs="Times New Roman"/>
              </w:rPr>
              <w:t>Pokrowiec</w:t>
            </w:r>
          </w:p>
        </w:tc>
        <w:tc>
          <w:tcPr>
            <w:tcW w:w="1558" w:type="dxa"/>
            <w:tcBorders>
              <w:top w:val="single" w:sz="4" w:space="0" w:color="auto"/>
              <w:left w:val="single" w:sz="4" w:space="0" w:color="auto"/>
              <w:bottom w:val="single" w:sz="4" w:space="0" w:color="auto"/>
              <w:right w:val="single" w:sz="4" w:space="0" w:color="auto"/>
            </w:tcBorders>
          </w:tcPr>
          <w:p w14:paraId="1A582AED"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04B3CC" w14:textId="77777777" w:rsidR="00B04E12" w:rsidRDefault="00B04E12" w:rsidP="00B04E12">
            <w:pPr>
              <w:jc w:val="center"/>
              <w:rPr>
                <w:rFonts w:ascii="Garamond" w:hAnsi="Garamond" w:cs="Times New Roman"/>
              </w:rPr>
            </w:pPr>
          </w:p>
          <w:p w14:paraId="1F8C4187" w14:textId="77777777" w:rsidR="00F93BC7" w:rsidRDefault="00F93BC7" w:rsidP="00B04E12">
            <w:pPr>
              <w:jc w:val="center"/>
              <w:rPr>
                <w:rFonts w:ascii="Garamond" w:hAnsi="Garamond" w:cs="Times New Roman"/>
              </w:rPr>
            </w:pPr>
            <w:bookmarkStart w:id="0" w:name="_GoBack"/>
            <w:bookmarkEnd w:id="0"/>
          </w:p>
          <w:p w14:paraId="50A70628" w14:textId="77777777" w:rsidR="00F93BC7" w:rsidRDefault="00F93BC7" w:rsidP="00B04E12">
            <w:pPr>
              <w:jc w:val="center"/>
              <w:rPr>
                <w:rFonts w:ascii="Garamond" w:hAnsi="Garamond" w:cs="Times New Roman"/>
              </w:rPr>
            </w:pPr>
          </w:p>
          <w:p w14:paraId="437394EC" w14:textId="05A972D5" w:rsidR="00F93BC7" w:rsidRPr="00CB7186" w:rsidRDefault="00F93BC7"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424FEDF" w14:textId="77777777" w:rsidR="00B04E12" w:rsidRPr="00CB7186" w:rsidRDefault="00B04E12" w:rsidP="00B04E12">
            <w:pPr>
              <w:jc w:val="center"/>
              <w:rPr>
                <w:rFonts w:ascii="Garamond" w:hAnsi="Garamond"/>
              </w:rPr>
            </w:pPr>
            <w:r w:rsidRPr="00CB7186">
              <w:rPr>
                <w:rFonts w:ascii="Garamond" w:hAnsi="Garamond" w:cs="Times New Roman"/>
              </w:rPr>
              <w:lastRenderedPageBreak/>
              <w:t>- - -</w:t>
            </w:r>
          </w:p>
        </w:tc>
      </w:tr>
      <w:tr w:rsidR="00C00953" w:rsidRPr="00CB7186" w14:paraId="5EB7C664" w14:textId="77777777" w:rsidTr="00BB4A7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0CD7C" w14:textId="4B1A4A5A" w:rsidR="00C00953" w:rsidRPr="00CB7186" w:rsidRDefault="00C00953" w:rsidP="00BB4A72">
            <w:pPr>
              <w:jc w:val="center"/>
              <w:rPr>
                <w:rFonts w:ascii="Garamond" w:hAnsi="Garamond" w:cs="Times New Roman"/>
                <w:b/>
              </w:rPr>
            </w:pPr>
            <w:r w:rsidRPr="00CB7186">
              <w:rPr>
                <w:rFonts w:ascii="Garamond" w:hAnsi="Garamond" w:cs="Times New Roman"/>
                <w:b/>
              </w:rPr>
              <w:lastRenderedPageBreak/>
              <w:t>Trymer do próbek</w:t>
            </w:r>
          </w:p>
        </w:tc>
      </w:tr>
      <w:tr w:rsidR="00B04E12" w:rsidRPr="00CB7186" w14:paraId="4BE4985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B42DAF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ED64FFA" w14:textId="72622900" w:rsidR="00B04E12" w:rsidRPr="00CB7186" w:rsidRDefault="00B04E12" w:rsidP="00B04E12">
            <w:pPr>
              <w:jc w:val="both"/>
              <w:rPr>
                <w:rFonts w:ascii="Garamond" w:hAnsi="Garamond" w:cs="Times New Roman"/>
              </w:rPr>
            </w:pPr>
            <w:r w:rsidRPr="00CB7186">
              <w:rPr>
                <w:rFonts w:ascii="Garamond" w:hAnsi="Garamond" w:cs="Times New Roman"/>
              </w:rPr>
              <w:t xml:space="preserve">Jednostka podstawowa z możliwością ruchu frezarki w </w:t>
            </w:r>
            <w:proofErr w:type="spellStart"/>
            <w:r w:rsidRPr="00CB7186">
              <w:rPr>
                <w:rFonts w:ascii="Garamond" w:hAnsi="Garamond" w:cs="Times New Roman"/>
              </w:rPr>
              <w:t>osiax</w:t>
            </w:r>
            <w:proofErr w:type="spellEnd"/>
            <w:r w:rsidRPr="00CB7186">
              <w:rPr>
                <w:rFonts w:ascii="Garamond" w:hAnsi="Garamond" w:cs="Times New Roman"/>
              </w:rPr>
              <w:t xml:space="preserve"> X-Y; ; </w:t>
            </w:r>
            <w:r w:rsidR="006C1E7B" w:rsidRPr="00CB7186">
              <w:rPr>
                <w:rFonts w:ascii="Garamond" w:hAnsi="Garamond" w:cs="Times New Roman"/>
              </w:rPr>
              <w:t xml:space="preserve">                    </w:t>
            </w:r>
            <w:r w:rsidRPr="00CB7186">
              <w:rPr>
                <w:rFonts w:ascii="Garamond" w:hAnsi="Garamond" w:cs="Times New Roman"/>
              </w:rPr>
              <w:t>z szybko</w:t>
            </w:r>
            <w:r w:rsidR="008D2266" w:rsidRPr="00CB7186">
              <w:rPr>
                <w:rFonts w:ascii="Garamond" w:hAnsi="Garamond" w:cs="Times New Roman"/>
              </w:rPr>
              <w:t>ścią obrotu freza min.</w:t>
            </w:r>
            <w:r w:rsidRPr="00CB7186">
              <w:rPr>
                <w:rFonts w:ascii="Garamond" w:hAnsi="Garamond" w:cs="Times New Roman"/>
              </w:rPr>
              <w:t xml:space="preserve"> </w:t>
            </w:r>
            <w:r w:rsidR="00BB4A72">
              <w:rPr>
                <w:rFonts w:ascii="Garamond" w:hAnsi="Garamond" w:cs="Times New Roman"/>
              </w:rPr>
              <w:t xml:space="preserve">19000 </w:t>
            </w:r>
            <w:proofErr w:type="spellStart"/>
            <w:r w:rsidR="00BB4A72">
              <w:rPr>
                <w:rFonts w:ascii="Garamond" w:hAnsi="Garamond" w:cs="Times New Roman"/>
              </w:rPr>
              <w:t>rpm</w:t>
            </w:r>
            <w:proofErr w:type="spellEnd"/>
            <w:r w:rsidR="00BB4A72">
              <w:rPr>
                <w:rFonts w:ascii="Garamond" w:hAnsi="Garamond" w:cs="Times New Roman"/>
              </w:rPr>
              <w:t xml:space="preserve"> (obrotów na minutę) i </w:t>
            </w:r>
            <w:r w:rsidRPr="00CB7186">
              <w:rPr>
                <w:rFonts w:ascii="Garamond" w:hAnsi="Garamond" w:cs="Times New Roman"/>
              </w:rPr>
              <w:t xml:space="preserve">minimalnym skokiem przesuwu nie większym niż 1 </w:t>
            </w:r>
            <w:proofErr w:type="spellStart"/>
            <w:r w:rsidRPr="00CB7186">
              <w:rPr>
                <w:rFonts w:ascii="Garamond" w:hAnsi="Garamond" w:cs="Times New Roman"/>
              </w:rPr>
              <w:t>μm</w:t>
            </w:r>
            <w:proofErr w:type="spellEnd"/>
          </w:p>
        </w:tc>
        <w:tc>
          <w:tcPr>
            <w:tcW w:w="1558" w:type="dxa"/>
            <w:tcBorders>
              <w:top w:val="single" w:sz="4" w:space="0" w:color="auto"/>
              <w:left w:val="single" w:sz="4" w:space="0" w:color="auto"/>
              <w:bottom w:val="single" w:sz="4" w:space="0" w:color="auto"/>
              <w:right w:val="single" w:sz="4" w:space="0" w:color="auto"/>
            </w:tcBorders>
          </w:tcPr>
          <w:p w14:paraId="5EC71065" w14:textId="77777777" w:rsidR="00B04E12" w:rsidRPr="00CB7186" w:rsidRDefault="00B04E12"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5CCE615" w14:textId="595857D5"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0A382FA" w14:textId="77777777" w:rsidR="00B04E12" w:rsidRPr="00CB7186" w:rsidRDefault="00B04E12" w:rsidP="00B04E12">
            <w:pPr>
              <w:jc w:val="center"/>
              <w:rPr>
                <w:rFonts w:ascii="Garamond" w:hAnsi="Garamond" w:cs="Times New Roman"/>
              </w:rPr>
            </w:pPr>
            <w:r w:rsidRPr="00CB7186">
              <w:rPr>
                <w:rFonts w:ascii="Garamond" w:hAnsi="Garamond" w:cs="Times New Roman"/>
              </w:rPr>
              <w:t>wymagana szybkość obrotów 0 pkt, najwyższa 5 pkt, inne proporcjonalnie mniej od najwyższej</w:t>
            </w:r>
          </w:p>
        </w:tc>
      </w:tr>
      <w:tr w:rsidR="00B04E12" w:rsidRPr="00CB7186" w14:paraId="083CC4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BB64F8D"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C16A24C" w14:textId="77777777" w:rsidR="00B04E12" w:rsidRPr="00CB7186" w:rsidRDefault="00B04E12" w:rsidP="00B04E12">
            <w:pPr>
              <w:jc w:val="both"/>
              <w:rPr>
                <w:rFonts w:ascii="Garamond" w:hAnsi="Garamond" w:cs="Times New Roman"/>
              </w:rPr>
            </w:pPr>
            <w:r w:rsidRPr="00CB7186">
              <w:rPr>
                <w:rFonts w:ascii="Garamond" w:hAnsi="Garamond" w:cs="Times New Roman"/>
              </w:rPr>
              <w:t>Dźwignia frezarki z wbudowanym wyłącznikiem bezpieczeństwa</w:t>
            </w:r>
          </w:p>
        </w:tc>
        <w:tc>
          <w:tcPr>
            <w:tcW w:w="1558" w:type="dxa"/>
            <w:tcBorders>
              <w:top w:val="single" w:sz="4" w:space="0" w:color="auto"/>
              <w:left w:val="single" w:sz="4" w:space="0" w:color="auto"/>
              <w:bottom w:val="single" w:sz="4" w:space="0" w:color="auto"/>
              <w:right w:val="single" w:sz="4" w:space="0" w:color="auto"/>
            </w:tcBorders>
          </w:tcPr>
          <w:p w14:paraId="4B5D21CA"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EE6169A" w14:textId="75E60E13"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BFDF21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8F8CF3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E57D1A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A12EF4D" w14:textId="2ECC2BF3"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Dźwignia służąca do us</w:t>
            </w:r>
            <w:r w:rsidR="00AA1177" w:rsidRPr="00CB7186">
              <w:rPr>
                <w:rFonts w:ascii="Garamond" w:hAnsi="Garamond" w:cs="Times New Roman"/>
                <w:sz w:val="22"/>
                <w:szCs w:val="22"/>
              </w:rPr>
              <w:t>tawiania kąta piramidki z</w:t>
            </w:r>
            <w:r w:rsidRPr="00CB7186">
              <w:rPr>
                <w:rFonts w:ascii="Garamond" w:hAnsi="Garamond" w:cs="Times New Roman"/>
                <w:sz w:val="22"/>
                <w:szCs w:val="22"/>
              </w:rPr>
              <w:t xml:space="preserve"> pozycjami STOP dla obserwacji frontalnej, górnej oraz obserwacji bocznej frezu </w:t>
            </w:r>
          </w:p>
        </w:tc>
        <w:tc>
          <w:tcPr>
            <w:tcW w:w="1558" w:type="dxa"/>
            <w:tcBorders>
              <w:top w:val="single" w:sz="4" w:space="0" w:color="auto"/>
              <w:left w:val="single" w:sz="4" w:space="0" w:color="auto"/>
              <w:bottom w:val="single" w:sz="4" w:space="0" w:color="auto"/>
              <w:right w:val="single" w:sz="4" w:space="0" w:color="auto"/>
            </w:tcBorders>
          </w:tcPr>
          <w:p w14:paraId="33732B93"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45B6EA2" w14:textId="15B6DD6D"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2B01A97"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7A11C8E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C338D29"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0BB3F9A" w14:textId="725E9EED"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 xml:space="preserve">Mechanizm zaciskowy do regulacji (w zakresie +/-2mm) oraz obrotu uchwytu na próbki do </w:t>
            </w:r>
            <w:proofErr w:type="spellStart"/>
            <w:r w:rsidRPr="00CB7186">
              <w:rPr>
                <w:rFonts w:ascii="Garamond" w:hAnsi="Garamond" w:cs="Times New Roman"/>
                <w:sz w:val="22"/>
                <w:szCs w:val="22"/>
              </w:rPr>
              <w:t>ultramikrotomu</w:t>
            </w:r>
            <w:proofErr w:type="spellEnd"/>
            <w:r w:rsidRPr="00CB7186">
              <w:rPr>
                <w:rFonts w:ascii="Garamond" w:hAnsi="Garamond" w:cs="Times New Roman"/>
                <w:sz w:val="22"/>
                <w:szCs w:val="22"/>
              </w:rPr>
              <w:t xml:space="preserve"> (</w:t>
            </w:r>
            <w:r w:rsidR="000F78D3" w:rsidRPr="00CB7186">
              <w:rPr>
                <w:rFonts w:ascii="Garamond" w:hAnsi="Garamond" w:cs="Times New Roman"/>
                <w:sz w:val="22"/>
                <w:szCs w:val="22"/>
              </w:rPr>
              <w:t xml:space="preserve">min. </w:t>
            </w:r>
            <w:r w:rsidRPr="00CB7186">
              <w:rPr>
                <w:rFonts w:ascii="Garamond" w:hAnsi="Garamond" w:cs="Times New Roman"/>
                <w:sz w:val="22"/>
                <w:szCs w:val="22"/>
              </w:rPr>
              <w:t xml:space="preserve">360° zakres obrotu </w:t>
            </w:r>
            <w:r w:rsidR="00A1569E" w:rsidRPr="00CB7186">
              <w:rPr>
                <w:rFonts w:ascii="Garamond" w:hAnsi="Garamond" w:cs="Times New Roman"/>
                <w:sz w:val="22"/>
                <w:szCs w:val="22"/>
              </w:rPr>
              <w:t xml:space="preserve">                            </w:t>
            </w:r>
            <w:r w:rsidRPr="00CB7186">
              <w:rPr>
                <w:rFonts w:ascii="Garamond" w:hAnsi="Garamond" w:cs="Times New Roman"/>
                <w:sz w:val="22"/>
                <w:szCs w:val="22"/>
              </w:rPr>
              <w:t xml:space="preserve">z ustalonymi pozycjami </w:t>
            </w:r>
            <w:r w:rsidRPr="0096567D">
              <w:rPr>
                <w:rFonts w:ascii="Garamond" w:hAnsi="Garamond" w:cs="Times New Roman"/>
                <w:color w:val="auto"/>
                <w:sz w:val="22"/>
                <w:szCs w:val="22"/>
              </w:rPr>
              <w:t>STOP co 90°)</w:t>
            </w:r>
          </w:p>
        </w:tc>
        <w:tc>
          <w:tcPr>
            <w:tcW w:w="1558" w:type="dxa"/>
            <w:tcBorders>
              <w:top w:val="single" w:sz="4" w:space="0" w:color="auto"/>
              <w:left w:val="single" w:sz="4" w:space="0" w:color="auto"/>
              <w:bottom w:val="single" w:sz="4" w:space="0" w:color="auto"/>
              <w:right w:val="single" w:sz="4" w:space="0" w:color="auto"/>
            </w:tcBorders>
          </w:tcPr>
          <w:p w14:paraId="6A83CB63" w14:textId="697245CA"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D1E8A00" w14:textId="23594F1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7A1178F"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5A4F3F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7560F3B"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B9309E6" w14:textId="77777777"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Oświetlacz pierścieniowy LED do równomiernego oświetlenia próbki; możliwość opcjonalnego dołączenia oświetlenia prześwietlającego próbkę</w:t>
            </w:r>
          </w:p>
        </w:tc>
        <w:tc>
          <w:tcPr>
            <w:tcW w:w="1558" w:type="dxa"/>
            <w:tcBorders>
              <w:top w:val="single" w:sz="4" w:space="0" w:color="auto"/>
              <w:left w:val="single" w:sz="4" w:space="0" w:color="auto"/>
              <w:bottom w:val="single" w:sz="4" w:space="0" w:color="auto"/>
              <w:right w:val="single" w:sz="4" w:space="0" w:color="auto"/>
            </w:tcBorders>
          </w:tcPr>
          <w:p w14:paraId="32EF90A0"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B8C1C53" w14:textId="37454792"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927599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4613B6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2FF2BF"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E803CB7" w14:textId="77777777"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color w:val="auto"/>
                <w:sz w:val="22"/>
                <w:szCs w:val="22"/>
              </w:rPr>
              <w:t>Uchwyt do montażu próbek w zakresie od 3mm do nie mniej niż 8mm, umożliwiający trymowanie i sekcjonowanie preparatów bez konieczności zmiany uchwytu</w:t>
            </w:r>
          </w:p>
        </w:tc>
        <w:tc>
          <w:tcPr>
            <w:tcW w:w="1558" w:type="dxa"/>
            <w:tcBorders>
              <w:top w:val="single" w:sz="4" w:space="0" w:color="auto"/>
              <w:left w:val="single" w:sz="4" w:space="0" w:color="auto"/>
              <w:bottom w:val="single" w:sz="4" w:space="0" w:color="auto"/>
              <w:right w:val="single" w:sz="4" w:space="0" w:color="auto"/>
            </w:tcBorders>
          </w:tcPr>
          <w:p w14:paraId="68A5FC37" w14:textId="3A8891EC"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2C9AB9D" w14:textId="77D7709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DC9738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8D3567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13013C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C740986" w14:textId="77777777" w:rsidR="00B04E12" w:rsidRPr="00CB7186" w:rsidRDefault="00B04E12" w:rsidP="00B04E12">
            <w:pPr>
              <w:pStyle w:val="Default"/>
              <w:jc w:val="both"/>
              <w:rPr>
                <w:rFonts w:ascii="Garamond" w:hAnsi="Garamond" w:cs="Times New Roman"/>
                <w:sz w:val="22"/>
                <w:szCs w:val="22"/>
              </w:rPr>
            </w:pPr>
            <w:r w:rsidRPr="00CB7186">
              <w:rPr>
                <w:rFonts w:ascii="Garamond" w:hAnsi="Garamond" w:cs="Times New Roman"/>
                <w:sz w:val="22"/>
                <w:szCs w:val="22"/>
              </w:rPr>
              <w:t>Możliwość szybkiego trymowania za pomocą frezu z węglików wolframu</w:t>
            </w:r>
          </w:p>
        </w:tc>
        <w:tc>
          <w:tcPr>
            <w:tcW w:w="1558" w:type="dxa"/>
            <w:tcBorders>
              <w:top w:val="single" w:sz="4" w:space="0" w:color="auto"/>
              <w:left w:val="single" w:sz="4" w:space="0" w:color="auto"/>
              <w:bottom w:val="single" w:sz="4" w:space="0" w:color="auto"/>
              <w:right w:val="single" w:sz="4" w:space="0" w:color="auto"/>
            </w:tcBorders>
          </w:tcPr>
          <w:p w14:paraId="5A9E04B0"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B26B7D0" w14:textId="1F077F24"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766ABA3"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B9A65D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A913A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7763FA9B" w14:textId="77777777" w:rsidR="00B04E12" w:rsidRPr="00CB7186" w:rsidRDefault="00B04E12" w:rsidP="00B04E12">
            <w:pPr>
              <w:rPr>
                <w:rFonts w:ascii="Garamond" w:hAnsi="Garamond" w:cs="Times New Roman"/>
              </w:rPr>
            </w:pPr>
            <w:r w:rsidRPr="00CB7186">
              <w:rPr>
                <w:rFonts w:ascii="Garamond" w:hAnsi="Garamond" w:cs="Times New Roman"/>
              </w:rPr>
              <w:t>Mikroskop stereoskopowy montowany na trymerze</w:t>
            </w:r>
          </w:p>
          <w:p w14:paraId="5191FFB3" w14:textId="77777777" w:rsidR="00B04E12" w:rsidRPr="00CB7186" w:rsidRDefault="00B04E12" w:rsidP="00B04E12">
            <w:pPr>
              <w:pStyle w:val="Akapitzlist"/>
              <w:numPr>
                <w:ilvl w:val="0"/>
                <w:numId w:val="19"/>
              </w:numPr>
              <w:rPr>
                <w:rFonts w:ascii="Garamond" w:hAnsi="Garamond" w:cs="Times New Roman"/>
              </w:rPr>
            </w:pPr>
            <w:r w:rsidRPr="00CB7186">
              <w:rPr>
                <w:rFonts w:ascii="Garamond" w:hAnsi="Garamond" w:cs="Times New Roman"/>
              </w:rPr>
              <w:t xml:space="preserve">minimalny zakres powiększeń wizualnych od 9 do 50 razy; </w:t>
            </w:r>
          </w:p>
          <w:p w14:paraId="690B4560" w14:textId="77777777"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minimalny współczynnik zmiany powiększenia(zoom) - 5:1</w:t>
            </w:r>
          </w:p>
          <w:p w14:paraId="70715B6C" w14:textId="59449976"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lastRenderedPageBreak/>
              <w:t xml:space="preserve">Ergonomiczna nasadka binokularowa o kącie pochylenia tubusów </w:t>
            </w:r>
            <w:r w:rsidRPr="008A78C1">
              <w:rPr>
                <w:rFonts w:ascii="Garamond" w:hAnsi="Garamond" w:cs="Times New Roman"/>
              </w:rPr>
              <w:t xml:space="preserve">okularowych </w:t>
            </w:r>
            <w:r w:rsidR="00525B38" w:rsidRPr="008A78C1">
              <w:rPr>
                <w:rFonts w:ascii="Garamond" w:hAnsi="Garamond" w:cs="Times New Roman"/>
              </w:rPr>
              <w:t>min.</w:t>
            </w:r>
            <w:r w:rsidRPr="008A78C1">
              <w:rPr>
                <w:rFonts w:ascii="Garamond" w:hAnsi="Garamond" w:cs="Times New Roman"/>
              </w:rPr>
              <w:t xml:space="preserve"> </w:t>
            </w:r>
            <w:r w:rsidR="006D37CF" w:rsidRPr="008A78C1">
              <w:rPr>
                <w:rFonts w:ascii="Garamond" w:hAnsi="Garamond" w:cs="Times New Roman"/>
              </w:rPr>
              <w:t xml:space="preserve">w </w:t>
            </w:r>
            <w:r w:rsidRPr="008A78C1">
              <w:rPr>
                <w:rFonts w:ascii="Garamond" w:hAnsi="Garamond" w:cs="Times New Roman"/>
              </w:rPr>
              <w:t>zakresie 10°- 50°.</w:t>
            </w:r>
          </w:p>
          <w:p w14:paraId="47CD3F7C" w14:textId="77777777"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Maksymalne pole widzenia nie mniejsze niż 29,0mm</w:t>
            </w:r>
          </w:p>
          <w:p w14:paraId="28095EA0" w14:textId="77777777"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Okulary o powiększeniu nie większym niż 16x</w:t>
            </w:r>
          </w:p>
          <w:p w14:paraId="68B9C084" w14:textId="500A3AAC"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szkiełko mikrometryczne do okularu z naniesioną siatką</w:t>
            </w:r>
          </w:p>
          <w:p w14:paraId="6C9182C0" w14:textId="6E78FE94" w:rsidR="00B04E12" w:rsidRPr="00CB7186" w:rsidRDefault="00B04E12" w:rsidP="0096567D">
            <w:pPr>
              <w:pStyle w:val="Akapitzlist"/>
              <w:numPr>
                <w:ilvl w:val="0"/>
                <w:numId w:val="19"/>
              </w:numPr>
              <w:rPr>
                <w:rFonts w:ascii="Garamond" w:hAnsi="Garamond" w:cs="Times New Roman"/>
              </w:rPr>
            </w:pPr>
            <w:r w:rsidRPr="00CB7186">
              <w:rPr>
                <w:rFonts w:ascii="Garamond" w:hAnsi="Garamond" w:cs="Times New Roman"/>
              </w:rPr>
              <w:t xml:space="preserve">Możliwość zainstalowania ergonomicznej nasadki binokularowej </w:t>
            </w:r>
          </w:p>
        </w:tc>
        <w:tc>
          <w:tcPr>
            <w:tcW w:w="1558" w:type="dxa"/>
            <w:tcBorders>
              <w:top w:val="single" w:sz="4" w:space="0" w:color="auto"/>
              <w:left w:val="single" w:sz="4" w:space="0" w:color="auto"/>
              <w:bottom w:val="single" w:sz="4" w:space="0" w:color="auto"/>
              <w:right w:val="single" w:sz="4" w:space="0" w:color="auto"/>
            </w:tcBorders>
            <w:vAlign w:val="center"/>
          </w:tcPr>
          <w:p w14:paraId="2551E641" w14:textId="4A3798AD" w:rsidR="00B04E12" w:rsidRPr="00CB7186" w:rsidRDefault="00FC2FC0" w:rsidP="00B04E12">
            <w:pPr>
              <w:jc w:val="center"/>
              <w:rPr>
                <w:rFonts w:ascii="Garamond" w:hAnsi="Garamond" w:cs="Times New Roman"/>
              </w:rPr>
            </w:pPr>
            <w:r w:rsidRPr="00CB7186">
              <w:rPr>
                <w:rFonts w:ascii="Garamond" w:hAnsi="Garamond" w:cs="Times New Roman"/>
              </w:rPr>
              <w:lastRenderedPageBreak/>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1FB11AC" w14:textId="7DA54EBB" w:rsidR="00B04E12" w:rsidRPr="00CB7186" w:rsidRDefault="00B04E12" w:rsidP="0049565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7E1C6F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621179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D40E157"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D1174FD" w14:textId="77777777" w:rsidR="00B04E12" w:rsidRPr="00CB7186" w:rsidRDefault="00B04E12" w:rsidP="00B04E12">
            <w:pPr>
              <w:jc w:val="both"/>
              <w:rPr>
                <w:rFonts w:ascii="Garamond" w:hAnsi="Garamond" w:cs="Times New Roman"/>
              </w:rPr>
            </w:pPr>
            <w:r w:rsidRPr="00CB7186">
              <w:rPr>
                <w:rFonts w:ascii="Garamond" w:hAnsi="Garamond" w:cs="Times New Roman"/>
              </w:rPr>
              <w:t xml:space="preserve">Odkurzacz do ścinków powstających w czasie procesu trymowania </w:t>
            </w:r>
          </w:p>
        </w:tc>
        <w:tc>
          <w:tcPr>
            <w:tcW w:w="1558" w:type="dxa"/>
            <w:tcBorders>
              <w:top w:val="single" w:sz="4" w:space="0" w:color="auto"/>
              <w:left w:val="single" w:sz="4" w:space="0" w:color="auto"/>
              <w:bottom w:val="single" w:sz="4" w:space="0" w:color="auto"/>
              <w:right w:val="single" w:sz="4" w:space="0" w:color="auto"/>
            </w:tcBorders>
          </w:tcPr>
          <w:p w14:paraId="71C1D218"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3A5C7CC" w14:textId="0FFC23D1"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9EEB84B"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649C4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8C039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77351E3" w14:textId="77777777" w:rsidR="00B04E12" w:rsidRPr="00CB7186" w:rsidRDefault="00B04E12" w:rsidP="00B04E12">
            <w:pPr>
              <w:rPr>
                <w:rFonts w:ascii="Garamond" w:hAnsi="Garamond" w:cs="Times New Roman"/>
              </w:rPr>
            </w:pPr>
            <w:r w:rsidRPr="00CB7186">
              <w:rPr>
                <w:rFonts w:ascii="Garamond" w:hAnsi="Garamond" w:cs="Times New Roman"/>
              </w:rPr>
              <w:t>Pokrowiec</w:t>
            </w:r>
          </w:p>
        </w:tc>
        <w:tc>
          <w:tcPr>
            <w:tcW w:w="1558" w:type="dxa"/>
            <w:tcBorders>
              <w:top w:val="single" w:sz="4" w:space="0" w:color="auto"/>
              <w:left w:val="single" w:sz="4" w:space="0" w:color="auto"/>
              <w:bottom w:val="single" w:sz="4" w:space="0" w:color="auto"/>
              <w:right w:val="single" w:sz="4" w:space="0" w:color="auto"/>
            </w:tcBorders>
          </w:tcPr>
          <w:p w14:paraId="0E193F9E"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9AA552E" w14:textId="5524B061"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692BC2D"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4B0D98B3" w14:textId="77777777" w:rsidTr="000A141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6CDB0" w14:textId="1097F396" w:rsidR="00B04E12" w:rsidRPr="00CB7186" w:rsidRDefault="00B04E12" w:rsidP="000A1416">
            <w:pPr>
              <w:jc w:val="center"/>
              <w:rPr>
                <w:rFonts w:ascii="Garamond" w:hAnsi="Garamond" w:cs="Times New Roman"/>
                <w:b/>
              </w:rPr>
            </w:pPr>
            <w:r w:rsidRPr="00CB7186">
              <w:rPr>
                <w:rFonts w:ascii="Garamond" w:hAnsi="Garamond" w:cs="Times New Roman"/>
                <w:b/>
              </w:rPr>
              <w:t>Łamarka do wykonywania noży szklanych</w:t>
            </w:r>
          </w:p>
        </w:tc>
      </w:tr>
      <w:tr w:rsidR="00B04E12" w:rsidRPr="00CB7186" w14:paraId="4698F7EE"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3A7FAF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E53E42B" w14:textId="77777777" w:rsidR="00B04E12" w:rsidRPr="00CB7186" w:rsidRDefault="00B04E12" w:rsidP="00B04E12">
            <w:pPr>
              <w:jc w:val="both"/>
              <w:rPr>
                <w:rFonts w:ascii="Garamond" w:hAnsi="Garamond" w:cs="Times New Roman"/>
              </w:rPr>
            </w:pPr>
            <w:r w:rsidRPr="00CB7186">
              <w:rPr>
                <w:rFonts w:ascii="Garamond" w:hAnsi="Garamond" w:cs="Times New Roman"/>
              </w:rPr>
              <w:t>Łamarka do noży szklanych wykorzystująca metodę „zrównoważonego łamania” do uzyskiwania optymalnej krawędzi noża;</w:t>
            </w:r>
          </w:p>
        </w:tc>
        <w:tc>
          <w:tcPr>
            <w:tcW w:w="1558" w:type="dxa"/>
            <w:tcBorders>
              <w:top w:val="single" w:sz="4" w:space="0" w:color="auto"/>
              <w:left w:val="single" w:sz="4" w:space="0" w:color="auto"/>
              <w:bottom w:val="single" w:sz="4" w:space="0" w:color="auto"/>
              <w:right w:val="single" w:sz="4" w:space="0" w:color="auto"/>
            </w:tcBorders>
          </w:tcPr>
          <w:p w14:paraId="33652AED"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B2C8FC0" w14:textId="428CE1AD" w:rsidR="0049565C" w:rsidRPr="00CB7186" w:rsidRDefault="0049565C" w:rsidP="003D543C">
            <w:pPr>
              <w:jc w:val="center"/>
              <w:rPr>
                <w:rFonts w:ascii="Garamond" w:hAnsi="Garamond"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0793A7CC" w14:textId="77777777" w:rsidR="00B04E12" w:rsidRPr="00CB7186" w:rsidRDefault="00B04E12" w:rsidP="00B04E12">
            <w:pPr>
              <w:jc w:val="center"/>
              <w:rPr>
                <w:rFonts w:ascii="Garamond" w:hAnsi="Garamond" w:cs="Times New Roman"/>
              </w:rPr>
            </w:pPr>
            <w:r w:rsidRPr="00CB7186">
              <w:rPr>
                <w:rFonts w:ascii="Garamond" w:hAnsi="Garamond" w:cs="Times New Roman"/>
              </w:rPr>
              <w:t>- - -</w:t>
            </w:r>
          </w:p>
        </w:tc>
      </w:tr>
      <w:tr w:rsidR="00B04E12" w:rsidRPr="00CB7186" w14:paraId="6A5B3D8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56C2F7D"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266B9EE" w14:textId="731B202E" w:rsidR="00B04E12" w:rsidRPr="00CB7186" w:rsidRDefault="00B04E12" w:rsidP="00B04E12">
            <w:pPr>
              <w:jc w:val="both"/>
              <w:rPr>
                <w:rFonts w:ascii="Garamond" w:hAnsi="Garamond" w:cs="Times New Roman"/>
              </w:rPr>
            </w:pPr>
            <w:r w:rsidRPr="00CB7186">
              <w:rPr>
                <w:rFonts w:ascii="Garamond" w:hAnsi="Garamond" w:cs="Times New Roman"/>
              </w:rPr>
              <w:t xml:space="preserve">Podczas łamania mechanizm przykłada siłę symetrycznie                   </w:t>
            </w:r>
            <w:r w:rsidR="0096567D">
              <w:rPr>
                <w:rFonts w:ascii="Garamond" w:hAnsi="Garamond" w:cs="Times New Roman"/>
              </w:rPr>
              <w:t xml:space="preserve">                      </w:t>
            </w:r>
            <w:r w:rsidRPr="00CB7186">
              <w:rPr>
                <w:rFonts w:ascii="Garamond" w:hAnsi="Garamond" w:cs="Times New Roman"/>
              </w:rPr>
              <w:t>z obu stron paska szklanego</w:t>
            </w:r>
          </w:p>
        </w:tc>
        <w:tc>
          <w:tcPr>
            <w:tcW w:w="1558" w:type="dxa"/>
            <w:tcBorders>
              <w:top w:val="single" w:sz="4" w:space="0" w:color="auto"/>
              <w:left w:val="single" w:sz="4" w:space="0" w:color="auto"/>
              <w:bottom w:val="single" w:sz="4" w:space="0" w:color="auto"/>
              <w:right w:val="single" w:sz="4" w:space="0" w:color="auto"/>
            </w:tcBorders>
          </w:tcPr>
          <w:p w14:paraId="49F7D27A" w14:textId="77777777" w:rsidR="00B04E12" w:rsidRPr="00CB7186" w:rsidRDefault="00B04E12" w:rsidP="00B04E12">
            <w:pPr>
              <w:jc w:val="center"/>
              <w:rPr>
                <w:rFonts w:ascii="Garamond" w:hAnsi="Garamond" w:cs="Times New Roman"/>
              </w:rPr>
            </w:pPr>
            <w:r w:rsidRPr="00CB7186">
              <w:rPr>
                <w:rFonts w:ascii="Garamond" w:hAnsi="Garamond" w:cs="Times New Roman"/>
              </w:rPr>
              <w:t>podać</w:t>
            </w:r>
          </w:p>
        </w:tc>
        <w:tc>
          <w:tcPr>
            <w:tcW w:w="3548" w:type="dxa"/>
            <w:tcBorders>
              <w:top w:val="single" w:sz="4" w:space="0" w:color="auto"/>
              <w:left w:val="single" w:sz="4" w:space="0" w:color="auto"/>
              <w:bottom w:val="single" w:sz="4" w:space="0" w:color="auto"/>
              <w:right w:val="single" w:sz="4" w:space="0" w:color="auto"/>
            </w:tcBorders>
            <w:vAlign w:val="center"/>
          </w:tcPr>
          <w:p w14:paraId="43526531" w14:textId="11172832"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B00DE98" w14:textId="77777777" w:rsidR="00B04E12" w:rsidRPr="00CB7186" w:rsidRDefault="00B04E12" w:rsidP="00B04E12">
            <w:pPr>
              <w:jc w:val="center"/>
              <w:rPr>
                <w:rFonts w:ascii="Garamond" w:hAnsi="Garamond" w:cs="Times New Roman"/>
              </w:rPr>
            </w:pPr>
            <w:r w:rsidRPr="00CB7186">
              <w:rPr>
                <w:rFonts w:ascii="Garamond" w:hAnsi="Garamond" w:cs="Times New Roman"/>
              </w:rPr>
              <w:t>tak – 5 pkt</w:t>
            </w:r>
          </w:p>
          <w:p w14:paraId="7B68463B" w14:textId="77777777" w:rsidR="00B04E12" w:rsidRPr="00CB7186" w:rsidRDefault="00B04E12" w:rsidP="00B04E12">
            <w:pPr>
              <w:jc w:val="center"/>
              <w:rPr>
                <w:rFonts w:ascii="Garamond" w:hAnsi="Garamond" w:cs="Times New Roman"/>
              </w:rPr>
            </w:pPr>
            <w:r w:rsidRPr="00CB7186">
              <w:rPr>
                <w:rFonts w:ascii="Garamond" w:hAnsi="Garamond" w:cs="Times New Roman"/>
              </w:rPr>
              <w:t>nie – 0 pkt</w:t>
            </w:r>
          </w:p>
        </w:tc>
      </w:tr>
      <w:tr w:rsidR="00B04E12" w:rsidRPr="00CB7186" w14:paraId="24A5776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954DDEE"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7D2C488" w14:textId="77777777" w:rsidR="00B04E12" w:rsidRPr="00CB7186" w:rsidRDefault="00B04E12" w:rsidP="00B04E12">
            <w:pPr>
              <w:jc w:val="both"/>
              <w:rPr>
                <w:rFonts w:ascii="Garamond" w:hAnsi="Garamond" w:cs="Times New Roman"/>
              </w:rPr>
            </w:pPr>
            <w:r w:rsidRPr="00CB7186">
              <w:rPr>
                <w:rFonts w:ascii="Garamond" w:hAnsi="Garamond" w:cs="Times New Roman"/>
              </w:rPr>
              <w:t>Mechanizm rysowania noża musi automatycznie powracać do pozycji wyjściowej</w:t>
            </w:r>
          </w:p>
        </w:tc>
        <w:tc>
          <w:tcPr>
            <w:tcW w:w="1558" w:type="dxa"/>
            <w:tcBorders>
              <w:top w:val="single" w:sz="4" w:space="0" w:color="auto"/>
              <w:left w:val="single" w:sz="4" w:space="0" w:color="auto"/>
              <w:bottom w:val="single" w:sz="4" w:space="0" w:color="auto"/>
              <w:right w:val="single" w:sz="4" w:space="0" w:color="auto"/>
            </w:tcBorders>
          </w:tcPr>
          <w:p w14:paraId="4BCA83C6"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32E3220" w14:textId="62BB980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E45BE62"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0139E8B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E1FD3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ABCD2B1" w14:textId="77777777" w:rsidR="00B04E12" w:rsidRPr="008A78C1" w:rsidRDefault="00B04E12" w:rsidP="00B04E12">
            <w:pPr>
              <w:jc w:val="both"/>
              <w:rPr>
                <w:rFonts w:ascii="Garamond" w:hAnsi="Garamond" w:cs="Times New Roman"/>
              </w:rPr>
            </w:pPr>
            <w:r w:rsidRPr="008A78C1">
              <w:rPr>
                <w:rFonts w:ascii="Garamond" w:hAnsi="Garamond" w:cs="Times New Roman"/>
              </w:rPr>
              <w:t>Możliwość użycia pasków szklanych o grubościach: 6,4mm i 8mm</w:t>
            </w:r>
          </w:p>
        </w:tc>
        <w:tc>
          <w:tcPr>
            <w:tcW w:w="1558" w:type="dxa"/>
            <w:tcBorders>
              <w:top w:val="single" w:sz="4" w:space="0" w:color="auto"/>
              <w:left w:val="single" w:sz="4" w:space="0" w:color="auto"/>
              <w:bottom w:val="single" w:sz="4" w:space="0" w:color="auto"/>
              <w:right w:val="single" w:sz="4" w:space="0" w:color="auto"/>
            </w:tcBorders>
          </w:tcPr>
          <w:p w14:paraId="48EBBFB8"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726D382" w14:textId="51C49E22"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78CD7A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3648785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5A0FC5C"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BFE2D64" w14:textId="77777777" w:rsidR="00B04E12" w:rsidRPr="008A78C1" w:rsidRDefault="00B04E12" w:rsidP="00B04E12">
            <w:pPr>
              <w:jc w:val="both"/>
              <w:rPr>
                <w:rFonts w:ascii="Garamond" w:hAnsi="Garamond" w:cs="Times New Roman"/>
              </w:rPr>
            </w:pPr>
            <w:r w:rsidRPr="008A78C1">
              <w:rPr>
                <w:rFonts w:ascii="Garamond" w:hAnsi="Garamond" w:cs="Times New Roman"/>
              </w:rPr>
              <w:t xml:space="preserve">Pudełko na noże o szerokości 6,4mm oraz 8mm </w:t>
            </w:r>
          </w:p>
        </w:tc>
        <w:tc>
          <w:tcPr>
            <w:tcW w:w="1558" w:type="dxa"/>
            <w:tcBorders>
              <w:top w:val="single" w:sz="4" w:space="0" w:color="auto"/>
              <w:left w:val="single" w:sz="4" w:space="0" w:color="auto"/>
              <w:bottom w:val="single" w:sz="4" w:space="0" w:color="auto"/>
              <w:right w:val="single" w:sz="4" w:space="0" w:color="auto"/>
            </w:tcBorders>
          </w:tcPr>
          <w:p w14:paraId="51201DBF" w14:textId="77777777" w:rsidR="00B04E12" w:rsidRPr="00CB7186" w:rsidRDefault="00B04E12" w:rsidP="00B04E12">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822045C" w14:textId="7EF36AC5"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C0E2905"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5F7F813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53E4F92"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27F47F8" w14:textId="77777777" w:rsidR="00B04E12" w:rsidRPr="008A78C1" w:rsidRDefault="00B04E12" w:rsidP="00B04E12">
            <w:pPr>
              <w:rPr>
                <w:rFonts w:ascii="Garamond" w:hAnsi="Garamond" w:cs="Times New Roman"/>
              </w:rPr>
            </w:pPr>
            <w:r w:rsidRPr="008A78C1">
              <w:rPr>
                <w:rFonts w:ascii="Garamond" w:hAnsi="Garamond" w:cs="Times New Roman"/>
              </w:rPr>
              <w:t>Bloki (paski) szkła:</w:t>
            </w:r>
          </w:p>
          <w:p w14:paraId="37F8A3DA" w14:textId="77777777" w:rsidR="00B04E12" w:rsidRPr="008A78C1" w:rsidRDefault="00B04E12" w:rsidP="00B04E12">
            <w:pPr>
              <w:pStyle w:val="Akapitzlist"/>
              <w:numPr>
                <w:ilvl w:val="0"/>
                <w:numId w:val="20"/>
              </w:numPr>
              <w:rPr>
                <w:rFonts w:ascii="Garamond" w:hAnsi="Garamond" w:cs="Times New Roman"/>
              </w:rPr>
            </w:pPr>
            <w:r w:rsidRPr="008A78C1">
              <w:rPr>
                <w:rFonts w:ascii="Garamond" w:hAnsi="Garamond" w:cs="Times New Roman"/>
              </w:rPr>
              <w:t>6,4mmx400mmx25mm – 25szt.</w:t>
            </w:r>
          </w:p>
          <w:p w14:paraId="58B2A2DB" w14:textId="77777777" w:rsidR="00B04E12" w:rsidRPr="008A78C1" w:rsidRDefault="00B04E12" w:rsidP="00B04E12">
            <w:pPr>
              <w:pStyle w:val="Akapitzlist"/>
              <w:numPr>
                <w:ilvl w:val="0"/>
                <w:numId w:val="20"/>
              </w:numPr>
              <w:rPr>
                <w:rFonts w:ascii="Garamond" w:hAnsi="Garamond" w:cs="Times New Roman"/>
              </w:rPr>
            </w:pPr>
            <w:r w:rsidRPr="008A78C1">
              <w:rPr>
                <w:rFonts w:ascii="Garamond" w:hAnsi="Garamond" w:cs="Times New Roman"/>
              </w:rPr>
              <w:lastRenderedPageBreak/>
              <w:t>8,0mmx400mmx25mm – 24szt.</w:t>
            </w:r>
          </w:p>
          <w:p w14:paraId="581EA265" w14:textId="2B75C13F" w:rsidR="00B04E12" w:rsidRPr="008A78C1" w:rsidRDefault="00BB4A72" w:rsidP="00B04E12">
            <w:pPr>
              <w:pStyle w:val="Akapitzlist"/>
              <w:numPr>
                <w:ilvl w:val="0"/>
                <w:numId w:val="20"/>
              </w:numPr>
              <w:rPr>
                <w:rFonts w:ascii="Garamond" w:hAnsi="Garamond" w:cs="Times New Roman"/>
              </w:rPr>
            </w:pPr>
            <w:r w:rsidRPr="008A78C1">
              <w:rPr>
                <w:rFonts w:ascii="Garamond" w:hAnsi="Garamond" w:cs="Times New Roman"/>
              </w:rPr>
              <w:t xml:space="preserve">„Łódeczki” do noży 6,4mm </w:t>
            </w:r>
            <w:r w:rsidR="00B04E12" w:rsidRPr="008A78C1">
              <w:rPr>
                <w:rFonts w:ascii="Garamond" w:hAnsi="Garamond" w:cs="Times New Roman"/>
              </w:rPr>
              <w:t>- 500szt.</w:t>
            </w:r>
          </w:p>
          <w:p w14:paraId="2A48D9AE" w14:textId="545E9F59" w:rsidR="00B04E12" w:rsidRPr="008A78C1" w:rsidRDefault="00BB4A72" w:rsidP="00B04E12">
            <w:pPr>
              <w:pStyle w:val="Akapitzlist"/>
              <w:numPr>
                <w:ilvl w:val="0"/>
                <w:numId w:val="20"/>
              </w:numPr>
              <w:rPr>
                <w:rFonts w:ascii="Garamond" w:hAnsi="Garamond" w:cs="Times New Roman"/>
              </w:rPr>
            </w:pPr>
            <w:r w:rsidRPr="008A78C1">
              <w:rPr>
                <w:rFonts w:ascii="Garamond" w:hAnsi="Garamond" w:cs="Times New Roman"/>
              </w:rPr>
              <w:t>„Łódeczki” do noży 8,0mm - 500szt.</w:t>
            </w:r>
          </w:p>
        </w:tc>
        <w:tc>
          <w:tcPr>
            <w:tcW w:w="1558" w:type="dxa"/>
            <w:tcBorders>
              <w:top w:val="single" w:sz="4" w:space="0" w:color="auto"/>
              <w:left w:val="single" w:sz="4" w:space="0" w:color="auto"/>
              <w:bottom w:val="single" w:sz="4" w:space="0" w:color="auto"/>
              <w:right w:val="single" w:sz="4" w:space="0" w:color="auto"/>
            </w:tcBorders>
            <w:vAlign w:val="center"/>
          </w:tcPr>
          <w:p w14:paraId="47D3ABA5" w14:textId="77777777" w:rsidR="00B04E12" w:rsidRPr="00CB7186" w:rsidRDefault="00B04E12" w:rsidP="00B04E12">
            <w:pPr>
              <w:jc w:val="center"/>
              <w:rPr>
                <w:rFonts w:ascii="Garamond" w:hAnsi="Garamond" w:cs="Times New Roman"/>
              </w:rPr>
            </w:pPr>
            <w:r w:rsidRPr="00CB7186">
              <w:rPr>
                <w:rFonts w:ascii="Garamond" w:hAnsi="Garamond" w:cs="Times New Roman"/>
              </w:rPr>
              <w:lastRenderedPageBreak/>
              <w:t>tak</w:t>
            </w:r>
          </w:p>
        </w:tc>
        <w:tc>
          <w:tcPr>
            <w:tcW w:w="3548" w:type="dxa"/>
            <w:tcBorders>
              <w:top w:val="single" w:sz="4" w:space="0" w:color="auto"/>
              <w:left w:val="single" w:sz="4" w:space="0" w:color="auto"/>
              <w:bottom w:val="single" w:sz="4" w:space="0" w:color="auto"/>
              <w:right w:val="single" w:sz="4" w:space="0" w:color="auto"/>
            </w:tcBorders>
            <w:vAlign w:val="center"/>
          </w:tcPr>
          <w:p w14:paraId="1E6CC511" w14:textId="2888254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DD0D4C6"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C00953" w:rsidRPr="00CB7186" w14:paraId="014E0205" w14:textId="77777777" w:rsidTr="00BB4A7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D6AFB" w14:textId="77777777" w:rsidR="00C00953" w:rsidRPr="00CB7186" w:rsidRDefault="00C00953" w:rsidP="00BB4A72">
            <w:pPr>
              <w:jc w:val="center"/>
              <w:rPr>
                <w:rFonts w:ascii="Garamond" w:hAnsi="Garamond" w:cs="Times New Roman"/>
                <w:b/>
              </w:rPr>
            </w:pPr>
            <w:r w:rsidRPr="00CB7186">
              <w:rPr>
                <w:rFonts w:ascii="Garamond" w:hAnsi="Garamond" w:cs="Times New Roman"/>
                <w:b/>
              </w:rPr>
              <w:lastRenderedPageBreak/>
              <w:t>Nóż diamentowy do ME</w:t>
            </w:r>
          </w:p>
        </w:tc>
      </w:tr>
      <w:tr w:rsidR="00BB5F1A" w:rsidRPr="00CB7186" w14:paraId="3AE0D36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8B01D56"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7622378" w14:textId="029944CE" w:rsidR="00BB5F1A" w:rsidRPr="00CB7186" w:rsidRDefault="00BB5F1A" w:rsidP="00BB5F1A">
            <w:pPr>
              <w:rPr>
                <w:rFonts w:ascii="Garamond" w:hAnsi="Garamond" w:cs="Times New Roman"/>
              </w:rPr>
            </w:pPr>
            <w:r w:rsidRPr="00CB7186">
              <w:rPr>
                <w:rFonts w:ascii="Garamond" w:hAnsi="Garamond" w:cs="Times New Roman"/>
              </w:rPr>
              <w:t>Typ noża</w:t>
            </w:r>
            <w:r w:rsidR="00F226FE" w:rsidRPr="00CB7186">
              <w:rPr>
                <w:rFonts w:ascii="Garamond" w:hAnsi="Garamond" w:cs="Times New Roman"/>
              </w:rPr>
              <w:t xml:space="preserve"> </w:t>
            </w:r>
            <w:r w:rsidRPr="00CB7186">
              <w:rPr>
                <w:rFonts w:ascii="Garamond" w:hAnsi="Garamond" w:cs="Times New Roman"/>
              </w:rPr>
              <w:t xml:space="preserve">- </w:t>
            </w:r>
            <w:r w:rsidR="00A27175" w:rsidRPr="00CB7186">
              <w:rPr>
                <w:rFonts w:ascii="Garamond" w:hAnsi="Garamond" w:cs="Times New Roman"/>
              </w:rPr>
              <w:t xml:space="preserve"> ultra</w:t>
            </w:r>
          </w:p>
        </w:tc>
        <w:tc>
          <w:tcPr>
            <w:tcW w:w="1558" w:type="dxa"/>
            <w:tcBorders>
              <w:top w:val="single" w:sz="4" w:space="0" w:color="auto"/>
              <w:left w:val="single" w:sz="4" w:space="0" w:color="auto"/>
              <w:bottom w:val="single" w:sz="4" w:space="0" w:color="auto"/>
              <w:right w:val="single" w:sz="4" w:space="0" w:color="auto"/>
            </w:tcBorders>
          </w:tcPr>
          <w:p w14:paraId="5AF76C8D" w14:textId="77777777" w:rsidR="00BB5F1A" w:rsidRPr="00CB7186" w:rsidRDefault="00BB5F1A" w:rsidP="00BB5F1A">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10C3706" w14:textId="6B52813C" w:rsidR="003D543C" w:rsidRPr="00CB7186" w:rsidRDefault="003D543C"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CA7C297"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3318490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E1BDBC1"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DCA6F2D" w14:textId="7EFF2959" w:rsidR="00BB5F1A" w:rsidRPr="00CB7186" w:rsidRDefault="00BB5F1A" w:rsidP="00BB5F1A">
            <w:pPr>
              <w:rPr>
                <w:rFonts w:ascii="Garamond" w:hAnsi="Garamond" w:cs="Times New Roman"/>
              </w:rPr>
            </w:pPr>
            <w:r w:rsidRPr="00CB7186">
              <w:rPr>
                <w:rFonts w:ascii="Garamond" w:hAnsi="Garamond" w:cs="Times New Roman"/>
              </w:rPr>
              <w:t xml:space="preserve">Kąt noża </w:t>
            </w:r>
            <w:r w:rsidR="00F226FE" w:rsidRPr="00CB7186">
              <w:rPr>
                <w:rFonts w:ascii="Garamond" w:hAnsi="Garamond" w:cs="Times New Roman"/>
              </w:rPr>
              <w:t xml:space="preserve">min. </w:t>
            </w:r>
            <w:r w:rsidRPr="00CB7186">
              <w:rPr>
                <w:rFonts w:ascii="Garamond" w:hAnsi="Garamond" w:cs="Times New Roman"/>
              </w:rPr>
              <w:t>35</w:t>
            </w:r>
            <w:r w:rsidRPr="00CB7186">
              <w:rPr>
                <w:rFonts w:ascii="Garamond" w:hAnsi="Garamond" w:cs="Times New Roman"/>
                <w:vertAlign w:val="superscript"/>
              </w:rPr>
              <w:t>0</w:t>
            </w:r>
          </w:p>
        </w:tc>
        <w:tc>
          <w:tcPr>
            <w:tcW w:w="1558" w:type="dxa"/>
            <w:tcBorders>
              <w:top w:val="single" w:sz="4" w:space="0" w:color="auto"/>
              <w:left w:val="single" w:sz="4" w:space="0" w:color="auto"/>
              <w:bottom w:val="single" w:sz="4" w:space="0" w:color="auto"/>
              <w:right w:val="single" w:sz="4" w:space="0" w:color="auto"/>
            </w:tcBorders>
          </w:tcPr>
          <w:p w14:paraId="0A17F90D" w14:textId="0D69198F" w:rsidR="00BB5F1A" w:rsidRPr="00CB7186" w:rsidRDefault="00FC2FC0" w:rsidP="00BB5F1A">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4BA2A2F" w14:textId="63DAB6F8" w:rsidR="00BB5F1A" w:rsidRPr="00CB7186" w:rsidRDefault="00BB5F1A"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4F12B57"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685A4EE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B74426"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2BE4A23" w14:textId="0483D34D" w:rsidR="00BB5F1A" w:rsidRPr="00CB7186" w:rsidRDefault="00BB5F1A" w:rsidP="00BB5F1A">
            <w:pPr>
              <w:rPr>
                <w:rFonts w:ascii="Garamond" w:hAnsi="Garamond" w:cs="Times New Roman"/>
              </w:rPr>
            </w:pPr>
            <w:r w:rsidRPr="00CB7186">
              <w:rPr>
                <w:rFonts w:ascii="Garamond" w:hAnsi="Garamond" w:cs="Times New Roman"/>
              </w:rPr>
              <w:t xml:space="preserve">Długość </w:t>
            </w:r>
            <w:r w:rsidR="00F226FE" w:rsidRPr="00CB7186">
              <w:rPr>
                <w:rFonts w:ascii="Garamond" w:hAnsi="Garamond" w:cs="Times New Roman"/>
              </w:rPr>
              <w:t xml:space="preserve">min. </w:t>
            </w:r>
            <w:r w:rsidRPr="00CB7186">
              <w:rPr>
                <w:rFonts w:ascii="Garamond" w:hAnsi="Garamond" w:cs="Times New Roman"/>
              </w:rPr>
              <w:t>3 mm</w:t>
            </w:r>
          </w:p>
        </w:tc>
        <w:tc>
          <w:tcPr>
            <w:tcW w:w="1558" w:type="dxa"/>
            <w:tcBorders>
              <w:top w:val="single" w:sz="4" w:space="0" w:color="auto"/>
              <w:left w:val="single" w:sz="4" w:space="0" w:color="auto"/>
              <w:bottom w:val="single" w:sz="4" w:space="0" w:color="auto"/>
              <w:right w:val="single" w:sz="4" w:space="0" w:color="auto"/>
            </w:tcBorders>
          </w:tcPr>
          <w:p w14:paraId="792EDC81" w14:textId="675B4D04" w:rsidR="00BB5F1A" w:rsidRPr="00CB7186" w:rsidRDefault="00FC2FC0" w:rsidP="00BB5F1A">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5CE3F1F" w14:textId="58AA4320" w:rsidR="00BB5F1A" w:rsidRPr="00CB7186" w:rsidRDefault="00BB5F1A"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24583E49"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2385257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D3D0227"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88865F1" w14:textId="756F559C" w:rsidR="00BB5F1A" w:rsidRPr="00CB7186" w:rsidRDefault="00BB5F1A" w:rsidP="00BB5F1A">
            <w:pPr>
              <w:jc w:val="both"/>
              <w:rPr>
                <w:rFonts w:ascii="Garamond" w:hAnsi="Garamond" w:cs="Times New Roman"/>
              </w:rPr>
            </w:pPr>
            <w:r w:rsidRPr="00CB7186">
              <w:rPr>
                <w:rFonts w:ascii="Garamond" w:hAnsi="Garamond" w:cs="Times New Roman"/>
              </w:rPr>
              <w:t>Typ wanienki –</w:t>
            </w:r>
            <w:r w:rsidR="00834D4C" w:rsidRPr="00CB7186">
              <w:rPr>
                <w:rFonts w:ascii="Garamond" w:hAnsi="Garamond" w:cs="Times New Roman"/>
              </w:rPr>
              <w:t xml:space="preserve"> </w:t>
            </w:r>
            <w:r w:rsidRPr="00CB7186">
              <w:rPr>
                <w:rFonts w:ascii="Garamond" w:hAnsi="Garamond" w:cs="Times New Roman"/>
              </w:rPr>
              <w:t>standardowa</w:t>
            </w:r>
          </w:p>
        </w:tc>
        <w:tc>
          <w:tcPr>
            <w:tcW w:w="1558" w:type="dxa"/>
            <w:tcBorders>
              <w:top w:val="single" w:sz="4" w:space="0" w:color="auto"/>
              <w:left w:val="single" w:sz="4" w:space="0" w:color="auto"/>
              <w:bottom w:val="single" w:sz="4" w:space="0" w:color="auto"/>
              <w:right w:val="single" w:sz="4" w:space="0" w:color="auto"/>
            </w:tcBorders>
          </w:tcPr>
          <w:p w14:paraId="43BB84E0" w14:textId="77777777" w:rsidR="00BB5F1A" w:rsidRPr="00CB7186" w:rsidRDefault="00BB5F1A" w:rsidP="00BB5F1A">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BE5534E" w14:textId="16DE0635" w:rsidR="00BB5F1A" w:rsidRPr="00CB7186" w:rsidRDefault="00BB5F1A" w:rsidP="00BB5F1A">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7B98736" w14:textId="77777777" w:rsidR="00BB5F1A" w:rsidRPr="00CB7186" w:rsidRDefault="00BB5F1A" w:rsidP="00BB5F1A">
            <w:pPr>
              <w:jc w:val="center"/>
              <w:rPr>
                <w:rFonts w:ascii="Garamond" w:hAnsi="Garamond"/>
              </w:rPr>
            </w:pPr>
            <w:r w:rsidRPr="00CB7186">
              <w:rPr>
                <w:rFonts w:ascii="Garamond" w:hAnsi="Garamond" w:cs="Times New Roman"/>
              </w:rPr>
              <w:t>- - -</w:t>
            </w:r>
          </w:p>
        </w:tc>
      </w:tr>
      <w:tr w:rsidR="00BB5F1A" w:rsidRPr="00CB7186" w14:paraId="1DE8FB6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FA3F96" w14:textId="77777777" w:rsidR="00BB5F1A" w:rsidRPr="00CB7186" w:rsidRDefault="00BB5F1A" w:rsidP="00BB5F1A">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C6627AC" w14:textId="32CB7791" w:rsidR="00BB5F1A" w:rsidRPr="00CB7186" w:rsidRDefault="00BB5F1A" w:rsidP="00BB5F1A">
            <w:pPr>
              <w:rPr>
                <w:rFonts w:ascii="Garamond" w:hAnsi="Garamond" w:cs="Times New Roman"/>
              </w:rPr>
            </w:pPr>
            <w:r w:rsidRPr="00CB7186">
              <w:rPr>
                <w:rFonts w:ascii="Garamond" w:hAnsi="Garamond" w:cs="Times New Roman"/>
              </w:rPr>
              <w:t xml:space="preserve">Kompatybilny </w:t>
            </w:r>
            <w:r w:rsidR="00125C21" w:rsidRPr="00CB7186">
              <w:rPr>
                <w:rFonts w:ascii="Garamond" w:hAnsi="Garamond" w:cs="Times New Roman"/>
              </w:rPr>
              <w:t xml:space="preserve">z </w:t>
            </w:r>
            <w:r w:rsidR="00074A0B" w:rsidRPr="00CB7186">
              <w:rPr>
                <w:rFonts w:ascii="Garamond" w:hAnsi="Garamond" w:cs="Times New Roman"/>
              </w:rPr>
              <w:t>różnymi</w:t>
            </w:r>
            <w:r w:rsidRPr="00CB7186">
              <w:rPr>
                <w:rFonts w:ascii="Garamond" w:hAnsi="Garamond" w:cs="Times New Roman"/>
              </w:rPr>
              <w:t xml:space="preserve"> rodzajami </w:t>
            </w:r>
            <w:proofErr w:type="spellStart"/>
            <w:r w:rsidRPr="00CB7186">
              <w:rPr>
                <w:rFonts w:ascii="Garamond" w:hAnsi="Garamond" w:cs="Times New Roman"/>
              </w:rPr>
              <w:t>ultramikrotomów</w:t>
            </w:r>
            <w:proofErr w:type="spellEnd"/>
          </w:p>
        </w:tc>
        <w:tc>
          <w:tcPr>
            <w:tcW w:w="1558" w:type="dxa"/>
            <w:tcBorders>
              <w:top w:val="single" w:sz="4" w:space="0" w:color="auto"/>
              <w:left w:val="single" w:sz="4" w:space="0" w:color="auto"/>
              <w:bottom w:val="single" w:sz="4" w:space="0" w:color="auto"/>
              <w:right w:val="single" w:sz="4" w:space="0" w:color="auto"/>
            </w:tcBorders>
          </w:tcPr>
          <w:p w14:paraId="660CC494" w14:textId="0AD2EEBF" w:rsidR="00BB5F1A" w:rsidRPr="00CB7186" w:rsidRDefault="008078DB" w:rsidP="00BB5F1A">
            <w:pPr>
              <w:jc w:val="center"/>
              <w:rPr>
                <w:rFonts w:ascii="Garamond" w:hAnsi="Garamond" w:cs="Times New Roman"/>
              </w:rPr>
            </w:pPr>
            <w:r w:rsidRPr="00CB7186">
              <w:rPr>
                <w:rFonts w:ascii="Garamond" w:hAnsi="Garamond" w:cs="Times New Roman"/>
              </w:rPr>
              <w:t>p</w:t>
            </w:r>
            <w:r w:rsidR="00BB5F1A" w:rsidRPr="00CB7186">
              <w:rPr>
                <w:rFonts w:ascii="Garamond" w:hAnsi="Garamond" w:cs="Times New Roman"/>
              </w:rPr>
              <w:t>odać</w:t>
            </w:r>
            <w:r w:rsidRPr="00CB7186">
              <w:rPr>
                <w:rFonts w:ascii="Garamond" w:hAnsi="Garamond" w:cs="Times New Roman"/>
              </w:rPr>
              <w:t>, min. 2</w:t>
            </w:r>
          </w:p>
        </w:tc>
        <w:tc>
          <w:tcPr>
            <w:tcW w:w="3548" w:type="dxa"/>
            <w:tcBorders>
              <w:top w:val="single" w:sz="4" w:space="0" w:color="auto"/>
              <w:left w:val="single" w:sz="4" w:space="0" w:color="auto"/>
              <w:bottom w:val="single" w:sz="4" w:space="0" w:color="auto"/>
              <w:right w:val="single" w:sz="4" w:space="0" w:color="auto"/>
            </w:tcBorders>
            <w:vAlign w:val="center"/>
          </w:tcPr>
          <w:p w14:paraId="12DE4C77" w14:textId="71E13716" w:rsidR="003D543C" w:rsidRPr="00CB7186" w:rsidRDefault="003D543C" w:rsidP="00F226FE">
            <w:pP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5283DE1" w14:textId="77777777" w:rsidR="00BB5F1A" w:rsidRPr="00CB7186" w:rsidRDefault="00BB5F1A" w:rsidP="00BB5F1A">
            <w:pPr>
              <w:jc w:val="center"/>
              <w:rPr>
                <w:rFonts w:ascii="Garamond" w:hAnsi="Garamond" w:cs="Times New Roman"/>
              </w:rPr>
            </w:pPr>
            <w:r w:rsidRPr="00CB7186">
              <w:rPr>
                <w:rFonts w:ascii="Garamond" w:hAnsi="Garamond" w:cs="Times New Roman"/>
              </w:rPr>
              <w:t>tak – 5 pkt</w:t>
            </w:r>
          </w:p>
          <w:p w14:paraId="23DAD9F9" w14:textId="77777777" w:rsidR="00BB5F1A" w:rsidRPr="00CB7186" w:rsidRDefault="00BB5F1A" w:rsidP="00BB5F1A">
            <w:pPr>
              <w:jc w:val="center"/>
              <w:rPr>
                <w:rFonts w:ascii="Garamond" w:hAnsi="Garamond" w:cs="Times New Roman"/>
              </w:rPr>
            </w:pPr>
            <w:r w:rsidRPr="00CB7186">
              <w:rPr>
                <w:rFonts w:ascii="Garamond" w:hAnsi="Garamond" w:cs="Times New Roman"/>
              </w:rPr>
              <w:t>nie – 0 pkt</w:t>
            </w:r>
          </w:p>
        </w:tc>
      </w:tr>
      <w:tr w:rsidR="00C00953" w:rsidRPr="00CB7186" w14:paraId="65A6993B" w14:textId="77777777" w:rsidTr="000A141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15F02" w14:textId="77777777" w:rsidR="00C00953" w:rsidRPr="00CB7186" w:rsidRDefault="00C00953" w:rsidP="000A1416">
            <w:pPr>
              <w:jc w:val="center"/>
              <w:rPr>
                <w:rFonts w:ascii="Garamond" w:hAnsi="Garamond" w:cs="Times New Roman"/>
                <w:b/>
              </w:rPr>
            </w:pPr>
            <w:r w:rsidRPr="00CB7186">
              <w:rPr>
                <w:rFonts w:ascii="Garamond" w:hAnsi="Garamond" w:cs="Times New Roman"/>
                <w:b/>
              </w:rPr>
              <w:t>Mikroskop stereoskopowy</w:t>
            </w:r>
          </w:p>
        </w:tc>
      </w:tr>
      <w:tr w:rsidR="00B04E12" w:rsidRPr="00CB7186" w14:paraId="5788C5B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3514D8A"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118908F" w14:textId="34D5DC75" w:rsidR="00B04E12" w:rsidRPr="008A78C1" w:rsidRDefault="00B04E12" w:rsidP="00B04E12">
            <w:pPr>
              <w:jc w:val="both"/>
              <w:rPr>
                <w:rFonts w:ascii="Garamond" w:hAnsi="Garamond" w:cs="Times New Roman"/>
              </w:rPr>
            </w:pPr>
            <w:r w:rsidRPr="008A78C1">
              <w:rPr>
                <w:rFonts w:ascii="Garamond" w:hAnsi="Garamond" w:cs="Times New Roman"/>
              </w:rPr>
              <w:t xml:space="preserve">Mikroskop stereoskopowy z optyką typu </w:t>
            </w:r>
            <w:proofErr w:type="spellStart"/>
            <w:r w:rsidRPr="008A78C1">
              <w:rPr>
                <w:rFonts w:ascii="Garamond" w:hAnsi="Garamond" w:cs="Times New Roman"/>
              </w:rPr>
              <w:t>Greenough</w:t>
            </w:r>
            <w:proofErr w:type="spellEnd"/>
            <w:r w:rsidRPr="008A78C1">
              <w:rPr>
                <w:rFonts w:ascii="Garamond" w:hAnsi="Garamond" w:cs="Times New Roman"/>
              </w:rPr>
              <w:t xml:space="preserve"> z układem zmiany powiększenia o krotności</w:t>
            </w:r>
            <w:r w:rsidR="004620CC" w:rsidRPr="008A78C1">
              <w:rPr>
                <w:rFonts w:ascii="Garamond" w:hAnsi="Garamond" w:cs="Times New Roman"/>
              </w:rPr>
              <w:t xml:space="preserve"> min.</w:t>
            </w:r>
            <w:r w:rsidRPr="008A78C1">
              <w:rPr>
                <w:rFonts w:ascii="Garamond" w:hAnsi="Garamond" w:cs="Times New Roman"/>
              </w:rPr>
              <w:t xml:space="preserve"> 9:1; do obserwacji w świetle odbitym</w:t>
            </w:r>
          </w:p>
        </w:tc>
        <w:tc>
          <w:tcPr>
            <w:tcW w:w="1558" w:type="dxa"/>
            <w:tcBorders>
              <w:top w:val="single" w:sz="4" w:space="0" w:color="auto"/>
              <w:left w:val="single" w:sz="4" w:space="0" w:color="auto"/>
              <w:bottom w:val="single" w:sz="4" w:space="0" w:color="auto"/>
              <w:right w:val="single" w:sz="4" w:space="0" w:color="auto"/>
            </w:tcBorders>
          </w:tcPr>
          <w:p w14:paraId="466E873B" w14:textId="51DC66BC" w:rsidR="00B04E12" w:rsidRPr="008A78C1" w:rsidRDefault="0096567D" w:rsidP="00B04E12">
            <w:pPr>
              <w:jc w:val="center"/>
              <w:rPr>
                <w:rFonts w:ascii="Garamond" w:hAnsi="Garamond" w:cs="Times New Roman"/>
              </w:rPr>
            </w:pPr>
            <w:r w:rsidRPr="008A78C1">
              <w:rPr>
                <w:rFonts w:ascii="Garamond" w:hAnsi="Garamond" w:cs="Times New Roman"/>
              </w:rPr>
              <w:t>t</w:t>
            </w:r>
            <w:r w:rsidR="00B04E12" w:rsidRPr="008A78C1">
              <w:rPr>
                <w:rFonts w:ascii="Garamond" w:hAnsi="Garamond" w:cs="Times New Roman"/>
              </w:rPr>
              <w:t>ak</w:t>
            </w:r>
            <w:r w:rsidRPr="008A78C1">
              <w:rPr>
                <w:rFonts w:ascii="Garamond" w:hAnsi="Garamond" w:cs="Times New Roman"/>
              </w:rPr>
              <w:t xml:space="preserve">, podać </w:t>
            </w:r>
          </w:p>
        </w:tc>
        <w:tc>
          <w:tcPr>
            <w:tcW w:w="3548" w:type="dxa"/>
            <w:tcBorders>
              <w:top w:val="single" w:sz="4" w:space="0" w:color="auto"/>
              <w:left w:val="single" w:sz="4" w:space="0" w:color="auto"/>
              <w:bottom w:val="single" w:sz="4" w:space="0" w:color="auto"/>
              <w:right w:val="single" w:sz="4" w:space="0" w:color="auto"/>
            </w:tcBorders>
            <w:vAlign w:val="center"/>
          </w:tcPr>
          <w:p w14:paraId="1946AEA3" w14:textId="49BAFFE0"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7A672A4"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1EAFBD1E"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69411"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3E3B10B1" w14:textId="5ECAD044" w:rsidR="00B04E12" w:rsidRPr="00CB7186" w:rsidRDefault="00B04E12" w:rsidP="00B04E12">
            <w:pPr>
              <w:jc w:val="both"/>
              <w:rPr>
                <w:rFonts w:ascii="Garamond" w:hAnsi="Garamond" w:cs="Times New Roman"/>
              </w:rPr>
            </w:pPr>
            <w:r w:rsidRPr="00CB7186">
              <w:rPr>
                <w:rFonts w:ascii="Garamond" w:hAnsi="Garamond" w:cs="Times New Roman"/>
              </w:rPr>
              <w:t xml:space="preserve">Zakres powiększeń co najmniej 6,1-55 (z okularami o powiększeniu </w:t>
            </w:r>
            <w:r w:rsidR="00834D4C" w:rsidRPr="00CB7186">
              <w:rPr>
                <w:rFonts w:ascii="Garamond" w:hAnsi="Garamond" w:cs="Times New Roman"/>
              </w:rPr>
              <w:t xml:space="preserve">min. </w:t>
            </w:r>
            <w:r w:rsidRPr="00CB7186">
              <w:rPr>
                <w:rFonts w:ascii="Garamond" w:hAnsi="Garamond" w:cs="Times New Roman"/>
              </w:rPr>
              <w:t>10x)</w:t>
            </w:r>
          </w:p>
        </w:tc>
        <w:tc>
          <w:tcPr>
            <w:tcW w:w="1558" w:type="dxa"/>
            <w:tcBorders>
              <w:top w:val="single" w:sz="4" w:space="0" w:color="auto"/>
              <w:left w:val="single" w:sz="4" w:space="0" w:color="auto"/>
              <w:bottom w:val="single" w:sz="4" w:space="0" w:color="auto"/>
              <w:right w:val="single" w:sz="4" w:space="0" w:color="auto"/>
            </w:tcBorders>
          </w:tcPr>
          <w:p w14:paraId="7AFC18D5" w14:textId="0796CDB2"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451AEF9" w14:textId="25F709B8"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CB24938"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B04E12" w:rsidRPr="00CB7186" w14:paraId="636D7B5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6F6DE38" w14:textId="77777777" w:rsidR="00B04E12" w:rsidRPr="00CB7186" w:rsidRDefault="00B04E12" w:rsidP="00B04E12">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7B7FEA2" w14:textId="242B7786" w:rsidR="00B04E12" w:rsidRPr="00CB7186" w:rsidRDefault="00B04E12" w:rsidP="00B04E12">
            <w:pPr>
              <w:jc w:val="both"/>
              <w:rPr>
                <w:rFonts w:ascii="Garamond" w:hAnsi="Garamond" w:cs="Times New Roman"/>
              </w:rPr>
            </w:pPr>
            <w:r w:rsidRPr="00CB7186">
              <w:rPr>
                <w:rFonts w:ascii="Garamond" w:hAnsi="Garamond" w:cs="Times New Roman"/>
              </w:rPr>
              <w:t>Głębia ostrości co najmniej 12</w:t>
            </w:r>
            <w:r w:rsidR="00834D4C" w:rsidRPr="00CB7186">
              <w:rPr>
                <w:rFonts w:ascii="Garamond" w:hAnsi="Garamond" w:cs="Times New Roman"/>
              </w:rPr>
              <w:t xml:space="preserve"> </w:t>
            </w:r>
            <w:r w:rsidRPr="00CB7186">
              <w:rPr>
                <w:rFonts w:ascii="Garamond" w:hAnsi="Garamond" w:cs="Times New Roman"/>
              </w:rPr>
              <w:t>mm</w:t>
            </w:r>
          </w:p>
        </w:tc>
        <w:tc>
          <w:tcPr>
            <w:tcW w:w="1558" w:type="dxa"/>
            <w:tcBorders>
              <w:top w:val="single" w:sz="4" w:space="0" w:color="auto"/>
              <w:left w:val="single" w:sz="4" w:space="0" w:color="auto"/>
              <w:bottom w:val="single" w:sz="4" w:space="0" w:color="auto"/>
              <w:right w:val="single" w:sz="4" w:space="0" w:color="auto"/>
            </w:tcBorders>
          </w:tcPr>
          <w:p w14:paraId="48B06318" w14:textId="042F770B" w:rsidR="00B04E12" w:rsidRPr="00CB7186" w:rsidRDefault="00FC2FC0" w:rsidP="00B04E12">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1D66C2E" w14:textId="113CAD6A" w:rsidR="00B04E12" w:rsidRPr="00CB7186" w:rsidRDefault="00B04E12" w:rsidP="00B04E12">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0A010019" w14:textId="77777777" w:rsidR="00B04E12" w:rsidRPr="00CB7186" w:rsidRDefault="00B04E12" w:rsidP="00B04E12">
            <w:pPr>
              <w:jc w:val="center"/>
              <w:rPr>
                <w:rFonts w:ascii="Garamond" w:hAnsi="Garamond"/>
              </w:rPr>
            </w:pPr>
            <w:r w:rsidRPr="00CB7186">
              <w:rPr>
                <w:rFonts w:ascii="Garamond" w:hAnsi="Garamond" w:cs="Times New Roman"/>
              </w:rPr>
              <w:t>- - -</w:t>
            </w:r>
          </w:p>
        </w:tc>
      </w:tr>
      <w:tr w:rsidR="003D543C" w:rsidRPr="00CB7186" w14:paraId="0DF6DAB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20FA7D"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E36775B" w14:textId="6945F59C" w:rsidR="003D543C" w:rsidRPr="00CB7186" w:rsidRDefault="003D543C" w:rsidP="003D543C">
            <w:pPr>
              <w:jc w:val="both"/>
              <w:rPr>
                <w:rFonts w:ascii="Garamond" w:hAnsi="Garamond" w:cs="Times New Roman"/>
              </w:rPr>
            </w:pPr>
            <w:r w:rsidRPr="00CB7186">
              <w:rPr>
                <w:rFonts w:ascii="Garamond" w:hAnsi="Garamond" w:cs="Times New Roman"/>
              </w:rPr>
              <w:t xml:space="preserve">Maksymalna zdolność rozdzielcza co najmniej 230 </w:t>
            </w:r>
            <w:r w:rsidR="0096567D" w:rsidRPr="00CB7186">
              <w:rPr>
                <w:rFonts w:ascii="Garamond" w:hAnsi="Garamond" w:cs="Times New Roman"/>
              </w:rPr>
              <w:t>linii</w:t>
            </w:r>
            <w:r w:rsidRPr="00CB7186">
              <w:rPr>
                <w:rFonts w:ascii="Garamond" w:hAnsi="Garamond" w:cs="Times New Roman"/>
              </w:rPr>
              <w:t>/mm</w:t>
            </w:r>
          </w:p>
        </w:tc>
        <w:tc>
          <w:tcPr>
            <w:tcW w:w="1558" w:type="dxa"/>
            <w:tcBorders>
              <w:top w:val="single" w:sz="4" w:space="0" w:color="auto"/>
              <w:left w:val="single" w:sz="4" w:space="0" w:color="auto"/>
              <w:bottom w:val="single" w:sz="4" w:space="0" w:color="auto"/>
              <w:right w:val="single" w:sz="4" w:space="0" w:color="auto"/>
            </w:tcBorders>
          </w:tcPr>
          <w:p w14:paraId="6A8DD844" w14:textId="77777777" w:rsidR="003D543C" w:rsidRPr="00CB7186" w:rsidRDefault="003D543C"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tcPr>
          <w:p w14:paraId="5EAE8C5B" w14:textId="17E08B3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94B6F39" w14:textId="77777777" w:rsidR="003D543C" w:rsidRPr="00CB7186" w:rsidRDefault="003D543C" w:rsidP="003D543C">
            <w:pPr>
              <w:jc w:val="center"/>
              <w:rPr>
                <w:rFonts w:ascii="Garamond" w:hAnsi="Garamond" w:cs="Times New Roman"/>
              </w:rPr>
            </w:pPr>
            <w:r w:rsidRPr="00CB7186">
              <w:rPr>
                <w:rFonts w:ascii="Garamond" w:hAnsi="Garamond" w:cs="Times New Roman"/>
              </w:rPr>
              <w:t xml:space="preserve">wymagana wartość 0 pkt, najwyższa 3 pkt, inne </w:t>
            </w:r>
            <w:r w:rsidRPr="00CB7186">
              <w:rPr>
                <w:rFonts w:ascii="Garamond" w:hAnsi="Garamond" w:cs="Times New Roman"/>
              </w:rPr>
              <w:lastRenderedPageBreak/>
              <w:t>proporcjonalnie mniej od najwyższej</w:t>
            </w:r>
          </w:p>
        </w:tc>
      </w:tr>
      <w:tr w:rsidR="003D543C" w:rsidRPr="00CB7186" w14:paraId="66CCBD5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2306AE0"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26810485" w14:textId="271FB2B5" w:rsidR="003D543C" w:rsidRPr="00CB7186" w:rsidRDefault="003D543C" w:rsidP="003D543C">
            <w:pPr>
              <w:jc w:val="both"/>
              <w:rPr>
                <w:rFonts w:ascii="Garamond" w:hAnsi="Garamond" w:cs="Times New Roman"/>
                <w:color w:val="FF0000"/>
              </w:rPr>
            </w:pPr>
            <w:r w:rsidRPr="00CB7186">
              <w:rPr>
                <w:rFonts w:ascii="Garamond" w:hAnsi="Garamond" w:cs="Times New Roman"/>
              </w:rPr>
              <w:t>Płynna zmiana powiększenia (zoom)  z możliwością wybory skokowej zmiany powiększenia i mechanizmem typu „</w:t>
            </w:r>
            <w:proofErr w:type="spellStart"/>
            <w:r w:rsidRPr="00CB7186">
              <w:rPr>
                <w:rFonts w:ascii="Garamond" w:hAnsi="Garamond" w:cs="Times New Roman"/>
              </w:rPr>
              <w:t>click</w:t>
            </w:r>
            <w:proofErr w:type="spellEnd"/>
            <w:r w:rsidRPr="00CB7186">
              <w:rPr>
                <w:rFonts w:ascii="Garamond" w:hAnsi="Garamond" w:cs="Times New Roman"/>
              </w:rPr>
              <w:t xml:space="preserve"> stop” dla</w:t>
            </w:r>
            <w:r w:rsidR="00834D4C" w:rsidRPr="00CB7186">
              <w:rPr>
                <w:rFonts w:ascii="Garamond" w:hAnsi="Garamond" w:cs="Times New Roman"/>
              </w:rPr>
              <w:t xml:space="preserve"> min. 5 </w:t>
            </w:r>
            <w:r w:rsidRPr="00CB7186">
              <w:rPr>
                <w:rFonts w:ascii="Garamond" w:hAnsi="Garamond" w:cs="Times New Roman"/>
              </w:rPr>
              <w:t xml:space="preserve"> powiększeń 10x, 20x, 30x,40x i 50x</w:t>
            </w:r>
          </w:p>
        </w:tc>
        <w:tc>
          <w:tcPr>
            <w:tcW w:w="1558" w:type="dxa"/>
            <w:tcBorders>
              <w:top w:val="single" w:sz="4" w:space="0" w:color="auto"/>
              <w:left w:val="single" w:sz="4" w:space="0" w:color="auto"/>
              <w:bottom w:val="single" w:sz="4" w:space="0" w:color="auto"/>
              <w:right w:val="single" w:sz="4" w:space="0" w:color="auto"/>
            </w:tcBorders>
          </w:tcPr>
          <w:p w14:paraId="3E97206F" w14:textId="677D7872" w:rsidR="003D543C" w:rsidRPr="00CB7186" w:rsidRDefault="00FC2FC0"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6C40C0E" w14:textId="333D655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A0F44BC"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51B8EC4E"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7893CD3"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46EF52A7" w14:textId="668CD217" w:rsidR="003D543C" w:rsidRPr="00CB7186" w:rsidRDefault="003D543C" w:rsidP="003D543C">
            <w:pPr>
              <w:jc w:val="both"/>
              <w:rPr>
                <w:rFonts w:ascii="Garamond" w:hAnsi="Garamond" w:cs="Times New Roman"/>
              </w:rPr>
            </w:pPr>
            <w:r w:rsidRPr="00CB7186">
              <w:rPr>
                <w:rFonts w:ascii="Garamond" w:hAnsi="Garamond" w:cs="Times New Roman"/>
              </w:rPr>
              <w:t>Okulary o powiększeniu</w:t>
            </w:r>
            <w:r w:rsidR="00834D4C" w:rsidRPr="00CB7186">
              <w:rPr>
                <w:rFonts w:ascii="Garamond" w:hAnsi="Garamond" w:cs="Times New Roman"/>
              </w:rPr>
              <w:t xml:space="preserve"> min.</w:t>
            </w:r>
            <w:r w:rsidRPr="00CB7186">
              <w:rPr>
                <w:rFonts w:ascii="Garamond" w:hAnsi="Garamond" w:cs="Times New Roman"/>
              </w:rPr>
              <w:t xml:space="preserve"> 10x i liczbie polowej  (FN) co najmniej 23, obydwa z regulacją </w:t>
            </w:r>
            <w:proofErr w:type="spellStart"/>
            <w:r w:rsidRPr="00CB7186">
              <w:rPr>
                <w:rFonts w:ascii="Garamond" w:hAnsi="Garamond" w:cs="Times New Roman"/>
              </w:rPr>
              <w:t>dioptryjną</w:t>
            </w:r>
            <w:proofErr w:type="spellEnd"/>
          </w:p>
        </w:tc>
        <w:tc>
          <w:tcPr>
            <w:tcW w:w="1558" w:type="dxa"/>
            <w:tcBorders>
              <w:top w:val="single" w:sz="4" w:space="0" w:color="auto"/>
              <w:left w:val="single" w:sz="4" w:space="0" w:color="auto"/>
              <w:bottom w:val="single" w:sz="4" w:space="0" w:color="auto"/>
              <w:right w:val="single" w:sz="4" w:space="0" w:color="auto"/>
            </w:tcBorders>
          </w:tcPr>
          <w:p w14:paraId="6642AF00" w14:textId="52B9A8C6" w:rsidR="003D543C" w:rsidRPr="00CB7186" w:rsidRDefault="00FC2FC0"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7408724" w14:textId="55651092"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18D3862"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4082B2C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4E4AF9"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5C9EF5BE" w14:textId="77777777" w:rsidR="003D543C" w:rsidRPr="00CB7186" w:rsidRDefault="003D543C" w:rsidP="003D543C">
            <w:pPr>
              <w:jc w:val="both"/>
              <w:rPr>
                <w:rFonts w:ascii="Garamond" w:hAnsi="Garamond" w:cs="Times New Roman"/>
              </w:rPr>
            </w:pPr>
            <w:r w:rsidRPr="00CB7186">
              <w:rPr>
                <w:rFonts w:ascii="Garamond" w:hAnsi="Garamond" w:cs="Times New Roman"/>
              </w:rPr>
              <w:t>Statyw z kolumną z mechanizmem ogniskowania makro</w:t>
            </w:r>
          </w:p>
        </w:tc>
        <w:tc>
          <w:tcPr>
            <w:tcW w:w="1558" w:type="dxa"/>
            <w:tcBorders>
              <w:top w:val="single" w:sz="4" w:space="0" w:color="auto"/>
              <w:left w:val="single" w:sz="4" w:space="0" w:color="auto"/>
              <w:bottom w:val="single" w:sz="4" w:space="0" w:color="auto"/>
              <w:right w:val="single" w:sz="4" w:space="0" w:color="auto"/>
            </w:tcBorders>
          </w:tcPr>
          <w:p w14:paraId="59465835"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AB2CF74" w14:textId="21398EB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8CD8C0D"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5AACE38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1105C65"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1BB57712" w14:textId="44986775" w:rsidR="003D543C" w:rsidRPr="00CB7186" w:rsidRDefault="003D543C" w:rsidP="003D543C">
            <w:pPr>
              <w:jc w:val="both"/>
              <w:rPr>
                <w:rFonts w:ascii="Garamond" w:hAnsi="Garamond" w:cs="Times New Roman"/>
              </w:rPr>
            </w:pPr>
            <w:r w:rsidRPr="00CB7186">
              <w:rPr>
                <w:rFonts w:ascii="Garamond" w:hAnsi="Garamond" w:cs="Times New Roman"/>
              </w:rPr>
              <w:t xml:space="preserve">Oświetlacz pierścieniowy LED; temperatura barwowa światła min. 5600K; z wskaźnikami LED do informacji o trybie pracy urządzenia: oświetlenie pełnym pierścieniem, półpierścieniami, ¼ pierścienia; </w:t>
            </w:r>
            <w:r w:rsidR="00834D4C" w:rsidRPr="00CB7186">
              <w:rPr>
                <w:rFonts w:ascii="Garamond" w:hAnsi="Garamond" w:cs="Times New Roman"/>
              </w:rPr>
              <w:t xml:space="preserve">                      </w:t>
            </w:r>
            <w:r w:rsidRPr="00CB7186">
              <w:rPr>
                <w:rFonts w:ascii="Garamond" w:hAnsi="Garamond" w:cs="Times New Roman"/>
              </w:rPr>
              <w:t>z pierścieniowym dyfuzorem</w:t>
            </w:r>
          </w:p>
        </w:tc>
        <w:tc>
          <w:tcPr>
            <w:tcW w:w="1558" w:type="dxa"/>
            <w:tcBorders>
              <w:top w:val="single" w:sz="4" w:space="0" w:color="auto"/>
              <w:left w:val="single" w:sz="4" w:space="0" w:color="auto"/>
              <w:bottom w:val="single" w:sz="4" w:space="0" w:color="auto"/>
              <w:right w:val="single" w:sz="4" w:space="0" w:color="auto"/>
            </w:tcBorders>
          </w:tcPr>
          <w:p w14:paraId="1BA5A211" w14:textId="77777777" w:rsidR="003D543C" w:rsidRPr="00CB7186" w:rsidRDefault="003D543C" w:rsidP="003D543C">
            <w:pPr>
              <w:jc w:val="center"/>
              <w:rPr>
                <w:rFonts w:ascii="Garamond" w:hAnsi="Garamond" w:cs="Times New Roman"/>
              </w:rPr>
            </w:pPr>
            <w:r w:rsidRPr="00CB7186">
              <w:rPr>
                <w:rFonts w:ascii="Garamond" w:hAnsi="Garamond"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C472651" w14:textId="3879951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095B77D"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113B9EB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A12621"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02409E67" w14:textId="77777777" w:rsidR="003D543C" w:rsidRPr="00CB7186" w:rsidRDefault="003D543C" w:rsidP="003D543C">
            <w:pPr>
              <w:rPr>
                <w:rFonts w:ascii="Garamond" w:hAnsi="Garamond" w:cs="Times New Roman"/>
              </w:rPr>
            </w:pPr>
            <w:r w:rsidRPr="00CB7186">
              <w:rPr>
                <w:rFonts w:ascii="Garamond" w:hAnsi="Garamond" w:cs="Times New Roman"/>
              </w:rPr>
              <w:t>Pokrowiec</w:t>
            </w:r>
          </w:p>
        </w:tc>
        <w:tc>
          <w:tcPr>
            <w:tcW w:w="1558" w:type="dxa"/>
            <w:tcBorders>
              <w:top w:val="single" w:sz="4" w:space="0" w:color="auto"/>
              <w:left w:val="single" w:sz="4" w:space="0" w:color="auto"/>
              <w:bottom w:val="single" w:sz="4" w:space="0" w:color="auto"/>
              <w:right w:val="single" w:sz="4" w:space="0" w:color="auto"/>
            </w:tcBorders>
          </w:tcPr>
          <w:p w14:paraId="040983CD"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C1213A8" w14:textId="25758A1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5C89101A"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61279B8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44DA8D"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Pr>
          <w:p w14:paraId="678127AA" w14:textId="77777777" w:rsidR="003D543C" w:rsidRPr="00CB7186" w:rsidRDefault="003D543C" w:rsidP="003D543C">
            <w:pPr>
              <w:jc w:val="both"/>
              <w:rPr>
                <w:rFonts w:ascii="Garamond" w:hAnsi="Garamond" w:cs="Times New Roman"/>
              </w:rPr>
            </w:pPr>
            <w:r w:rsidRPr="00CB7186">
              <w:rPr>
                <w:rFonts w:ascii="Garamond" w:hAnsi="Garamond" w:cs="Times New Roman"/>
              </w:rPr>
              <w:t>Podtrzymywanie bateryjne pracy urządzenia przy zaniku napięcia</w:t>
            </w:r>
          </w:p>
        </w:tc>
        <w:tc>
          <w:tcPr>
            <w:tcW w:w="1558" w:type="dxa"/>
            <w:tcBorders>
              <w:top w:val="single" w:sz="4" w:space="0" w:color="auto"/>
              <w:left w:val="single" w:sz="4" w:space="0" w:color="auto"/>
              <w:bottom w:val="single" w:sz="4" w:space="0" w:color="auto"/>
              <w:right w:val="single" w:sz="4" w:space="0" w:color="auto"/>
            </w:tcBorders>
          </w:tcPr>
          <w:p w14:paraId="60DB99CB" w14:textId="77777777" w:rsidR="003D543C" w:rsidRPr="00CB7186" w:rsidRDefault="003D543C" w:rsidP="003D543C">
            <w:pPr>
              <w:jc w:val="center"/>
              <w:rPr>
                <w:rFonts w:ascii="Garamond" w:hAnsi="Garamond" w:cs="Times New Roman"/>
              </w:rPr>
            </w:pPr>
            <w:r w:rsidRPr="00CB7186">
              <w:rPr>
                <w:rFonts w:ascii="Garamond" w:hAnsi="Garamond" w:cs="Times New Roman"/>
              </w:rPr>
              <w:t>podać</w:t>
            </w:r>
          </w:p>
        </w:tc>
        <w:tc>
          <w:tcPr>
            <w:tcW w:w="3548" w:type="dxa"/>
            <w:tcBorders>
              <w:top w:val="single" w:sz="4" w:space="0" w:color="auto"/>
              <w:left w:val="single" w:sz="4" w:space="0" w:color="auto"/>
              <w:bottom w:val="single" w:sz="4" w:space="0" w:color="auto"/>
              <w:right w:val="single" w:sz="4" w:space="0" w:color="auto"/>
            </w:tcBorders>
            <w:vAlign w:val="center"/>
          </w:tcPr>
          <w:p w14:paraId="63A7F64F" w14:textId="293EECF2"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3DA10E50" w14:textId="77777777" w:rsidR="003D543C" w:rsidRPr="00CB7186" w:rsidRDefault="003D543C" w:rsidP="003D543C">
            <w:pPr>
              <w:jc w:val="center"/>
              <w:rPr>
                <w:rFonts w:ascii="Garamond" w:hAnsi="Garamond" w:cs="Times New Roman"/>
              </w:rPr>
            </w:pPr>
            <w:r w:rsidRPr="00CB7186">
              <w:rPr>
                <w:rFonts w:ascii="Garamond" w:hAnsi="Garamond" w:cs="Times New Roman"/>
              </w:rPr>
              <w:t>tak – 5 pkt</w:t>
            </w:r>
          </w:p>
          <w:p w14:paraId="66AEF631" w14:textId="77777777" w:rsidR="003D543C" w:rsidRPr="00CB7186" w:rsidRDefault="003D543C" w:rsidP="003D543C">
            <w:pPr>
              <w:jc w:val="center"/>
              <w:rPr>
                <w:rFonts w:ascii="Garamond" w:hAnsi="Garamond" w:cs="Times New Roman"/>
              </w:rPr>
            </w:pPr>
            <w:r w:rsidRPr="00CB7186">
              <w:rPr>
                <w:rFonts w:ascii="Garamond" w:hAnsi="Garamond" w:cs="Times New Roman"/>
              </w:rPr>
              <w:t>nie – 0 pkt</w:t>
            </w:r>
          </w:p>
        </w:tc>
      </w:tr>
      <w:tr w:rsidR="003D543C" w:rsidRPr="00CB7186" w14:paraId="56D5346B" w14:textId="77777777" w:rsidTr="000A141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EF8A2" w14:textId="55786676" w:rsidR="003D543C" w:rsidRPr="00CB7186" w:rsidRDefault="000A1416" w:rsidP="000A1416">
            <w:pPr>
              <w:jc w:val="center"/>
              <w:rPr>
                <w:rFonts w:ascii="Garamond" w:hAnsi="Garamond" w:cs="Times New Roman"/>
                <w:b/>
              </w:rPr>
            </w:pPr>
            <w:r w:rsidRPr="00CB7186">
              <w:rPr>
                <w:rFonts w:ascii="Garamond" w:hAnsi="Garamond" w:cs="Times New Roman"/>
                <w:b/>
              </w:rPr>
              <w:t>INSTALACJA</w:t>
            </w:r>
          </w:p>
        </w:tc>
      </w:tr>
      <w:tr w:rsidR="003D543C" w:rsidRPr="00CB7186" w14:paraId="40EEF24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C48D758"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17A2915" w14:textId="05A6C222" w:rsidR="003D543C" w:rsidRPr="00CB7186" w:rsidRDefault="003D543C" w:rsidP="003D543C">
            <w:pPr>
              <w:jc w:val="both"/>
              <w:rPr>
                <w:rFonts w:ascii="Garamond" w:hAnsi="Garamond" w:cs="Times New Roman"/>
              </w:rPr>
            </w:pPr>
            <w:r w:rsidRPr="00CB7186">
              <w:rPr>
                <w:rFonts w:ascii="Garamond" w:hAnsi="Garamond" w:cs="Times New Roman"/>
              </w:rPr>
              <w:t>Montaż i uruchomienie urządzeń – we wskazanych pomieszczeniach NSSU Kraków –Prokocim.</w:t>
            </w:r>
          </w:p>
          <w:p w14:paraId="6686C37F" w14:textId="77777777" w:rsidR="003D543C" w:rsidRPr="00CB7186" w:rsidRDefault="003D543C" w:rsidP="003D543C">
            <w:pPr>
              <w:jc w:val="both"/>
              <w:rPr>
                <w:rFonts w:ascii="Garamond" w:hAnsi="Garamond" w:cs="Times New Roman"/>
              </w:rPr>
            </w:pPr>
            <w:r w:rsidRPr="00CB7186">
              <w:rPr>
                <w:rFonts w:ascii="Garamond" w:hAnsi="Garamond" w:cs="Times New Roman"/>
              </w:rPr>
              <w:t>Wykonawca zobowiązuje się, że wszystkie prace  i czynności nie wpłyną na gwarancję obiektu NSSU jako całości</w:t>
            </w:r>
          </w:p>
        </w:tc>
        <w:tc>
          <w:tcPr>
            <w:tcW w:w="1558" w:type="dxa"/>
            <w:tcBorders>
              <w:top w:val="single" w:sz="4" w:space="0" w:color="auto"/>
              <w:left w:val="single" w:sz="4" w:space="0" w:color="auto"/>
              <w:bottom w:val="single" w:sz="4" w:space="0" w:color="auto"/>
              <w:right w:val="single" w:sz="4" w:space="0" w:color="auto"/>
            </w:tcBorders>
            <w:vAlign w:val="center"/>
          </w:tcPr>
          <w:p w14:paraId="5B06DA2B"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0EC8734" w14:textId="571523E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7D0B98B9" w14:textId="77777777" w:rsidR="003D543C" w:rsidRPr="00CB7186" w:rsidRDefault="003D543C" w:rsidP="003D543C">
            <w:pPr>
              <w:jc w:val="center"/>
              <w:rPr>
                <w:rFonts w:ascii="Garamond" w:hAnsi="Garamond" w:cs="Times New Roman"/>
              </w:rPr>
            </w:pPr>
            <w:r w:rsidRPr="00CB7186">
              <w:rPr>
                <w:rFonts w:ascii="Garamond" w:hAnsi="Garamond" w:cs="Times New Roman"/>
              </w:rPr>
              <w:t>- - -</w:t>
            </w:r>
          </w:p>
        </w:tc>
      </w:tr>
      <w:tr w:rsidR="003D543C" w:rsidRPr="00CB7186" w14:paraId="4C3A304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9D29957"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0F5173E1" w14:textId="77777777" w:rsidR="003D543C" w:rsidRPr="00CB7186" w:rsidRDefault="003D543C" w:rsidP="003D543C">
            <w:pPr>
              <w:jc w:val="both"/>
              <w:rPr>
                <w:rFonts w:ascii="Garamond" w:hAnsi="Garamond" w:cs="Times New Roman"/>
              </w:rPr>
            </w:pPr>
            <w:r w:rsidRPr="00CB7186">
              <w:rPr>
                <w:rFonts w:ascii="Garamond" w:hAnsi="Garamond" w:cs="Times New Roman"/>
              </w:rPr>
              <w:t xml:space="preserve">Wymagana moc przyłączeniowa zasilania energetycznego [kVA] </w:t>
            </w:r>
          </w:p>
        </w:tc>
        <w:tc>
          <w:tcPr>
            <w:tcW w:w="1558" w:type="dxa"/>
            <w:tcBorders>
              <w:top w:val="single" w:sz="4" w:space="0" w:color="auto"/>
              <w:left w:val="single" w:sz="4" w:space="0" w:color="auto"/>
              <w:bottom w:val="single" w:sz="4" w:space="0" w:color="auto"/>
              <w:right w:val="single" w:sz="4" w:space="0" w:color="auto"/>
            </w:tcBorders>
            <w:vAlign w:val="center"/>
          </w:tcPr>
          <w:p w14:paraId="42D726FA" w14:textId="77777777" w:rsidR="003D543C" w:rsidRPr="00CB7186" w:rsidRDefault="003D543C" w:rsidP="003D543C">
            <w:pPr>
              <w:jc w:val="center"/>
              <w:rPr>
                <w:rFonts w:ascii="Garamond" w:hAnsi="Garamond" w:cs="Times New Roman"/>
              </w:rPr>
            </w:pPr>
            <w:r w:rsidRPr="00CB7186">
              <w:rPr>
                <w:rFonts w:ascii="Garamond" w:hAnsi="Garamond" w:cs="Times New Roman"/>
              </w:rPr>
              <w:t>podać</w:t>
            </w:r>
          </w:p>
        </w:tc>
        <w:tc>
          <w:tcPr>
            <w:tcW w:w="3548" w:type="dxa"/>
            <w:tcBorders>
              <w:top w:val="single" w:sz="4" w:space="0" w:color="auto"/>
              <w:left w:val="single" w:sz="4" w:space="0" w:color="auto"/>
              <w:bottom w:val="single" w:sz="4" w:space="0" w:color="auto"/>
              <w:right w:val="single" w:sz="4" w:space="0" w:color="auto"/>
            </w:tcBorders>
            <w:vAlign w:val="center"/>
          </w:tcPr>
          <w:p w14:paraId="52FF0D0D" w14:textId="77777777" w:rsidR="003D543C" w:rsidRPr="00CB7186" w:rsidRDefault="003D543C" w:rsidP="00F226FE">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1DA48976" w14:textId="77777777" w:rsidR="003D543C" w:rsidRPr="00CB7186" w:rsidRDefault="003D543C" w:rsidP="003D543C">
            <w:pPr>
              <w:jc w:val="center"/>
              <w:rPr>
                <w:rFonts w:ascii="Garamond" w:hAnsi="Garamond" w:cs="Times New Roman"/>
              </w:rPr>
            </w:pPr>
            <w:r w:rsidRPr="00CB7186">
              <w:rPr>
                <w:rFonts w:ascii="Garamond" w:hAnsi="Garamond" w:cs="Times New Roman"/>
              </w:rPr>
              <w:t>- - -</w:t>
            </w:r>
          </w:p>
        </w:tc>
      </w:tr>
      <w:tr w:rsidR="003D543C" w:rsidRPr="00CB7186" w14:paraId="131C1C1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5A3D40"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vAlign w:val="center"/>
          </w:tcPr>
          <w:p w14:paraId="73ECA1F4" w14:textId="77777777" w:rsidR="003D543C" w:rsidRPr="00CB7186" w:rsidRDefault="003D543C" w:rsidP="003D543C">
            <w:pPr>
              <w:snapToGrid w:val="0"/>
              <w:spacing w:line="288" w:lineRule="auto"/>
              <w:jc w:val="both"/>
              <w:rPr>
                <w:rFonts w:ascii="Garamond" w:hAnsi="Garamond" w:cs="Times New Roman"/>
                <w:bCs/>
                <w:iCs/>
              </w:rPr>
            </w:pPr>
            <w:r w:rsidRPr="00CB7186">
              <w:rPr>
                <w:rFonts w:ascii="Garamond" w:hAnsi="Garamond"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8" w:type="dxa"/>
            <w:tcBorders>
              <w:top w:val="single" w:sz="4" w:space="0" w:color="auto"/>
              <w:left w:val="single" w:sz="4" w:space="0" w:color="auto"/>
              <w:bottom w:val="single" w:sz="4" w:space="0" w:color="auto"/>
              <w:right w:val="single" w:sz="4" w:space="0" w:color="auto"/>
            </w:tcBorders>
            <w:vAlign w:val="center"/>
          </w:tcPr>
          <w:p w14:paraId="580E0872"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66F287" w14:textId="6ABF4D6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172FB35" w14:textId="77777777" w:rsidR="003D543C" w:rsidRPr="00CB7186" w:rsidRDefault="003D543C" w:rsidP="003D543C">
            <w:pPr>
              <w:jc w:val="center"/>
              <w:rPr>
                <w:rFonts w:ascii="Garamond" w:hAnsi="Garamond" w:cs="Times New Roman"/>
              </w:rPr>
            </w:pPr>
            <w:r w:rsidRPr="00CB7186">
              <w:rPr>
                <w:rFonts w:ascii="Garamond" w:hAnsi="Garamond" w:cs="Times New Roman"/>
              </w:rPr>
              <w:t>- - -</w:t>
            </w:r>
          </w:p>
        </w:tc>
      </w:tr>
      <w:tr w:rsidR="003D543C" w:rsidRPr="00CB7186" w14:paraId="3D9E206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FC9F10"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B6F0D4B" w14:textId="77777777" w:rsidR="003D543C" w:rsidRPr="00CB7186" w:rsidRDefault="003D543C" w:rsidP="003D543C">
            <w:pPr>
              <w:jc w:val="both"/>
              <w:rPr>
                <w:rFonts w:ascii="Garamond" w:hAnsi="Garamond" w:cs="Times New Roman"/>
              </w:rPr>
            </w:pPr>
            <w:r w:rsidRPr="00CB7186">
              <w:rPr>
                <w:rFonts w:ascii="Garamond" w:hAnsi="Garamond" w:cs="Times New Roman"/>
              </w:rPr>
              <w:t>W cenie oferty – prace porządkowe po instalacji, odbiór zbędnych opakowań, substancji szkodliwych (o ile występują), naprawa szkód (o ile wystąpią podczas dostawy i montażu)</w:t>
            </w:r>
          </w:p>
        </w:tc>
        <w:tc>
          <w:tcPr>
            <w:tcW w:w="1558" w:type="dxa"/>
            <w:tcBorders>
              <w:top w:val="single" w:sz="4" w:space="0" w:color="auto"/>
              <w:left w:val="single" w:sz="4" w:space="0" w:color="auto"/>
              <w:bottom w:val="single" w:sz="4" w:space="0" w:color="auto"/>
              <w:right w:val="single" w:sz="4" w:space="0" w:color="auto"/>
            </w:tcBorders>
            <w:vAlign w:val="center"/>
          </w:tcPr>
          <w:p w14:paraId="5E5DBFF9"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9AA978" w14:textId="211D58F4"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41643DA8" w14:textId="77777777" w:rsidR="003D543C" w:rsidRPr="00CB7186" w:rsidRDefault="003D543C" w:rsidP="003D543C">
            <w:pPr>
              <w:jc w:val="center"/>
              <w:rPr>
                <w:rFonts w:ascii="Garamond" w:hAnsi="Garamond"/>
              </w:rPr>
            </w:pPr>
            <w:r w:rsidRPr="00CB7186">
              <w:rPr>
                <w:rFonts w:ascii="Garamond" w:hAnsi="Garamond" w:cs="Times New Roman"/>
              </w:rPr>
              <w:t>- - -</w:t>
            </w:r>
          </w:p>
        </w:tc>
      </w:tr>
      <w:tr w:rsidR="003D543C" w:rsidRPr="00CB7186" w14:paraId="429F956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64F2A52" w14:textId="77777777" w:rsidR="003D543C" w:rsidRPr="00CB7186" w:rsidRDefault="003D543C" w:rsidP="003D543C">
            <w:pPr>
              <w:pStyle w:val="Akapitzlist"/>
              <w:widowControl w:val="0"/>
              <w:numPr>
                <w:ilvl w:val="0"/>
                <w:numId w:val="198"/>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5617907C" w14:textId="081D19E7" w:rsidR="003D543C" w:rsidRPr="00CB7186" w:rsidRDefault="003D543C" w:rsidP="003D543C">
            <w:pPr>
              <w:jc w:val="both"/>
              <w:rPr>
                <w:rFonts w:ascii="Garamond" w:hAnsi="Garamond" w:cs="Times New Roman"/>
              </w:rPr>
            </w:pPr>
            <w:r w:rsidRPr="00CB7186">
              <w:rPr>
                <w:rFonts w:ascii="Garamond" w:hAnsi="Garamond" w:cs="Times New Roman"/>
              </w:rPr>
              <w:t>W obrębie pomieszczeń i ich otoczeniu – przygotowanie  i odpowiednie zabezpieczenie dróg transportu, otworów montażowych oraz innych niezbędnych obiektów i czynności związanych z realizacją przedmiotu zamówienia</w:t>
            </w:r>
          </w:p>
        </w:tc>
        <w:tc>
          <w:tcPr>
            <w:tcW w:w="1558" w:type="dxa"/>
            <w:tcBorders>
              <w:top w:val="single" w:sz="4" w:space="0" w:color="auto"/>
              <w:left w:val="single" w:sz="4" w:space="0" w:color="auto"/>
              <w:bottom w:val="single" w:sz="4" w:space="0" w:color="auto"/>
              <w:right w:val="single" w:sz="4" w:space="0" w:color="auto"/>
            </w:tcBorders>
            <w:vAlign w:val="center"/>
          </w:tcPr>
          <w:p w14:paraId="610ED942" w14:textId="77777777" w:rsidR="003D543C" w:rsidRPr="00CB7186" w:rsidRDefault="003D543C" w:rsidP="003D543C">
            <w:pPr>
              <w:jc w:val="center"/>
              <w:rPr>
                <w:rFonts w:ascii="Garamond" w:hAnsi="Garamond" w:cs="Times New Roman"/>
              </w:rPr>
            </w:pPr>
            <w:r w:rsidRPr="00CB7186">
              <w:rPr>
                <w:rFonts w:ascii="Garamond" w:hAnsi="Garamond"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1B1AE9E" w14:textId="65F5A735" w:rsidR="003D543C" w:rsidRPr="00CB7186" w:rsidRDefault="003D543C" w:rsidP="003D543C">
            <w:pPr>
              <w:jc w:val="center"/>
              <w:rPr>
                <w:rFonts w:ascii="Garamond" w:hAnsi="Garamond" w:cs="Times New Roman"/>
              </w:rPr>
            </w:pPr>
          </w:p>
        </w:tc>
        <w:tc>
          <w:tcPr>
            <w:tcW w:w="2551" w:type="dxa"/>
            <w:tcBorders>
              <w:top w:val="single" w:sz="4" w:space="0" w:color="auto"/>
              <w:left w:val="single" w:sz="4" w:space="0" w:color="auto"/>
              <w:bottom w:val="single" w:sz="4" w:space="0" w:color="auto"/>
              <w:right w:val="single" w:sz="4" w:space="0" w:color="auto"/>
            </w:tcBorders>
          </w:tcPr>
          <w:p w14:paraId="68849D9E" w14:textId="77777777" w:rsidR="003D543C" w:rsidRPr="00CB7186" w:rsidRDefault="003D543C" w:rsidP="003D543C">
            <w:pPr>
              <w:jc w:val="center"/>
              <w:rPr>
                <w:rFonts w:ascii="Garamond" w:hAnsi="Garamond"/>
              </w:rPr>
            </w:pPr>
            <w:r w:rsidRPr="00CB7186">
              <w:rPr>
                <w:rFonts w:ascii="Garamond" w:hAnsi="Garamond" w:cs="Times New Roman"/>
              </w:rPr>
              <w:t>- - -</w:t>
            </w:r>
          </w:p>
        </w:tc>
      </w:tr>
    </w:tbl>
    <w:p w14:paraId="7F339CE8" w14:textId="77777777" w:rsidR="00BB5F1A" w:rsidRPr="00CB7186" w:rsidRDefault="00BB5F1A" w:rsidP="002D1A43">
      <w:pPr>
        <w:spacing w:after="0" w:line="288" w:lineRule="auto"/>
        <w:jc w:val="both"/>
        <w:rPr>
          <w:rFonts w:ascii="Garamond" w:hAnsi="Garamond" w:cs="Times New Roman"/>
          <w:b/>
          <w:color w:val="000000" w:themeColor="text1"/>
        </w:rPr>
      </w:pPr>
    </w:p>
    <w:tbl>
      <w:tblPr>
        <w:tblW w:w="14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27"/>
        <w:gridCol w:w="6379"/>
        <w:gridCol w:w="1559"/>
        <w:gridCol w:w="3544"/>
        <w:gridCol w:w="2552"/>
      </w:tblGrid>
      <w:tr w:rsidR="002D1A43" w:rsidRPr="00CB7186" w14:paraId="6DD352EE" w14:textId="77777777" w:rsidTr="00467FA8">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76039"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bCs/>
                <w:kern w:val="1"/>
                <w:lang w:eastAsia="pl-PL"/>
              </w:rPr>
              <w:t>WARUNKI GWARANCJI I SERWISU</w:t>
            </w:r>
          </w:p>
        </w:tc>
      </w:tr>
      <w:tr w:rsidR="002D1A43" w:rsidRPr="00CB7186" w14:paraId="587C91B8"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167C6"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Lp.</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705C0" w14:textId="77777777" w:rsidR="002D1A43" w:rsidRPr="00CB7186" w:rsidRDefault="002D1A43" w:rsidP="00BB5F1A">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46306"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PARAMETR WYMAGANY</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D9F0"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PARAMERT OFEROWANY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0904D"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SPOSÓB OCENY</w:t>
            </w:r>
          </w:p>
        </w:tc>
      </w:tr>
      <w:tr w:rsidR="00F93BC7" w:rsidRPr="00CB7186" w14:paraId="0B481149"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F1F14" w14:textId="77777777" w:rsidR="00F93BC7" w:rsidRPr="00CB7186" w:rsidRDefault="00F93BC7" w:rsidP="00467FA8">
            <w:pPr>
              <w:pStyle w:val="Akapitzlist"/>
              <w:widowControl w:val="0"/>
              <w:suppressLineNumbers/>
              <w:suppressAutoHyphens/>
              <w:snapToGrid w:val="0"/>
              <w:spacing w:before="100" w:beforeAutospacing="1" w:after="100" w:afterAutospacing="1" w:line="288" w:lineRule="auto"/>
              <w:ind w:left="360"/>
              <w:rPr>
                <w:rFonts w:ascii="Garamond" w:eastAsia="Andale Sans UI" w:hAnsi="Garamond" w:cs="Times New Roman"/>
                <w:kern w:val="1"/>
                <w:lang w:eastAsia="pl-PL"/>
              </w:rPr>
            </w:pPr>
          </w:p>
        </w:tc>
        <w:tc>
          <w:tcPr>
            <w:tcW w:w="140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A4223" w14:textId="6B1479BB" w:rsidR="00F93BC7" w:rsidRPr="00CB7186" w:rsidRDefault="00F93BC7"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b/>
                <w:kern w:val="1"/>
                <w:lang w:eastAsia="pl-PL"/>
              </w:rPr>
              <w:t>GWARANCJE</w:t>
            </w:r>
          </w:p>
        </w:tc>
      </w:tr>
      <w:tr w:rsidR="002D1A43" w:rsidRPr="00CB7186" w14:paraId="0D89095D"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6CBC574" w14:textId="77777777" w:rsidR="002D1A43" w:rsidRPr="00CB7186"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62EC3A" w14:textId="77777777" w:rsidR="002D1A43" w:rsidRPr="00CB7186" w:rsidRDefault="002D1A43" w:rsidP="00BB5F1A">
            <w:pPr>
              <w:snapToGrid w:val="0"/>
              <w:spacing w:after="120" w:line="240" w:lineRule="auto"/>
              <w:jc w:val="both"/>
              <w:rPr>
                <w:rFonts w:ascii="Garamond" w:hAnsi="Garamond" w:cs="Times New Roman"/>
                <w:color w:val="000000" w:themeColor="text1"/>
              </w:rPr>
            </w:pPr>
            <w:r w:rsidRPr="00CB7186">
              <w:rPr>
                <w:rFonts w:ascii="Garamond" w:hAnsi="Garamond" w:cs="Times New Roman"/>
                <w:color w:val="000000" w:themeColor="text1"/>
              </w:rPr>
              <w:t xml:space="preserve">Okres pełnej, bez </w:t>
            </w:r>
            <w:proofErr w:type="spellStart"/>
            <w:r w:rsidRPr="00CB7186">
              <w:rPr>
                <w:rFonts w:ascii="Garamond" w:hAnsi="Garamond" w:cs="Times New Roman"/>
                <w:color w:val="000000" w:themeColor="text1"/>
              </w:rPr>
              <w:t>wyłączeń</w:t>
            </w:r>
            <w:proofErr w:type="spellEnd"/>
            <w:r w:rsidRPr="00CB7186">
              <w:rPr>
                <w:rFonts w:ascii="Garamond" w:hAnsi="Garamond" w:cs="Times New Roman"/>
                <w:color w:val="000000" w:themeColor="text1"/>
              </w:rPr>
              <w:t xml:space="preserve"> gwarancji dla wszystkich zaoferowanych elementów.</w:t>
            </w:r>
          </w:p>
          <w:p w14:paraId="180D34EE" w14:textId="77777777" w:rsidR="002D1A43" w:rsidRPr="00CB7186" w:rsidRDefault="002D1A43" w:rsidP="00BB5F1A">
            <w:pPr>
              <w:widowControl w:val="0"/>
              <w:suppressLineNumbers/>
              <w:suppressAutoHyphens/>
              <w:snapToGrid w:val="0"/>
              <w:spacing w:after="0" w:line="240" w:lineRule="auto"/>
              <w:jc w:val="both"/>
              <w:rPr>
                <w:rFonts w:ascii="Garamond" w:eastAsia="Andale Sans UI" w:hAnsi="Garamond" w:cs="Times New Roman"/>
                <w:b/>
                <w:kern w:val="1"/>
                <w:lang w:eastAsia="pl-PL"/>
              </w:rPr>
            </w:pPr>
            <w:r w:rsidRPr="00CB7186">
              <w:rPr>
                <w:rFonts w:ascii="Garamond" w:eastAsia="Andale Sans UI" w:hAnsi="Garamond"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CB7186">
              <w:rPr>
                <w:rFonts w:ascii="Garamond" w:eastAsia="Andale Sans UI" w:hAnsi="Garamond" w:cs="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B4495B" w14:textId="77777777"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eastAsia="Andale Sans UI" w:hAnsi="Garamond" w:cs="Times New Roman"/>
                <w:color w:val="000000" w:themeColor="text1"/>
                <w:kern w:val="1"/>
                <w:lang w:eastAsia="pl-PL"/>
              </w:rPr>
              <w:t>&gt;= 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6EF90F" w14:textId="07AE5AB5" w:rsidR="002D1A43" w:rsidRPr="00CB7186" w:rsidRDefault="002D1A43"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55757C" w14:textId="77777777" w:rsidR="002D1A43" w:rsidRPr="00CB7186" w:rsidRDefault="002D1A43" w:rsidP="00BB5F1A">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CB7186">
              <w:rPr>
                <w:rFonts w:ascii="Garamond" w:eastAsia="Andale Sans UI" w:hAnsi="Garamond" w:cs="Times New Roman"/>
                <w:color w:val="000000" w:themeColor="text1"/>
                <w:kern w:val="1"/>
              </w:rPr>
              <w:t>najdłuższy okres – 5 pkt, wymagane – 0 pkt, inne proporcjonalnie mniej, względem najdłuższego okresu</w:t>
            </w:r>
          </w:p>
        </w:tc>
      </w:tr>
      <w:tr w:rsidR="00467FA8" w:rsidRPr="00CB7186" w14:paraId="3452C7A6" w14:textId="77777777" w:rsidTr="007A1334">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3B6E" w14:textId="7970D82E" w:rsidR="00467FA8" w:rsidRPr="00CB7186" w:rsidRDefault="00467FA8" w:rsidP="00BB5F1A">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CB7186">
              <w:rPr>
                <w:rFonts w:ascii="Garamond" w:hAnsi="Garamond" w:cs="Times New Roman"/>
                <w:b/>
                <w:bCs/>
                <w:color w:val="000000" w:themeColor="text1"/>
              </w:rPr>
              <w:t>WARUNKI SERWISU</w:t>
            </w:r>
          </w:p>
        </w:tc>
      </w:tr>
      <w:tr w:rsidR="00B04E12" w:rsidRPr="00CB7186" w14:paraId="0F49404E"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6C1F93A"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A8322AD" w14:textId="77777777" w:rsidR="00B04E12" w:rsidRPr="00CB7186" w:rsidRDefault="00B04E12" w:rsidP="00B04E12">
            <w:pPr>
              <w:jc w:val="both"/>
              <w:rPr>
                <w:rFonts w:ascii="Garamond" w:hAnsi="Garamond" w:cs="Times New Roman"/>
              </w:rPr>
            </w:pPr>
            <w:r w:rsidRPr="00CB7186">
              <w:rPr>
                <w:rFonts w:ascii="Garamond" w:hAnsi="Garamond"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6234F"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56D15" w14:textId="0F7B9678"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606A13D" w14:textId="77777777" w:rsidR="00B04E12" w:rsidRPr="00CB7186" w:rsidRDefault="00B04E12" w:rsidP="00B04E12">
            <w:pPr>
              <w:snapToGrid w:val="0"/>
              <w:spacing w:after="0" w:line="240"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1 dzień– 5 pkt;</w:t>
            </w:r>
          </w:p>
          <w:p w14:paraId="67645622" w14:textId="77777777" w:rsidR="00B04E12" w:rsidRPr="00CB7186" w:rsidRDefault="00B04E12" w:rsidP="00B04E12">
            <w:pPr>
              <w:snapToGrid w:val="0"/>
              <w:spacing w:after="0" w:line="240"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2 dni – 0 pkt,</w:t>
            </w:r>
          </w:p>
        </w:tc>
      </w:tr>
      <w:tr w:rsidR="00B04E12" w:rsidRPr="00CB7186" w14:paraId="1502EE3E"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8349DAC"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5917ED6" w14:textId="77777777" w:rsidR="00B04E12" w:rsidRPr="00CB7186" w:rsidRDefault="00B04E12" w:rsidP="00B04E12">
            <w:pPr>
              <w:jc w:val="both"/>
              <w:rPr>
                <w:rFonts w:ascii="Garamond" w:hAnsi="Garamond" w:cs="Times New Roman"/>
              </w:rPr>
            </w:pPr>
            <w:r w:rsidRPr="00CB7186">
              <w:rPr>
                <w:rFonts w:ascii="Garamond" w:hAnsi="Garamond"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BD028"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2D3E09" w14:textId="1348443A"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B1BF41"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42EFCE4A"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C7A7AE5"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C969C5" w14:textId="77777777" w:rsidR="00B04E12" w:rsidRPr="00CB7186" w:rsidRDefault="00B04E12" w:rsidP="00B04E12">
            <w:pPr>
              <w:jc w:val="both"/>
              <w:rPr>
                <w:rFonts w:ascii="Garamond" w:hAnsi="Garamond" w:cs="Times New Roman"/>
              </w:rPr>
            </w:pPr>
            <w:r w:rsidRPr="00CB7186">
              <w:rPr>
                <w:rFonts w:ascii="Garamond" w:hAnsi="Garamond"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BAED0"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9E5255" w14:textId="566E1540"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C94885"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7C86B67C"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4C9BAAA"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A0AADB3" w14:textId="77777777" w:rsidR="00B04E12" w:rsidRPr="00CB7186" w:rsidRDefault="00B04E12" w:rsidP="00B04E12">
            <w:pPr>
              <w:jc w:val="both"/>
              <w:rPr>
                <w:rFonts w:ascii="Garamond" w:hAnsi="Garamond" w:cs="Times New Roman"/>
              </w:rPr>
            </w:pPr>
            <w:r w:rsidRPr="00CB7186">
              <w:rPr>
                <w:rFonts w:ascii="Garamond" w:hAnsi="Garamond"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B690BC"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tak, podać ilość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DB3491" w14:textId="392D2845"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7C8854"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 - -</w:t>
            </w:r>
          </w:p>
        </w:tc>
      </w:tr>
      <w:tr w:rsidR="00B04E12" w:rsidRPr="00CB7186" w14:paraId="0CAD820F"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713A72F"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801A4E5" w14:textId="77777777" w:rsidR="00B04E12" w:rsidRPr="00CB7186" w:rsidRDefault="00B04E12" w:rsidP="00B04E12">
            <w:pPr>
              <w:jc w:val="both"/>
              <w:rPr>
                <w:rFonts w:ascii="Garamond" w:hAnsi="Garamond" w:cs="Times New Roman"/>
              </w:rPr>
            </w:pPr>
            <w:r w:rsidRPr="00CB7186">
              <w:rPr>
                <w:rFonts w:ascii="Garamond" w:hAnsi="Garamond" w:cs="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FB177"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E81EFC" w14:textId="146EA354"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F993F3"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eastAsia="Calibri" w:hAnsi="Garamond" w:cs="Times New Roman"/>
                <w:color w:val="000000" w:themeColor="text1"/>
                <w:lang w:eastAsia="ar-SA"/>
              </w:rPr>
              <w:t>jeden – 5 pkt,                    więcej – 0 pkt</w:t>
            </w:r>
          </w:p>
        </w:tc>
      </w:tr>
      <w:tr w:rsidR="00B04E12" w:rsidRPr="00CB7186" w14:paraId="5D4819CF"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7633670"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2C6159" w14:textId="77777777" w:rsidR="00B04E12" w:rsidRPr="00CB7186" w:rsidRDefault="00B04E12" w:rsidP="00B04E12">
            <w:pPr>
              <w:rPr>
                <w:rFonts w:ascii="Garamond" w:hAnsi="Garamond" w:cs="Times New Roman"/>
              </w:rPr>
            </w:pPr>
            <w:r w:rsidRPr="00CB7186">
              <w:rPr>
                <w:rFonts w:ascii="Garamond" w:hAnsi="Garamond"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F5426"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6BEDD9" w14:textId="117B4573"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098F1"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45FCBC87"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3213063F"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E375E1" w14:textId="77777777" w:rsidR="00B04E12" w:rsidRPr="00CB7186" w:rsidRDefault="00B04E12" w:rsidP="00B04E12">
            <w:pPr>
              <w:jc w:val="both"/>
              <w:rPr>
                <w:rFonts w:ascii="Garamond" w:hAnsi="Garamond" w:cs="Times New Roman"/>
              </w:rPr>
            </w:pPr>
            <w:r w:rsidRPr="00CB7186">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2E0E29"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E1F111" w14:textId="4124196E"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E9FF87"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465926E4"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BD962C2"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DAE6C8B" w14:textId="77777777" w:rsidR="00B04E12" w:rsidRPr="00CB7186" w:rsidRDefault="00B04E12" w:rsidP="00B04E12">
            <w:pPr>
              <w:jc w:val="both"/>
              <w:rPr>
                <w:rFonts w:ascii="Garamond" w:hAnsi="Garamond" w:cs="Times New Roman"/>
              </w:rPr>
            </w:pPr>
            <w:r w:rsidRPr="00CB7186">
              <w:rPr>
                <w:rFonts w:ascii="Garamond" w:hAnsi="Garamond"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6CF97"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D68516" w14:textId="20F063D5"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BC5D6F"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467FA8" w:rsidRPr="00CB7186" w14:paraId="3CCFAAF2" w14:textId="77777777" w:rsidTr="008E44DF">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63EAF" w14:textId="5784779C" w:rsidR="00467FA8" w:rsidRPr="00CB7186" w:rsidRDefault="00467FA8"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b/>
                <w:bCs/>
                <w:color w:val="000000" w:themeColor="text1"/>
              </w:rPr>
              <w:lastRenderedPageBreak/>
              <w:t>SZKOLENIA</w:t>
            </w:r>
          </w:p>
        </w:tc>
      </w:tr>
      <w:tr w:rsidR="002D1A43" w:rsidRPr="00CB7186" w14:paraId="3E2F0AA6"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5DDEAFF" w14:textId="77777777" w:rsidR="002D1A43" w:rsidRPr="00CB7186"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D8CED63" w14:textId="77777777" w:rsidR="002D1A43" w:rsidRPr="00CB7186" w:rsidRDefault="002D1A43" w:rsidP="00BB5F1A">
            <w:pPr>
              <w:widowControl w:val="0"/>
              <w:suppressAutoHyphens/>
              <w:snapToGrid w:val="0"/>
              <w:spacing w:after="0" w:line="240" w:lineRule="auto"/>
              <w:jc w:val="both"/>
              <w:rPr>
                <w:rFonts w:ascii="Garamond" w:eastAsia="Calibri" w:hAnsi="Garamond" w:cs="Times New Roman"/>
                <w:lang w:eastAsia="ar-SA"/>
              </w:rPr>
            </w:pPr>
            <w:r w:rsidRPr="00CB7186">
              <w:rPr>
                <w:rFonts w:ascii="Garamond" w:eastAsia="Calibri" w:hAnsi="Garamond" w:cs="Times New Roman"/>
                <w:lang w:eastAsia="ar-SA"/>
              </w:rPr>
              <w:t>Szkolenie dla personelu medycznego – 5 osób i technicznego – 2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BC403"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1B60C9" w14:textId="1653B834" w:rsidR="002D1A43" w:rsidRPr="00CB7186" w:rsidRDefault="002D1A43"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5CD39E"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467FA8" w:rsidRPr="00CB7186" w14:paraId="4912D944" w14:textId="77777777" w:rsidTr="00467FA8">
        <w:trPr>
          <w:trHeight w:val="379"/>
        </w:trPr>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A992B" w14:textId="278B8292" w:rsidR="00467FA8" w:rsidRPr="00CB7186" w:rsidRDefault="00467FA8"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b/>
                <w:bCs/>
                <w:color w:val="000000" w:themeColor="text1"/>
              </w:rPr>
              <w:t>DOKUMENTACJA</w:t>
            </w:r>
          </w:p>
        </w:tc>
      </w:tr>
      <w:tr w:rsidR="00B04E12" w:rsidRPr="00CB7186" w14:paraId="25DD1525" w14:textId="77777777" w:rsidTr="00467FA8">
        <w:trPr>
          <w:trHeight w:val="586"/>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325ECF4"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1003206" w14:textId="77777777" w:rsidR="00B04E12" w:rsidRPr="00CB7186" w:rsidRDefault="00B04E12" w:rsidP="00B04E12">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8BBA83"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7F257B" w14:textId="24CE668E"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CDBD1F"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3CF977DD" w14:textId="77777777" w:rsidTr="00467FA8">
        <w:trPr>
          <w:trHeight w:val="1768"/>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D80FFD7"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8E394F3" w14:textId="77777777" w:rsidR="00B04E12" w:rsidRPr="00CB7186" w:rsidRDefault="00B04E12" w:rsidP="00B04E12">
            <w:pPr>
              <w:snapToGrid w:val="0"/>
              <w:spacing w:after="12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Dokumentacja (lub tzw. lista kontrolna zawierająca wykaz części i czynności) dotycząca przeglądów technicznych w języku polskim (dostarczona przy dostawie).</w:t>
            </w:r>
          </w:p>
          <w:p w14:paraId="5DD610CE" w14:textId="77777777" w:rsidR="00B04E12" w:rsidRPr="00CB7186" w:rsidRDefault="00B04E12" w:rsidP="00B04E12">
            <w:pPr>
              <w:widowControl w:val="0"/>
              <w:suppressAutoHyphens/>
              <w:snapToGrid w:val="0"/>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FA991"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90DBF" w14:textId="1D4109E3"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012BC7"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55451AC7"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9783BD1"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49B954C" w14:textId="77777777" w:rsidR="00B04E12" w:rsidRPr="00CB7186" w:rsidRDefault="00B04E12" w:rsidP="00B04E12">
            <w:pPr>
              <w:widowControl w:val="0"/>
              <w:suppressAutoHyphens/>
              <w:snapToGrid w:val="0"/>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B4C50"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6B92BF" w14:textId="4B9DACDF" w:rsidR="00B04E12" w:rsidRPr="00CB7186" w:rsidRDefault="00B04E12" w:rsidP="00B04E1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E982A0"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77E5F597"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7211870"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BB359DB" w14:textId="77777777" w:rsidR="00B04E12" w:rsidRPr="00CB7186" w:rsidRDefault="00B04E12" w:rsidP="00B04E12">
            <w:pPr>
              <w:widowControl w:val="0"/>
              <w:suppressAutoHyphens/>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8ADFE2"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BB92DA" w14:textId="7AFDCB43"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FDA66A"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B04E12" w:rsidRPr="00CB7186" w14:paraId="2AF0A4EA"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C0B8DD4" w14:textId="77777777" w:rsidR="00B04E12" w:rsidRPr="00CB7186"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24CCE1C" w14:textId="77777777" w:rsidR="00B04E12" w:rsidRPr="00CB7186" w:rsidRDefault="00B04E12" w:rsidP="00B04E12">
            <w:pPr>
              <w:spacing w:after="12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Możliwość mycia i dezynfekcji  aparatów w oparciu o przedstawione przez wykonawcę zalecane preparaty myjące i dezynfekujące.</w:t>
            </w:r>
          </w:p>
          <w:p w14:paraId="078C0F0C" w14:textId="77777777" w:rsidR="00B04E12" w:rsidRPr="00CB7186" w:rsidRDefault="00B04E12" w:rsidP="00B04E12">
            <w:pPr>
              <w:widowControl w:val="0"/>
              <w:suppressAutoHyphens/>
              <w:spacing w:after="0" w:line="240" w:lineRule="auto"/>
              <w:jc w:val="both"/>
              <w:rPr>
                <w:rFonts w:ascii="Garamond" w:eastAsia="Calibri" w:hAnsi="Garamond" w:cs="Times New Roman"/>
                <w:color w:val="000000" w:themeColor="text1"/>
                <w:lang w:eastAsia="ar-SA"/>
              </w:rPr>
            </w:pPr>
            <w:r w:rsidRPr="00CB7186">
              <w:rPr>
                <w:rFonts w:ascii="Garamond" w:hAnsi="Garamond"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9F10A"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10D085" w14:textId="756BCAE3"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1C4785" w14:textId="77777777" w:rsidR="00B04E12" w:rsidRPr="00CB7186" w:rsidRDefault="00B04E12"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CB7186">
              <w:rPr>
                <w:rFonts w:ascii="Garamond" w:hAnsi="Garamond" w:cs="Times New Roman"/>
                <w:color w:val="000000" w:themeColor="text1"/>
              </w:rPr>
              <w:t>- - -</w:t>
            </w:r>
          </w:p>
        </w:tc>
      </w:tr>
      <w:tr w:rsidR="002D1A43" w:rsidRPr="00CB7186" w14:paraId="21786C2A" w14:textId="77777777" w:rsidTr="00467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CF3788D" w14:textId="77777777" w:rsidR="002D1A43" w:rsidRPr="00CB7186"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64A75E" w14:textId="77777777" w:rsidR="002D1A43" w:rsidRPr="00CB7186" w:rsidRDefault="002D1A43" w:rsidP="00BB5F1A">
            <w:pPr>
              <w:spacing w:after="120" w:line="240" w:lineRule="auto"/>
              <w:jc w:val="both"/>
              <w:rPr>
                <w:rFonts w:ascii="Garamond" w:hAnsi="Garamond" w:cs="Times New Roman"/>
                <w:color w:val="000000" w:themeColor="text1"/>
              </w:rPr>
            </w:pPr>
            <w:r w:rsidRPr="00CB7186">
              <w:rPr>
                <w:rFonts w:ascii="Garamond" w:hAnsi="Garamond" w:cs="Times New Roman"/>
                <w:color w:val="000000" w:themeColor="text1"/>
              </w:rPr>
              <w:t xml:space="preserve">Z uwagi na fakt, iż przedmiot umowy finansowany jest ze środków Unii Europejskiej, faktura po dostawie  musi zawierać wymieniony sprzęt </w:t>
            </w:r>
            <w:r w:rsidRPr="00CB7186">
              <w:rPr>
                <w:rFonts w:ascii="Garamond" w:hAnsi="Garamond" w:cs="Times New Roman"/>
                <w:color w:val="000000" w:themeColor="text1"/>
              </w:rPr>
              <w:lastRenderedPageBreak/>
              <w:t>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59B96"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color w:val="000000" w:themeColor="text1"/>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EAC8C" w14:textId="435368EA" w:rsidR="002D1A43" w:rsidRPr="00CB7186" w:rsidRDefault="002D1A43" w:rsidP="00B04E1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8E55A4" w14:textId="77777777" w:rsidR="002D1A43" w:rsidRPr="00CB7186" w:rsidRDefault="002D1A43" w:rsidP="00BB5F1A">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CB7186">
              <w:rPr>
                <w:rFonts w:ascii="Garamond" w:hAnsi="Garamond" w:cs="Times New Roman"/>
                <w:color w:val="000000" w:themeColor="text1"/>
              </w:rPr>
              <w:t>- - -</w:t>
            </w:r>
          </w:p>
        </w:tc>
      </w:tr>
    </w:tbl>
    <w:p w14:paraId="23DA5D34" w14:textId="77777777" w:rsidR="0005288B" w:rsidRPr="00CB7186" w:rsidRDefault="0005288B" w:rsidP="00C73B19">
      <w:pPr>
        <w:rPr>
          <w:rFonts w:ascii="Garamond" w:hAnsi="Garamond"/>
        </w:rPr>
      </w:pPr>
    </w:p>
    <w:sectPr w:rsidR="0005288B" w:rsidRPr="00CB7186"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5E77A" w14:textId="77777777" w:rsidR="003C28CC" w:rsidRDefault="003C28CC" w:rsidP="005A1349">
      <w:pPr>
        <w:spacing w:after="0" w:line="240" w:lineRule="auto"/>
      </w:pPr>
      <w:r>
        <w:separator/>
      </w:r>
    </w:p>
  </w:endnote>
  <w:endnote w:type="continuationSeparator" w:id="0">
    <w:p w14:paraId="4EDC006F" w14:textId="77777777" w:rsidR="003C28CC" w:rsidRDefault="003C28CC"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14:paraId="501DC04F" w14:textId="3798F51E" w:rsidR="00D62F2E" w:rsidRDefault="00D62F2E">
        <w:pPr>
          <w:pStyle w:val="Stopka"/>
          <w:jc w:val="right"/>
        </w:pPr>
        <w:r>
          <w:fldChar w:fldCharType="begin"/>
        </w:r>
        <w:r>
          <w:instrText>PAGE   \* MERGEFORMAT</w:instrText>
        </w:r>
        <w:r>
          <w:fldChar w:fldCharType="separate"/>
        </w:r>
        <w:r w:rsidR="00467FA8">
          <w:rPr>
            <w:noProof/>
          </w:rPr>
          <w:t>16</w:t>
        </w:r>
        <w:r>
          <w:fldChar w:fldCharType="end"/>
        </w:r>
      </w:p>
    </w:sdtContent>
  </w:sdt>
  <w:p w14:paraId="206777CF" w14:textId="77777777" w:rsidR="00D62F2E" w:rsidRDefault="00D62F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329FB" w14:textId="77777777" w:rsidR="003C28CC" w:rsidRDefault="003C28CC" w:rsidP="005A1349">
      <w:pPr>
        <w:spacing w:after="0" w:line="240" w:lineRule="auto"/>
      </w:pPr>
      <w:r>
        <w:separator/>
      </w:r>
    </w:p>
  </w:footnote>
  <w:footnote w:type="continuationSeparator" w:id="0">
    <w:p w14:paraId="3134186A" w14:textId="77777777" w:rsidR="003C28CC" w:rsidRDefault="003C28CC"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1AC1" w14:textId="77777777" w:rsidR="00D62F2E" w:rsidRPr="00B261E0" w:rsidRDefault="00D62F2E"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1C6A1F7" wp14:editId="7C405027">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82D388D" w14:textId="106E2C1C" w:rsidR="00D62F2E" w:rsidRPr="00B261E0" w:rsidRDefault="00D62F2E"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lang w:eastAsia="pl-PL"/>
      </w:rPr>
      <w:tab/>
    </w:r>
  </w:p>
  <w:p w14:paraId="4C48E3DA" w14:textId="77777777" w:rsidR="00D62F2E" w:rsidRDefault="00D62F2E"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87B0FC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C44DD4"/>
    <w:multiLevelType w:val="hybridMultilevel"/>
    <w:tmpl w:val="FDEE1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543F01"/>
    <w:multiLevelType w:val="hybridMultilevel"/>
    <w:tmpl w:val="83D88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2D380C3A"/>
    <w:multiLevelType w:val="hybridMultilevel"/>
    <w:tmpl w:val="81586B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4"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5"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3"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5"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2"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3" w15:restartNumberingAfterBreak="0">
    <w:nsid w:val="4BE02050"/>
    <w:multiLevelType w:val="hybridMultilevel"/>
    <w:tmpl w:val="CC206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1"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0"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4CA7414"/>
    <w:multiLevelType w:val="hybridMultilevel"/>
    <w:tmpl w:val="200A6318"/>
    <w:lvl w:ilvl="0" w:tplc="C330AFBA">
      <w:start w:val="1"/>
      <w:numFmt w:val="decimal"/>
      <w:lvlText w:val="%1."/>
      <w:lvlJc w:val="right"/>
      <w:pPr>
        <w:ind w:left="380" w:hanging="380"/>
      </w:pPr>
      <w:rPr>
        <w:rFonts w:hint="default"/>
      </w:rPr>
    </w:lvl>
    <w:lvl w:ilvl="1" w:tplc="04150019" w:tentative="1">
      <w:start w:val="1"/>
      <w:numFmt w:val="lowerLetter"/>
      <w:lvlText w:val="%2."/>
      <w:lvlJc w:val="left"/>
      <w:pPr>
        <w:ind w:left="1405" w:hanging="360"/>
      </w:pPr>
    </w:lvl>
    <w:lvl w:ilvl="2" w:tplc="0415001B" w:tentative="1">
      <w:start w:val="1"/>
      <w:numFmt w:val="lowerRoman"/>
      <w:lvlText w:val="%3."/>
      <w:lvlJc w:val="right"/>
      <w:pPr>
        <w:ind w:left="2125" w:hanging="180"/>
      </w:pPr>
    </w:lvl>
    <w:lvl w:ilvl="3" w:tplc="0415000F" w:tentative="1">
      <w:start w:val="1"/>
      <w:numFmt w:val="decimal"/>
      <w:lvlText w:val="%4."/>
      <w:lvlJc w:val="left"/>
      <w:pPr>
        <w:ind w:left="2845" w:hanging="360"/>
      </w:pPr>
    </w:lvl>
    <w:lvl w:ilvl="4" w:tplc="04150019" w:tentative="1">
      <w:start w:val="1"/>
      <w:numFmt w:val="lowerLetter"/>
      <w:lvlText w:val="%5."/>
      <w:lvlJc w:val="left"/>
      <w:pPr>
        <w:ind w:left="3565" w:hanging="360"/>
      </w:pPr>
    </w:lvl>
    <w:lvl w:ilvl="5" w:tplc="0415001B" w:tentative="1">
      <w:start w:val="1"/>
      <w:numFmt w:val="lowerRoman"/>
      <w:lvlText w:val="%6."/>
      <w:lvlJc w:val="right"/>
      <w:pPr>
        <w:ind w:left="4285" w:hanging="180"/>
      </w:pPr>
    </w:lvl>
    <w:lvl w:ilvl="6" w:tplc="0415000F" w:tentative="1">
      <w:start w:val="1"/>
      <w:numFmt w:val="decimal"/>
      <w:lvlText w:val="%7."/>
      <w:lvlJc w:val="left"/>
      <w:pPr>
        <w:ind w:left="5005" w:hanging="360"/>
      </w:pPr>
    </w:lvl>
    <w:lvl w:ilvl="7" w:tplc="04150019" w:tentative="1">
      <w:start w:val="1"/>
      <w:numFmt w:val="lowerLetter"/>
      <w:lvlText w:val="%8."/>
      <w:lvlJc w:val="left"/>
      <w:pPr>
        <w:ind w:left="5725" w:hanging="360"/>
      </w:pPr>
    </w:lvl>
    <w:lvl w:ilvl="8" w:tplc="0415001B" w:tentative="1">
      <w:start w:val="1"/>
      <w:numFmt w:val="lowerRoman"/>
      <w:lvlText w:val="%9."/>
      <w:lvlJc w:val="right"/>
      <w:pPr>
        <w:ind w:left="6445" w:hanging="180"/>
      </w:pPr>
    </w:lvl>
  </w:abstractNum>
  <w:abstractNum w:abstractNumId="158"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1"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7"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35B3741"/>
    <w:multiLevelType w:val="hybridMultilevel"/>
    <w:tmpl w:val="C3DC74F4"/>
    <w:lvl w:ilvl="0" w:tplc="1EF04B32">
      <w:start w:val="1"/>
      <w:numFmt w:val="lowerLetter"/>
      <w:lvlText w:val="%1."/>
      <w:lvlJc w:val="left"/>
      <w:pPr>
        <w:ind w:left="765" w:hanging="360"/>
      </w:pPr>
      <w:rPr>
        <w:color w:val="FF000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9"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9D41947"/>
    <w:multiLevelType w:val="hybridMultilevel"/>
    <w:tmpl w:val="FDB23CC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6"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1"/>
  </w:num>
  <w:num w:numId="2">
    <w:abstractNumId w:val="118"/>
  </w:num>
  <w:num w:numId="3">
    <w:abstractNumId w:val="63"/>
  </w:num>
  <w:num w:numId="4">
    <w:abstractNumId w:val="32"/>
  </w:num>
  <w:num w:numId="5">
    <w:abstractNumId w:val="120"/>
  </w:num>
  <w:num w:numId="6">
    <w:abstractNumId w:val="113"/>
  </w:num>
  <w:num w:numId="7">
    <w:abstractNumId w:val="25"/>
  </w:num>
  <w:num w:numId="8">
    <w:abstractNumId w:val="131"/>
  </w:num>
  <w:num w:numId="9">
    <w:abstractNumId w:val="24"/>
  </w:num>
  <w:num w:numId="10">
    <w:abstractNumId w:val="110"/>
  </w:num>
  <w:num w:numId="11">
    <w:abstractNumId w:val="129"/>
  </w:num>
  <w:num w:numId="12">
    <w:abstractNumId w:val="157"/>
  </w:num>
  <w:num w:numId="13">
    <w:abstractNumId w:val="57"/>
  </w:num>
  <w:num w:numId="14">
    <w:abstractNumId w:val="6"/>
  </w:num>
  <w:num w:numId="15">
    <w:abstractNumId w:val="60"/>
  </w:num>
  <w:num w:numId="16">
    <w:abstractNumId w:val="102"/>
  </w:num>
  <w:num w:numId="17">
    <w:abstractNumId w:val="47"/>
  </w:num>
  <w:num w:numId="18">
    <w:abstractNumId w:val="188"/>
  </w:num>
  <w:num w:numId="19">
    <w:abstractNumId w:val="13"/>
  </w:num>
  <w:num w:numId="20">
    <w:abstractNumId w:val="36"/>
  </w:num>
  <w:num w:numId="21">
    <w:abstractNumId w:val="73"/>
  </w:num>
  <w:num w:numId="22">
    <w:abstractNumId w:val="11"/>
  </w:num>
  <w:num w:numId="23">
    <w:abstractNumId w:val="94"/>
  </w:num>
  <w:num w:numId="24">
    <w:abstractNumId w:val="191"/>
  </w:num>
  <w:num w:numId="25">
    <w:abstractNumId w:val="193"/>
  </w:num>
  <w:num w:numId="26">
    <w:abstractNumId w:val="108"/>
  </w:num>
  <w:num w:numId="27">
    <w:abstractNumId w:val="44"/>
  </w:num>
  <w:num w:numId="28">
    <w:abstractNumId w:val="27"/>
  </w:num>
  <w:num w:numId="29">
    <w:abstractNumId w:val="69"/>
  </w:num>
  <w:num w:numId="30">
    <w:abstractNumId w:val="2"/>
  </w:num>
  <w:num w:numId="31">
    <w:abstractNumId w:val="145"/>
  </w:num>
  <w:num w:numId="32">
    <w:abstractNumId w:val="140"/>
  </w:num>
  <w:num w:numId="33">
    <w:abstractNumId w:val="168"/>
  </w:num>
  <w:num w:numId="34">
    <w:abstractNumId w:val="35"/>
  </w:num>
  <w:num w:numId="35">
    <w:abstractNumId w:val="1"/>
  </w:num>
  <w:num w:numId="36">
    <w:abstractNumId w:val="45"/>
  </w:num>
  <w:num w:numId="37">
    <w:abstractNumId w:val="138"/>
  </w:num>
  <w:num w:numId="38">
    <w:abstractNumId w:val="0"/>
  </w:num>
  <w:num w:numId="39">
    <w:abstractNumId w:val="137"/>
  </w:num>
  <w:num w:numId="40">
    <w:abstractNumId w:val="133"/>
  </w:num>
  <w:num w:numId="41">
    <w:abstractNumId w:val="105"/>
  </w:num>
  <w:num w:numId="42">
    <w:abstractNumId w:val="198"/>
  </w:num>
  <w:num w:numId="43">
    <w:abstractNumId w:val="135"/>
  </w:num>
  <w:num w:numId="44">
    <w:abstractNumId w:val="64"/>
  </w:num>
  <w:num w:numId="45">
    <w:abstractNumId w:val="165"/>
  </w:num>
  <w:num w:numId="46">
    <w:abstractNumId w:val="178"/>
  </w:num>
  <w:num w:numId="47">
    <w:abstractNumId w:val="7"/>
  </w:num>
  <w:num w:numId="48">
    <w:abstractNumId w:val="66"/>
  </w:num>
  <w:num w:numId="49">
    <w:abstractNumId w:val="106"/>
  </w:num>
  <w:num w:numId="50">
    <w:abstractNumId w:val="125"/>
  </w:num>
  <w:num w:numId="51">
    <w:abstractNumId w:val="197"/>
  </w:num>
  <w:num w:numId="52">
    <w:abstractNumId w:val="134"/>
  </w:num>
  <w:num w:numId="53">
    <w:abstractNumId w:val="93"/>
  </w:num>
  <w:num w:numId="54">
    <w:abstractNumId w:val="112"/>
  </w:num>
  <w:num w:numId="55">
    <w:abstractNumId w:val="29"/>
  </w:num>
  <w:num w:numId="56">
    <w:abstractNumId w:val="101"/>
  </w:num>
  <w:num w:numId="57">
    <w:abstractNumId w:val="50"/>
  </w:num>
  <w:num w:numId="58">
    <w:abstractNumId w:val="26"/>
  </w:num>
  <w:num w:numId="59">
    <w:abstractNumId w:val="155"/>
  </w:num>
  <w:num w:numId="60">
    <w:abstractNumId w:val="49"/>
  </w:num>
  <w:num w:numId="61">
    <w:abstractNumId w:val="43"/>
  </w:num>
  <w:num w:numId="62">
    <w:abstractNumId w:val="52"/>
  </w:num>
  <w:num w:numId="63">
    <w:abstractNumId w:val="16"/>
  </w:num>
  <w:num w:numId="64">
    <w:abstractNumId w:val="33"/>
  </w:num>
  <w:num w:numId="65">
    <w:abstractNumId w:val="89"/>
  </w:num>
  <w:num w:numId="66">
    <w:abstractNumId w:val="8"/>
  </w:num>
  <w:num w:numId="67">
    <w:abstractNumId w:val="81"/>
  </w:num>
  <w:num w:numId="68">
    <w:abstractNumId w:val="70"/>
  </w:num>
  <w:num w:numId="69">
    <w:abstractNumId w:val="68"/>
  </w:num>
  <w:num w:numId="70">
    <w:abstractNumId w:val="142"/>
  </w:num>
  <w:num w:numId="71">
    <w:abstractNumId w:val="153"/>
  </w:num>
  <w:num w:numId="72">
    <w:abstractNumId w:val="177"/>
  </w:num>
  <w:num w:numId="73">
    <w:abstractNumId w:val="72"/>
  </w:num>
  <w:num w:numId="74">
    <w:abstractNumId w:val="86"/>
  </w:num>
  <w:num w:numId="75">
    <w:abstractNumId w:val="182"/>
  </w:num>
  <w:num w:numId="76">
    <w:abstractNumId w:val="21"/>
  </w:num>
  <w:num w:numId="77">
    <w:abstractNumId w:val="23"/>
  </w:num>
  <w:num w:numId="78">
    <w:abstractNumId w:val="61"/>
  </w:num>
  <w:num w:numId="79">
    <w:abstractNumId w:val="85"/>
  </w:num>
  <w:num w:numId="80">
    <w:abstractNumId w:val="144"/>
  </w:num>
  <w:num w:numId="81">
    <w:abstractNumId w:val="4"/>
  </w:num>
  <w:num w:numId="82">
    <w:abstractNumId w:val="98"/>
  </w:num>
  <w:num w:numId="83">
    <w:abstractNumId w:val="84"/>
  </w:num>
  <w:num w:numId="84">
    <w:abstractNumId w:val="40"/>
  </w:num>
  <w:num w:numId="85">
    <w:abstractNumId w:val="10"/>
  </w:num>
  <w:num w:numId="86">
    <w:abstractNumId w:val="109"/>
  </w:num>
  <w:num w:numId="87">
    <w:abstractNumId w:val="175"/>
  </w:num>
  <w:num w:numId="88">
    <w:abstractNumId w:val="34"/>
  </w:num>
  <w:num w:numId="89">
    <w:abstractNumId w:val="65"/>
  </w:num>
  <w:num w:numId="90">
    <w:abstractNumId w:val="184"/>
  </w:num>
  <w:num w:numId="91">
    <w:abstractNumId w:val="41"/>
  </w:num>
  <w:num w:numId="92">
    <w:abstractNumId w:val="96"/>
  </w:num>
  <w:num w:numId="93">
    <w:abstractNumId w:val="141"/>
  </w:num>
  <w:num w:numId="94">
    <w:abstractNumId w:val="100"/>
  </w:num>
  <w:num w:numId="95">
    <w:abstractNumId w:val="128"/>
  </w:num>
  <w:num w:numId="96">
    <w:abstractNumId w:val="95"/>
  </w:num>
  <w:num w:numId="97">
    <w:abstractNumId w:val="196"/>
  </w:num>
  <w:num w:numId="98">
    <w:abstractNumId w:val="127"/>
  </w:num>
  <w:num w:numId="99">
    <w:abstractNumId w:val="119"/>
  </w:num>
  <w:num w:numId="100">
    <w:abstractNumId w:val="116"/>
  </w:num>
  <w:num w:numId="101">
    <w:abstractNumId w:val="28"/>
  </w:num>
  <w:num w:numId="102">
    <w:abstractNumId w:val="80"/>
  </w:num>
  <w:num w:numId="103">
    <w:abstractNumId w:val="176"/>
  </w:num>
  <w:num w:numId="104">
    <w:abstractNumId w:val="99"/>
  </w:num>
  <w:num w:numId="105">
    <w:abstractNumId w:val="17"/>
  </w:num>
  <w:num w:numId="106">
    <w:abstractNumId w:val="9"/>
  </w:num>
  <w:num w:numId="107">
    <w:abstractNumId w:val="181"/>
  </w:num>
  <w:num w:numId="108">
    <w:abstractNumId w:val="97"/>
  </w:num>
  <w:num w:numId="109">
    <w:abstractNumId w:val="115"/>
  </w:num>
  <w:num w:numId="110">
    <w:abstractNumId w:val="82"/>
  </w:num>
  <w:num w:numId="111">
    <w:abstractNumId w:val="162"/>
  </w:num>
  <w:num w:numId="112">
    <w:abstractNumId w:val="114"/>
  </w:num>
  <w:num w:numId="113">
    <w:abstractNumId w:val="173"/>
  </w:num>
  <w:num w:numId="114">
    <w:abstractNumId w:val="160"/>
  </w:num>
  <w:num w:numId="115">
    <w:abstractNumId w:val="54"/>
  </w:num>
  <w:num w:numId="116">
    <w:abstractNumId w:val="75"/>
  </w:num>
  <w:num w:numId="117">
    <w:abstractNumId w:val="167"/>
  </w:num>
  <w:num w:numId="118">
    <w:abstractNumId w:val="56"/>
  </w:num>
  <w:num w:numId="119">
    <w:abstractNumId w:val="146"/>
  </w:num>
  <w:num w:numId="120">
    <w:abstractNumId w:val="187"/>
  </w:num>
  <w:num w:numId="121">
    <w:abstractNumId w:val="42"/>
  </w:num>
  <w:num w:numId="122">
    <w:abstractNumId w:val="143"/>
  </w:num>
  <w:num w:numId="123">
    <w:abstractNumId w:val="62"/>
  </w:num>
  <w:num w:numId="124">
    <w:abstractNumId w:val="192"/>
  </w:num>
  <w:num w:numId="125">
    <w:abstractNumId w:val="18"/>
  </w:num>
  <w:num w:numId="126">
    <w:abstractNumId w:val="3"/>
  </w:num>
  <w:num w:numId="127">
    <w:abstractNumId w:val="91"/>
  </w:num>
  <w:num w:numId="128">
    <w:abstractNumId w:val="166"/>
  </w:num>
  <w:num w:numId="129">
    <w:abstractNumId w:val="172"/>
  </w:num>
  <w:num w:numId="130">
    <w:abstractNumId w:val="121"/>
  </w:num>
  <w:num w:numId="131">
    <w:abstractNumId w:val="148"/>
  </w:num>
  <w:num w:numId="132">
    <w:abstractNumId w:val="124"/>
  </w:num>
  <w:num w:numId="133">
    <w:abstractNumId w:val="19"/>
  </w:num>
  <w:num w:numId="134">
    <w:abstractNumId w:val="58"/>
  </w:num>
  <w:num w:numId="135">
    <w:abstractNumId w:val="199"/>
  </w:num>
  <w:num w:numId="136">
    <w:abstractNumId w:val="15"/>
  </w:num>
  <w:num w:numId="137">
    <w:abstractNumId w:val="183"/>
  </w:num>
  <w:num w:numId="138">
    <w:abstractNumId w:val="107"/>
  </w:num>
  <w:num w:numId="139">
    <w:abstractNumId w:val="87"/>
  </w:num>
  <w:num w:numId="140">
    <w:abstractNumId w:val="126"/>
  </w:num>
  <w:num w:numId="141">
    <w:abstractNumId w:val="77"/>
  </w:num>
  <w:num w:numId="142">
    <w:abstractNumId w:val="53"/>
  </w:num>
  <w:num w:numId="143">
    <w:abstractNumId w:val="78"/>
  </w:num>
  <w:num w:numId="144">
    <w:abstractNumId w:val="117"/>
  </w:num>
  <w:num w:numId="145">
    <w:abstractNumId w:val="185"/>
  </w:num>
  <w:num w:numId="146">
    <w:abstractNumId w:val="132"/>
  </w:num>
  <w:num w:numId="147">
    <w:abstractNumId w:val="195"/>
  </w:num>
  <w:num w:numId="148">
    <w:abstractNumId w:val="189"/>
  </w:num>
  <w:num w:numId="149">
    <w:abstractNumId w:val="46"/>
  </w:num>
  <w:num w:numId="150">
    <w:abstractNumId w:val="12"/>
  </w:num>
  <w:num w:numId="151">
    <w:abstractNumId w:val="31"/>
  </w:num>
  <w:num w:numId="152">
    <w:abstractNumId w:val="30"/>
  </w:num>
  <w:num w:numId="153">
    <w:abstractNumId w:val="103"/>
  </w:num>
  <w:num w:numId="154">
    <w:abstractNumId w:val="67"/>
  </w:num>
  <w:num w:numId="155">
    <w:abstractNumId w:val="111"/>
  </w:num>
  <w:num w:numId="156">
    <w:abstractNumId w:val="139"/>
  </w:num>
  <w:num w:numId="157">
    <w:abstractNumId w:val="88"/>
  </w:num>
  <w:num w:numId="158">
    <w:abstractNumId w:val="104"/>
  </w:num>
  <w:num w:numId="159">
    <w:abstractNumId w:val="59"/>
  </w:num>
  <w:num w:numId="160">
    <w:abstractNumId w:val="147"/>
  </w:num>
  <w:num w:numId="161">
    <w:abstractNumId w:val="190"/>
  </w:num>
  <w:num w:numId="162">
    <w:abstractNumId w:val="156"/>
  </w:num>
  <w:num w:numId="163">
    <w:abstractNumId w:val="130"/>
  </w:num>
  <w:num w:numId="164">
    <w:abstractNumId w:val="158"/>
  </w:num>
  <w:num w:numId="165">
    <w:abstractNumId w:val="51"/>
  </w:num>
  <w:num w:numId="166">
    <w:abstractNumId w:val="152"/>
  </w:num>
  <w:num w:numId="167">
    <w:abstractNumId w:val="170"/>
  </w:num>
  <w:num w:numId="168">
    <w:abstractNumId w:val="154"/>
  </w:num>
  <w:num w:numId="169">
    <w:abstractNumId w:val="38"/>
  </w:num>
  <w:num w:numId="170">
    <w:abstractNumId w:val="76"/>
  </w:num>
  <w:num w:numId="171">
    <w:abstractNumId w:val="92"/>
  </w:num>
  <w:num w:numId="172">
    <w:abstractNumId w:val="71"/>
  </w:num>
  <w:num w:numId="173">
    <w:abstractNumId w:val="22"/>
  </w:num>
  <w:num w:numId="174">
    <w:abstractNumId w:val="79"/>
  </w:num>
  <w:num w:numId="175">
    <w:abstractNumId w:val="149"/>
  </w:num>
  <w:num w:numId="176">
    <w:abstractNumId w:val="180"/>
  </w:num>
  <w:num w:numId="177">
    <w:abstractNumId w:val="186"/>
  </w:num>
  <w:num w:numId="178">
    <w:abstractNumId w:val="179"/>
  </w:num>
  <w:num w:numId="179">
    <w:abstractNumId w:val="159"/>
  </w:num>
  <w:num w:numId="180">
    <w:abstractNumId w:val="37"/>
  </w:num>
  <w:num w:numId="181">
    <w:abstractNumId w:val="20"/>
  </w:num>
  <w:num w:numId="182">
    <w:abstractNumId w:val="122"/>
  </w:num>
  <w:num w:numId="183">
    <w:abstractNumId w:val="171"/>
  </w:num>
  <w:num w:numId="184">
    <w:abstractNumId w:val="169"/>
  </w:num>
  <w:num w:numId="185">
    <w:abstractNumId w:val="83"/>
  </w:num>
  <w:num w:numId="186">
    <w:abstractNumId w:val="174"/>
  </w:num>
  <w:num w:numId="187">
    <w:abstractNumId w:val="163"/>
  </w:num>
  <w:num w:numId="188">
    <w:abstractNumId w:val="161"/>
  </w:num>
  <w:num w:numId="189">
    <w:abstractNumId w:val="136"/>
  </w:num>
  <w:num w:numId="190">
    <w:abstractNumId w:val="90"/>
  </w:num>
  <w:num w:numId="191">
    <w:abstractNumId w:val="150"/>
  </w:num>
  <w:num w:numId="192">
    <w:abstractNumId w:val="14"/>
  </w:num>
  <w:num w:numId="193">
    <w:abstractNumId w:val="164"/>
  </w:num>
  <w:num w:numId="194">
    <w:abstractNumId w:val="5"/>
  </w:num>
  <w:num w:numId="195">
    <w:abstractNumId w:val="39"/>
  </w:num>
  <w:num w:numId="196">
    <w:abstractNumId w:val="194"/>
  </w:num>
  <w:num w:numId="197">
    <w:abstractNumId w:val="123"/>
  </w:num>
  <w:num w:numId="198">
    <w:abstractNumId w:val="55"/>
  </w:num>
  <w:num w:numId="199">
    <w:abstractNumId w:val="74"/>
  </w:num>
  <w:num w:numId="200">
    <w:abstractNumId w:val="48"/>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2930"/>
    <w:rsid w:val="0001678D"/>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89C"/>
    <w:rsid w:val="00053F69"/>
    <w:rsid w:val="00054E9C"/>
    <w:rsid w:val="00055933"/>
    <w:rsid w:val="00055997"/>
    <w:rsid w:val="00055E12"/>
    <w:rsid w:val="0005639B"/>
    <w:rsid w:val="00063B1F"/>
    <w:rsid w:val="00063D27"/>
    <w:rsid w:val="00065549"/>
    <w:rsid w:val="00067F30"/>
    <w:rsid w:val="00074409"/>
    <w:rsid w:val="00074641"/>
    <w:rsid w:val="00074766"/>
    <w:rsid w:val="0007488A"/>
    <w:rsid w:val="00074A0B"/>
    <w:rsid w:val="00077A82"/>
    <w:rsid w:val="00081A78"/>
    <w:rsid w:val="00081D80"/>
    <w:rsid w:val="000826AA"/>
    <w:rsid w:val="00090168"/>
    <w:rsid w:val="000908A1"/>
    <w:rsid w:val="000927E1"/>
    <w:rsid w:val="000968A3"/>
    <w:rsid w:val="000A1416"/>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0615"/>
    <w:rsid w:val="000F46B1"/>
    <w:rsid w:val="000F4CFA"/>
    <w:rsid w:val="000F580D"/>
    <w:rsid w:val="000F6ABC"/>
    <w:rsid w:val="000F6C0F"/>
    <w:rsid w:val="000F78D3"/>
    <w:rsid w:val="000F7FEB"/>
    <w:rsid w:val="00103F83"/>
    <w:rsid w:val="001059BC"/>
    <w:rsid w:val="0011241D"/>
    <w:rsid w:val="00115B52"/>
    <w:rsid w:val="00117092"/>
    <w:rsid w:val="00117448"/>
    <w:rsid w:val="0012100F"/>
    <w:rsid w:val="00123A70"/>
    <w:rsid w:val="00125C21"/>
    <w:rsid w:val="00125E90"/>
    <w:rsid w:val="00127F3E"/>
    <w:rsid w:val="00132263"/>
    <w:rsid w:val="00132D44"/>
    <w:rsid w:val="00134FA7"/>
    <w:rsid w:val="001409BD"/>
    <w:rsid w:val="00141602"/>
    <w:rsid w:val="00141899"/>
    <w:rsid w:val="0014244C"/>
    <w:rsid w:val="001431BE"/>
    <w:rsid w:val="00146DF7"/>
    <w:rsid w:val="001475DE"/>
    <w:rsid w:val="00151CFB"/>
    <w:rsid w:val="0015435A"/>
    <w:rsid w:val="00160036"/>
    <w:rsid w:val="0016034D"/>
    <w:rsid w:val="00161581"/>
    <w:rsid w:val="00162100"/>
    <w:rsid w:val="00172B74"/>
    <w:rsid w:val="00173656"/>
    <w:rsid w:val="00173CC0"/>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6EB"/>
    <w:rsid w:val="001A7C59"/>
    <w:rsid w:val="001B061F"/>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2B9"/>
    <w:rsid w:val="0021596A"/>
    <w:rsid w:val="00222B3D"/>
    <w:rsid w:val="00223CF7"/>
    <w:rsid w:val="002242FE"/>
    <w:rsid w:val="002244ED"/>
    <w:rsid w:val="00227F35"/>
    <w:rsid w:val="0023009C"/>
    <w:rsid w:val="00230671"/>
    <w:rsid w:val="0023275E"/>
    <w:rsid w:val="00236705"/>
    <w:rsid w:val="002410AD"/>
    <w:rsid w:val="00245677"/>
    <w:rsid w:val="00246B56"/>
    <w:rsid w:val="00257BE0"/>
    <w:rsid w:val="00260A66"/>
    <w:rsid w:val="00263588"/>
    <w:rsid w:val="00273071"/>
    <w:rsid w:val="002739EB"/>
    <w:rsid w:val="002741FC"/>
    <w:rsid w:val="0028362C"/>
    <w:rsid w:val="00285B90"/>
    <w:rsid w:val="002929C2"/>
    <w:rsid w:val="00295AB4"/>
    <w:rsid w:val="00295BE8"/>
    <w:rsid w:val="002A060B"/>
    <w:rsid w:val="002A3E95"/>
    <w:rsid w:val="002A4BDF"/>
    <w:rsid w:val="002A4C99"/>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2413E"/>
    <w:rsid w:val="00330284"/>
    <w:rsid w:val="00340748"/>
    <w:rsid w:val="003458DF"/>
    <w:rsid w:val="0034660A"/>
    <w:rsid w:val="003473BC"/>
    <w:rsid w:val="003477B2"/>
    <w:rsid w:val="00351D36"/>
    <w:rsid w:val="00354F8B"/>
    <w:rsid w:val="00355EFB"/>
    <w:rsid w:val="00362A86"/>
    <w:rsid w:val="00366202"/>
    <w:rsid w:val="00367C8D"/>
    <w:rsid w:val="00370BBE"/>
    <w:rsid w:val="00372562"/>
    <w:rsid w:val="00374F18"/>
    <w:rsid w:val="003772D8"/>
    <w:rsid w:val="00377BC4"/>
    <w:rsid w:val="00380BE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28CC"/>
    <w:rsid w:val="003C4E09"/>
    <w:rsid w:val="003C6566"/>
    <w:rsid w:val="003C7500"/>
    <w:rsid w:val="003C77C4"/>
    <w:rsid w:val="003D1932"/>
    <w:rsid w:val="003D543C"/>
    <w:rsid w:val="003D586C"/>
    <w:rsid w:val="003E1EE4"/>
    <w:rsid w:val="003E20B7"/>
    <w:rsid w:val="003E4265"/>
    <w:rsid w:val="003E4B51"/>
    <w:rsid w:val="003E5265"/>
    <w:rsid w:val="003E59D6"/>
    <w:rsid w:val="003F07E6"/>
    <w:rsid w:val="003F14E6"/>
    <w:rsid w:val="003F6C9B"/>
    <w:rsid w:val="00401C10"/>
    <w:rsid w:val="004039E6"/>
    <w:rsid w:val="0041147B"/>
    <w:rsid w:val="004136B8"/>
    <w:rsid w:val="00416AB8"/>
    <w:rsid w:val="004179D3"/>
    <w:rsid w:val="0042126D"/>
    <w:rsid w:val="00421C35"/>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1781"/>
    <w:rsid w:val="004620CC"/>
    <w:rsid w:val="00467C63"/>
    <w:rsid w:val="00467FA8"/>
    <w:rsid w:val="00471BA4"/>
    <w:rsid w:val="004750C2"/>
    <w:rsid w:val="00475B5B"/>
    <w:rsid w:val="00481663"/>
    <w:rsid w:val="00483E66"/>
    <w:rsid w:val="0048669C"/>
    <w:rsid w:val="00487123"/>
    <w:rsid w:val="0049089E"/>
    <w:rsid w:val="00491AC4"/>
    <w:rsid w:val="004940AD"/>
    <w:rsid w:val="00494B82"/>
    <w:rsid w:val="004954AC"/>
    <w:rsid w:val="0049565C"/>
    <w:rsid w:val="004A49D1"/>
    <w:rsid w:val="004A63B9"/>
    <w:rsid w:val="004B1F8A"/>
    <w:rsid w:val="004B2FE9"/>
    <w:rsid w:val="004B3251"/>
    <w:rsid w:val="004B3DC7"/>
    <w:rsid w:val="004B565D"/>
    <w:rsid w:val="004B65B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618"/>
    <w:rsid w:val="0050199B"/>
    <w:rsid w:val="00501E1A"/>
    <w:rsid w:val="005045AC"/>
    <w:rsid w:val="005074D8"/>
    <w:rsid w:val="005104DE"/>
    <w:rsid w:val="0051427A"/>
    <w:rsid w:val="00514CE0"/>
    <w:rsid w:val="005173E7"/>
    <w:rsid w:val="005221AB"/>
    <w:rsid w:val="00525748"/>
    <w:rsid w:val="00525B2D"/>
    <w:rsid w:val="00525B38"/>
    <w:rsid w:val="00526CD1"/>
    <w:rsid w:val="00527FA5"/>
    <w:rsid w:val="005306C9"/>
    <w:rsid w:val="00530FE9"/>
    <w:rsid w:val="00533315"/>
    <w:rsid w:val="0054035E"/>
    <w:rsid w:val="0054135E"/>
    <w:rsid w:val="005420FB"/>
    <w:rsid w:val="00547678"/>
    <w:rsid w:val="0055009C"/>
    <w:rsid w:val="00551C3E"/>
    <w:rsid w:val="005538BE"/>
    <w:rsid w:val="0055617D"/>
    <w:rsid w:val="005613E9"/>
    <w:rsid w:val="005675F2"/>
    <w:rsid w:val="00567D48"/>
    <w:rsid w:val="0057488A"/>
    <w:rsid w:val="00575877"/>
    <w:rsid w:val="00575FA1"/>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1847"/>
    <w:rsid w:val="005B319E"/>
    <w:rsid w:val="005B534B"/>
    <w:rsid w:val="005B5CA3"/>
    <w:rsid w:val="005B636A"/>
    <w:rsid w:val="005B6C2E"/>
    <w:rsid w:val="005C0663"/>
    <w:rsid w:val="005C169D"/>
    <w:rsid w:val="005C28A6"/>
    <w:rsid w:val="005C30CB"/>
    <w:rsid w:val="005C3551"/>
    <w:rsid w:val="005C471F"/>
    <w:rsid w:val="005C49A6"/>
    <w:rsid w:val="005C4B52"/>
    <w:rsid w:val="005C501D"/>
    <w:rsid w:val="005C5CA1"/>
    <w:rsid w:val="005C7F70"/>
    <w:rsid w:val="005D1449"/>
    <w:rsid w:val="005D357D"/>
    <w:rsid w:val="005D50F5"/>
    <w:rsid w:val="005D73D6"/>
    <w:rsid w:val="005D75BB"/>
    <w:rsid w:val="005E0D59"/>
    <w:rsid w:val="005E4254"/>
    <w:rsid w:val="005E5319"/>
    <w:rsid w:val="005E63A0"/>
    <w:rsid w:val="005E6442"/>
    <w:rsid w:val="005F16B1"/>
    <w:rsid w:val="005F445B"/>
    <w:rsid w:val="00600030"/>
    <w:rsid w:val="00604FF5"/>
    <w:rsid w:val="00605BB5"/>
    <w:rsid w:val="00607357"/>
    <w:rsid w:val="006077A7"/>
    <w:rsid w:val="006107FD"/>
    <w:rsid w:val="00611DD7"/>
    <w:rsid w:val="00612D89"/>
    <w:rsid w:val="00614605"/>
    <w:rsid w:val="0061505B"/>
    <w:rsid w:val="006166BA"/>
    <w:rsid w:val="006210DC"/>
    <w:rsid w:val="006226CA"/>
    <w:rsid w:val="00622DDE"/>
    <w:rsid w:val="00623FF0"/>
    <w:rsid w:val="006248A7"/>
    <w:rsid w:val="00624D07"/>
    <w:rsid w:val="00625535"/>
    <w:rsid w:val="00632984"/>
    <w:rsid w:val="00634295"/>
    <w:rsid w:val="006343DA"/>
    <w:rsid w:val="0063582A"/>
    <w:rsid w:val="00645B3F"/>
    <w:rsid w:val="00646FA9"/>
    <w:rsid w:val="00650B3C"/>
    <w:rsid w:val="00652A47"/>
    <w:rsid w:val="00654620"/>
    <w:rsid w:val="00657CD0"/>
    <w:rsid w:val="00661F83"/>
    <w:rsid w:val="00662CC8"/>
    <w:rsid w:val="00664B62"/>
    <w:rsid w:val="00665C2C"/>
    <w:rsid w:val="00670F28"/>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1E7B"/>
    <w:rsid w:val="006C4445"/>
    <w:rsid w:val="006C5A1A"/>
    <w:rsid w:val="006C61E1"/>
    <w:rsid w:val="006D05B8"/>
    <w:rsid w:val="006D2969"/>
    <w:rsid w:val="006D36BF"/>
    <w:rsid w:val="006D37C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682C"/>
    <w:rsid w:val="007B51D3"/>
    <w:rsid w:val="007B54A0"/>
    <w:rsid w:val="007B791F"/>
    <w:rsid w:val="007C0B6C"/>
    <w:rsid w:val="007C27F4"/>
    <w:rsid w:val="007C2BD6"/>
    <w:rsid w:val="007C3516"/>
    <w:rsid w:val="007C3899"/>
    <w:rsid w:val="007D6A31"/>
    <w:rsid w:val="007D7CC1"/>
    <w:rsid w:val="007E252C"/>
    <w:rsid w:val="007F0ADA"/>
    <w:rsid w:val="007F1DD9"/>
    <w:rsid w:val="007F4A98"/>
    <w:rsid w:val="007F6F38"/>
    <w:rsid w:val="0080015A"/>
    <w:rsid w:val="008033AC"/>
    <w:rsid w:val="00805FA9"/>
    <w:rsid w:val="008072D7"/>
    <w:rsid w:val="00807524"/>
    <w:rsid w:val="008078DB"/>
    <w:rsid w:val="00807DCB"/>
    <w:rsid w:val="008177DF"/>
    <w:rsid w:val="00817AEC"/>
    <w:rsid w:val="00817E15"/>
    <w:rsid w:val="00817F91"/>
    <w:rsid w:val="008209FF"/>
    <w:rsid w:val="00820B8F"/>
    <w:rsid w:val="0082137A"/>
    <w:rsid w:val="0082174B"/>
    <w:rsid w:val="008237BE"/>
    <w:rsid w:val="008246D7"/>
    <w:rsid w:val="00826205"/>
    <w:rsid w:val="00827A81"/>
    <w:rsid w:val="008334DE"/>
    <w:rsid w:val="00833F86"/>
    <w:rsid w:val="00834D4C"/>
    <w:rsid w:val="00835116"/>
    <w:rsid w:val="008362BA"/>
    <w:rsid w:val="00837637"/>
    <w:rsid w:val="008378F1"/>
    <w:rsid w:val="00841DAA"/>
    <w:rsid w:val="00842579"/>
    <w:rsid w:val="00843671"/>
    <w:rsid w:val="008509AC"/>
    <w:rsid w:val="00852062"/>
    <w:rsid w:val="00855078"/>
    <w:rsid w:val="00861A06"/>
    <w:rsid w:val="00862FD9"/>
    <w:rsid w:val="0086343B"/>
    <w:rsid w:val="00864185"/>
    <w:rsid w:val="00867721"/>
    <w:rsid w:val="00880A6A"/>
    <w:rsid w:val="0088193B"/>
    <w:rsid w:val="00885BE7"/>
    <w:rsid w:val="00887BB4"/>
    <w:rsid w:val="00897300"/>
    <w:rsid w:val="008978EC"/>
    <w:rsid w:val="008A1064"/>
    <w:rsid w:val="008A1D28"/>
    <w:rsid w:val="008A5C9A"/>
    <w:rsid w:val="008A6EB9"/>
    <w:rsid w:val="008A6F32"/>
    <w:rsid w:val="008A78C1"/>
    <w:rsid w:val="008B37AD"/>
    <w:rsid w:val="008B627F"/>
    <w:rsid w:val="008B678C"/>
    <w:rsid w:val="008C1FF0"/>
    <w:rsid w:val="008C4AFB"/>
    <w:rsid w:val="008C5574"/>
    <w:rsid w:val="008D2266"/>
    <w:rsid w:val="008D392D"/>
    <w:rsid w:val="008D3E40"/>
    <w:rsid w:val="008D46E1"/>
    <w:rsid w:val="008E3C8F"/>
    <w:rsid w:val="008E4F6B"/>
    <w:rsid w:val="008F1EE7"/>
    <w:rsid w:val="008F33AE"/>
    <w:rsid w:val="008F37A9"/>
    <w:rsid w:val="008F5A41"/>
    <w:rsid w:val="008F5B48"/>
    <w:rsid w:val="008F6767"/>
    <w:rsid w:val="0090106F"/>
    <w:rsid w:val="009028DC"/>
    <w:rsid w:val="00904637"/>
    <w:rsid w:val="00905689"/>
    <w:rsid w:val="00906738"/>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567D"/>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B69DB"/>
    <w:rsid w:val="009C3C74"/>
    <w:rsid w:val="009C6034"/>
    <w:rsid w:val="009D32D5"/>
    <w:rsid w:val="009D4BD3"/>
    <w:rsid w:val="009D59F1"/>
    <w:rsid w:val="009E17F5"/>
    <w:rsid w:val="009E1B16"/>
    <w:rsid w:val="009E36B6"/>
    <w:rsid w:val="009F553F"/>
    <w:rsid w:val="009F7991"/>
    <w:rsid w:val="009F7AF9"/>
    <w:rsid w:val="009F7EF7"/>
    <w:rsid w:val="00A00831"/>
    <w:rsid w:val="00A027B0"/>
    <w:rsid w:val="00A03D21"/>
    <w:rsid w:val="00A043B5"/>
    <w:rsid w:val="00A06194"/>
    <w:rsid w:val="00A12F09"/>
    <w:rsid w:val="00A1569E"/>
    <w:rsid w:val="00A168FC"/>
    <w:rsid w:val="00A17881"/>
    <w:rsid w:val="00A17C7E"/>
    <w:rsid w:val="00A204EB"/>
    <w:rsid w:val="00A22D6D"/>
    <w:rsid w:val="00A23584"/>
    <w:rsid w:val="00A26302"/>
    <w:rsid w:val="00A27175"/>
    <w:rsid w:val="00A3199E"/>
    <w:rsid w:val="00A32990"/>
    <w:rsid w:val="00A404E3"/>
    <w:rsid w:val="00A4196B"/>
    <w:rsid w:val="00A41B40"/>
    <w:rsid w:val="00A41B95"/>
    <w:rsid w:val="00A4631C"/>
    <w:rsid w:val="00A51D61"/>
    <w:rsid w:val="00A52EB0"/>
    <w:rsid w:val="00A54E81"/>
    <w:rsid w:val="00A577A7"/>
    <w:rsid w:val="00A629EA"/>
    <w:rsid w:val="00A6373B"/>
    <w:rsid w:val="00A643D9"/>
    <w:rsid w:val="00A64D35"/>
    <w:rsid w:val="00A7073C"/>
    <w:rsid w:val="00A70BCC"/>
    <w:rsid w:val="00A71E89"/>
    <w:rsid w:val="00A752F9"/>
    <w:rsid w:val="00A771C5"/>
    <w:rsid w:val="00A84D4E"/>
    <w:rsid w:val="00A85509"/>
    <w:rsid w:val="00A86592"/>
    <w:rsid w:val="00A86DAE"/>
    <w:rsid w:val="00AA0035"/>
    <w:rsid w:val="00AA1177"/>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C3B"/>
    <w:rsid w:val="00AD6D71"/>
    <w:rsid w:val="00AE16C2"/>
    <w:rsid w:val="00AE2DB0"/>
    <w:rsid w:val="00AE4307"/>
    <w:rsid w:val="00AE7B1A"/>
    <w:rsid w:val="00AF132B"/>
    <w:rsid w:val="00AF5576"/>
    <w:rsid w:val="00AF7676"/>
    <w:rsid w:val="00B0119E"/>
    <w:rsid w:val="00B01492"/>
    <w:rsid w:val="00B02CD1"/>
    <w:rsid w:val="00B0334B"/>
    <w:rsid w:val="00B04E12"/>
    <w:rsid w:val="00B06029"/>
    <w:rsid w:val="00B076A9"/>
    <w:rsid w:val="00B11C63"/>
    <w:rsid w:val="00B1478F"/>
    <w:rsid w:val="00B1597C"/>
    <w:rsid w:val="00B16F79"/>
    <w:rsid w:val="00B178A0"/>
    <w:rsid w:val="00B21810"/>
    <w:rsid w:val="00B25D38"/>
    <w:rsid w:val="00B261E0"/>
    <w:rsid w:val="00B31FC6"/>
    <w:rsid w:val="00B40579"/>
    <w:rsid w:val="00B40DC7"/>
    <w:rsid w:val="00B4374F"/>
    <w:rsid w:val="00B5230C"/>
    <w:rsid w:val="00B52C8C"/>
    <w:rsid w:val="00B57B7F"/>
    <w:rsid w:val="00B57D36"/>
    <w:rsid w:val="00B62CB7"/>
    <w:rsid w:val="00B66CBB"/>
    <w:rsid w:val="00B717A3"/>
    <w:rsid w:val="00B7484C"/>
    <w:rsid w:val="00B75C0D"/>
    <w:rsid w:val="00B8336A"/>
    <w:rsid w:val="00B83466"/>
    <w:rsid w:val="00B8444D"/>
    <w:rsid w:val="00B874C1"/>
    <w:rsid w:val="00B9112A"/>
    <w:rsid w:val="00B95967"/>
    <w:rsid w:val="00B961D4"/>
    <w:rsid w:val="00B96F16"/>
    <w:rsid w:val="00B97CEB"/>
    <w:rsid w:val="00BA1093"/>
    <w:rsid w:val="00BA253C"/>
    <w:rsid w:val="00BA27C9"/>
    <w:rsid w:val="00BB1A70"/>
    <w:rsid w:val="00BB3319"/>
    <w:rsid w:val="00BB4A72"/>
    <w:rsid w:val="00BB5F1A"/>
    <w:rsid w:val="00BB7563"/>
    <w:rsid w:val="00BC4181"/>
    <w:rsid w:val="00BC6A34"/>
    <w:rsid w:val="00BD02D3"/>
    <w:rsid w:val="00BD102E"/>
    <w:rsid w:val="00BD459C"/>
    <w:rsid w:val="00BD52C3"/>
    <w:rsid w:val="00BD717C"/>
    <w:rsid w:val="00BD7C6B"/>
    <w:rsid w:val="00BE1A0D"/>
    <w:rsid w:val="00BE2339"/>
    <w:rsid w:val="00BE2ED8"/>
    <w:rsid w:val="00BE3DC4"/>
    <w:rsid w:val="00BE4CFE"/>
    <w:rsid w:val="00BF0018"/>
    <w:rsid w:val="00BF0598"/>
    <w:rsid w:val="00BF0AC8"/>
    <w:rsid w:val="00BF1A53"/>
    <w:rsid w:val="00BF2D01"/>
    <w:rsid w:val="00BF3A9C"/>
    <w:rsid w:val="00C00953"/>
    <w:rsid w:val="00C015B6"/>
    <w:rsid w:val="00C04838"/>
    <w:rsid w:val="00C04FBE"/>
    <w:rsid w:val="00C06619"/>
    <w:rsid w:val="00C1056C"/>
    <w:rsid w:val="00C10960"/>
    <w:rsid w:val="00C12183"/>
    <w:rsid w:val="00C123F2"/>
    <w:rsid w:val="00C13800"/>
    <w:rsid w:val="00C15A28"/>
    <w:rsid w:val="00C15CEC"/>
    <w:rsid w:val="00C16675"/>
    <w:rsid w:val="00C20105"/>
    <w:rsid w:val="00C205AA"/>
    <w:rsid w:val="00C21AC4"/>
    <w:rsid w:val="00C239F6"/>
    <w:rsid w:val="00C250A8"/>
    <w:rsid w:val="00C3032B"/>
    <w:rsid w:val="00C333BA"/>
    <w:rsid w:val="00C33F8E"/>
    <w:rsid w:val="00C34F83"/>
    <w:rsid w:val="00C3521C"/>
    <w:rsid w:val="00C372FA"/>
    <w:rsid w:val="00C407EA"/>
    <w:rsid w:val="00C40A94"/>
    <w:rsid w:val="00C41914"/>
    <w:rsid w:val="00C42125"/>
    <w:rsid w:val="00C4474C"/>
    <w:rsid w:val="00C474C1"/>
    <w:rsid w:val="00C50C49"/>
    <w:rsid w:val="00C514BF"/>
    <w:rsid w:val="00C57F4E"/>
    <w:rsid w:val="00C61AE7"/>
    <w:rsid w:val="00C61EEF"/>
    <w:rsid w:val="00C62842"/>
    <w:rsid w:val="00C709EB"/>
    <w:rsid w:val="00C70B5F"/>
    <w:rsid w:val="00C73B19"/>
    <w:rsid w:val="00C8075D"/>
    <w:rsid w:val="00C80DBA"/>
    <w:rsid w:val="00C80F8C"/>
    <w:rsid w:val="00C81D29"/>
    <w:rsid w:val="00C83AA6"/>
    <w:rsid w:val="00C8546E"/>
    <w:rsid w:val="00C86641"/>
    <w:rsid w:val="00C90804"/>
    <w:rsid w:val="00C92A34"/>
    <w:rsid w:val="00C93B26"/>
    <w:rsid w:val="00C948C8"/>
    <w:rsid w:val="00C94BE5"/>
    <w:rsid w:val="00CA1E07"/>
    <w:rsid w:val="00CA3A39"/>
    <w:rsid w:val="00CB3C29"/>
    <w:rsid w:val="00CB4F82"/>
    <w:rsid w:val="00CB717D"/>
    <w:rsid w:val="00CB7186"/>
    <w:rsid w:val="00CB777A"/>
    <w:rsid w:val="00CC0F03"/>
    <w:rsid w:val="00CC3451"/>
    <w:rsid w:val="00CC7128"/>
    <w:rsid w:val="00CD018B"/>
    <w:rsid w:val="00CD0DB0"/>
    <w:rsid w:val="00CD6938"/>
    <w:rsid w:val="00CE14FB"/>
    <w:rsid w:val="00CE4564"/>
    <w:rsid w:val="00CF0CBC"/>
    <w:rsid w:val="00D03EAF"/>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3441"/>
    <w:rsid w:val="00D51945"/>
    <w:rsid w:val="00D52422"/>
    <w:rsid w:val="00D52EE9"/>
    <w:rsid w:val="00D53585"/>
    <w:rsid w:val="00D548C6"/>
    <w:rsid w:val="00D57538"/>
    <w:rsid w:val="00D600D2"/>
    <w:rsid w:val="00D606A3"/>
    <w:rsid w:val="00D61C06"/>
    <w:rsid w:val="00D62F2E"/>
    <w:rsid w:val="00D70C7D"/>
    <w:rsid w:val="00D727C7"/>
    <w:rsid w:val="00D74399"/>
    <w:rsid w:val="00D814C1"/>
    <w:rsid w:val="00D8153D"/>
    <w:rsid w:val="00D840FB"/>
    <w:rsid w:val="00D86107"/>
    <w:rsid w:val="00D90ED6"/>
    <w:rsid w:val="00D923C3"/>
    <w:rsid w:val="00D93758"/>
    <w:rsid w:val="00D95E4D"/>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474D"/>
    <w:rsid w:val="00E05D78"/>
    <w:rsid w:val="00E078B9"/>
    <w:rsid w:val="00E10862"/>
    <w:rsid w:val="00E10A03"/>
    <w:rsid w:val="00E115A8"/>
    <w:rsid w:val="00E121F7"/>
    <w:rsid w:val="00E12D4C"/>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67FCB"/>
    <w:rsid w:val="00E721CC"/>
    <w:rsid w:val="00E74B89"/>
    <w:rsid w:val="00E7705B"/>
    <w:rsid w:val="00E80A33"/>
    <w:rsid w:val="00E82292"/>
    <w:rsid w:val="00E84262"/>
    <w:rsid w:val="00E85C82"/>
    <w:rsid w:val="00E90538"/>
    <w:rsid w:val="00E9190E"/>
    <w:rsid w:val="00E94507"/>
    <w:rsid w:val="00E9457F"/>
    <w:rsid w:val="00E951A7"/>
    <w:rsid w:val="00E97EBB"/>
    <w:rsid w:val="00EA36EB"/>
    <w:rsid w:val="00EA5043"/>
    <w:rsid w:val="00EA7C0B"/>
    <w:rsid w:val="00EB0103"/>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6FE"/>
    <w:rsid w:val="00F22A9F"/>
    <w:rsid w:val="00F251EB"/>
    <w:rsid w:val="00F25780"/>
    <w:rsid w:val="00F30F16"/>
    <w:rsid w:val="00F421F9"/>
    <w:rsid w:val="00F4286D"/>
    <w:rsid w:val="00F44CB3"/>
    <w:rsid w:val="00F46D97"/>
    <w:rsid w:val="00F51B53"/>
    <w:rsid w:val="00F527D8"/>
    <w:rsid w:val="00F54DE1"/>
    <w:rsid w:val="00F55FEE"/>
    <w:rsid w:val="00F60618"/>
    <w:rsid w:val="00F62C40"/>
    <w:rsid w:val="00F639DF"/>
    <w:rsid w:val="00F6511A"/>
    <w:rsid w:val="00F741D4"/>
    <w:rsid w:val="00F75000"/>
    <w:rsid w:val="00F806FB"/>
    <w:rsid w:val="00F83A62"/>
    <w:rsid w:val="00F864DF"/>
    <w:rsid w:val="00F87B00"/>
    <w:rsid w:val="00F91D65"/>
    <w:rsid w:val="00F93BC7"/>
    <w:rsid w:val="00F9432D"/>
    <w:rsid w:val="00F95202"/>
    <w:rsid w:val="00F965ED"/>
    <w:rsid w:val="00FA00D9"/>
    <w:rsid w:val="00FA0D72"/>
    <w:rsid w:val="00FA0F8A"/>
    <w:rsid w:val="00FA248A"/>
    <w:rsid w:val="00FA2FCF"/>
    <w:rsid w:val="00FA3519"/>
    <w:rsid w:val="00FA5F31"/>
    <w:rsid w:val="00FB3191"/>
    <w:rsid w:val="00FB50CE"/>
    <w:rsid w:val="00FB5A96"/>
    <w:rsid w:val="00FC0A54"/>
    <w:rsid w:val="00FC2FC0"/>
    <w:rsid w:val="00FC4F81"/>
    <w:rsid w:val="00FC751F"/>
    <w:rsid w:val="00FD4C81"/>
    <w:rsid w:val="00FD5DF0"/>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F4C7"/>
  <w15:docId w15:val="{0D5E0194-03E0-402F-BFF6-6D5192DC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01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3330">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085300163">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62176262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E337-0C03-4C85-8425-ED6899B4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2497</Words>
  <Characters>14984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Kowalczyk</cp:lastModifiedBy>
  <cp:revision>7</cp:revision>
  <cp:lastPrinted>2020-02-11T11:11:00Z</cp:lastPrinted>
  <dcterms:created xsi:type="dcterms:W3CDTF">2020-02-25T11:30:00Z</dcterms:created>
  <dcterms:modified xsi:type="dcterms:W3CDTF">2020-02-26T07:50:00Z</dcterms:modified>
</cp:coreProperties>
</file>