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A4707"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4110836" w14:textId="77777777" w:rsidTr="00B25F9D">
        <w:trPr>
          <w:trHeight w:val="406"/>
          <w:jc w:val="center"/>
        </w:trPr>
        <w:tc>
          <w:tcPr>
            <w:tcW w:w="13994" w:type="dxa"/>
            <w:shd w:val="clear" w:color="auto" w:fill="D9D9D9" w:themeFill="background1" w:themeFillShade="D9"/>
            <w:vAlign w:val="center"/>
          </w:tcPr>
          <w:p w14:paraId="2BE38FD1"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1A6DE7AD" w14:textId="77777777" w:rsidTr="00B25F9D">
        <w:trPr>
          <w:trHeight w:val="643"/>
          <w:jc w:val="center"/>
        </w:trPr>
        <w:tc>
          <w:tcPr>
            <w:tcW w:w="13994" w:type="dxa"/>
            <w:shd w:val="clear" w:color="auto" w:fill="F2F2F2" w:themeFill="background1" w:themeFillShade="F2"/>
            <w:vAlign w:val="center"/>
          </w:tcPr>
          <w:p w14:paraId="2C74DDCE" w14:textId="77777777" w:rsidR="00A86DAE" w:rsidRPr="00AC2198" w:rsidRDefault="00A90B53"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9</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Z</w:t>
            </w:r>
            <w:r w:rsidRPr="00A90B53">
              <w:rPr>
                <w:rFonts w:eastAsia="Lucida Sans Unicode"/>
                <w:b/>
                <w:kern w:val="3"/>
                <w:lang w:eastAsia="zh-CN" w:bidi="hi-IN"/>
              </w:rPr>
              <w:t xml:space="preserve">estaw narzędzi - </w:t>
            </w:r>
            <w:proofErr w:type="spellStart"/>
            <w:r w:rsidRPr="00A90B53">
              <w:rPr>
                <w:rFonts w:eastAsia="Lucida Sans Unicode"/>
                <w:b/>
                <w:kern w:val="3"/>
                <w:lang w:eastAsia="zh-CN" w:bidi="hi-IN"/>
              </w:rPr>
              <w:t>microdisectomia</w:t>
            </w:r>
            <w:proofErr w:type="spellEnd"/>
            <w:r>
              <w:rPr>
                <w:rFonts w:eastAsia="Lucida Sans Unicode"/>
                <w:b/>
                <w:kern w:val="3"/>
                <w:lang w:eastAsia="zh-CN" w:bidi="hi-IN"/>
              </w:rPr>
              <w:t xml:space="preserve"> (</w:t>
            </w:r>
            <w:r w:rsidR="001A47B6">
              <w:rPr>
                <w:rFonts w:eastAsia="Lucida Sans Unicode"/>
                <w:b/>
                <w:kern w:val="3"/>
                <w:lang w:eastAsia="zh-CN" w:bidi="hi-IN"/>
              </w:rPr>
              <w:t>1 zestaw</w:t>
            </w:r>
            <w:r>
              <w:rPr>
                <w:rFonts w:eastAsia="Lucida Sans Unicode"/>
                <w:b/>
                <w:kern w:val="3"/>
                <w:lang w:eastAsia="zh-CN" w:bidi="hi-IN"/>
              </w:rPr>
              <w:t>)</w:t>
            </w:r>
          </w:p>
        </w:tc>
      </w:tr>
    </w:tbl>
    <w:p w14:paraId="055DA866"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5120EA5"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0C8B59E"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EEC5AF8"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0C6ABD81"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75F4B66E"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48079F7C"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677E25E5"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D80B7D4"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E192098"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5046CAB"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35C9A2EE"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137C50E4"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2337F8CC"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355065E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42950609"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86226CF"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1A47B6">
              <w:t xml:space="preserve"> </w:t>
            </w:r>
            <w:r w:rsidR="00A90B53">
              <w:t xml:space="preserve"> </w:t>
            </w:r>
            <w:r w:rsidR="00A90B53">
              <w:rPr>
                <w:rFonts w:ascii="Century Gothic" w:eastAsia="Times New Roman" w:hAnsi="Century Gothic" w:cs="Times New Roman"/>
                <w:b/>
                <w:sz w:val="20"/>
                <w:szCs w:val="20"/>
              </w:rPr>
              <w:t>Z</w:t>
            </w:r>
            <w:r w:rsidR="00A90B53" w:rsidRPr="00A90B53">
              <w:rPr>
                <w:rFonts w:ascii="Century Gothic" w:eastAsia="Times New Roman" w:hAnsi="Century Gothic" w:cs="Times New Roman"/>
                <w:b/>
                <w:sz w:val="20"/>
                <w:szCs w:val="20"/>
              </w:rPr>
              <w:t>e</w:t>
            </w:r>
            <w:r w:rsidR="00A90B53">
              <w:rPr>
                <w:rFonts w:ascii="Century Gothic" w:eastAsia="Times New Roman" w:hAnsi="Century Gothic" w:cs="Times New Roman"/>
                <w:b/>
                <w:sz w:val="20"/>
                <w:szCs w:val="20"/>
              </w:rPr>
              <w:t xml:space="preserve">staw narzędzi - </w:t>
            </w:r>
            <w:proofErr w:type="spellStart"/>
            <w:r w:rsidR="00A90B53">
              <w:rPr>
                <w:rFonts w:ascii="Century Gothic" w:eastAsia="Times New Roman" w:hAnsi="Century Gothic" w:cs="Times New Roman"/>
                <w:b/>
                <w:sz w:val="20"/>
                <w:szCs w:val="20"/>
              </w:rPr>
              <w:t>microdisectomia</w:t>
            </w:r>
            <w:proofErr w:type="spellEnd"/>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877AF8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07F9D353"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6A15721D"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53C7C37C" w14:textId="77777777" w:rsidR="00AC2198" w:rsidRPr="00AC2198" w:rsidRDefault="00E15606"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31A35D0A"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63351F2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551AF44"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162CBFB1"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4DC2A70B"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3F8F1E3F"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70883B2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6FA46BB"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BD9FCB"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AA7EB4A"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D0EB9E2"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A784D66"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43E174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106E0EC8"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8FDDF74"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E72428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939BFCF"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67804808"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3F5840F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5EEAA748"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37C0DFFB" w14:textId="77777777" w:rsidR="003E0817" w:rsidRPr="003E0817" w:rsidRDefault="003E0817" w:rsidP="001A47B6">
            <w:pPr>
              <w:widowControl w:val="0"/>
              <w:suppressAutoHyphens/>
              <w:spacing w:after="0" w:line="240"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7D5D6603" w14:textId="77777777" w:rsidR="003E0817" w:rsidRPr="003E0817" w:rsidRDefault="003E0817" w:rsidP="00A90B53">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031F8C63"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6C5958DA"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3AB28774" w14:textId="77777777" w:rsid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E15606">
              <w:rPr>
                <w:rFonts w:ascii="Century Gothic" w:eastAsia="Times New Roman" w:hAnsi="Century Gothic" w:cs="Arial"/>
                <w:b/>
                <w:bCs/>
                <w:kern w:val="2"/>
                <w:sz w:val="16"/>
                <w:szCs w:val="16"/>
                <w:lang w:eastAsia="pl-PL"/>
              </w:rPr>
              <w:t xml:space="preserve"> ; numer katalogowy</w:t>
            </w:r>
          </w:p>
          <w:p w14:paraId="6E03390A" w14:textId="77777777" w:rsidR="00E15606" w:rsidRPr="003E0817" w:rsidRDefault="00E15606"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0CB034EA"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A90B53" w:rsidRPr="003E0817" w14:paraId="7CD44C53" w14:textId="77777777" w:rsidTr="00A90B53">
        <w:tc>
          <w:tcPr>
            <w:tcW w:w="534" w:type="dxa"/>
            <w:tcBorders>
              <w:top w:val="single" w:sz="4" w:space="0" w:color="auto"/>
              <w:left w:val="single" w:sz="4" w:space="0" w:color="auto"/>
              <w:bottom w:val="single" w:sz="4" w:space="0" w:color="auto"/>
              <w:right w:val="single" w:sz="4" w:space="0" w:color="auto"/>
            </w:tcBorders>
            <w:shd w:val="clear" w:color="auto" w:fill="auto"/>
          </w:tcPr>
          <w:p w14:paraId="6B2070C9"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5693C3FB" w14:textId="77777777" w:rsidR="00A90B53" w:rsidRPr="00EC35F7" w:rsidRDefault="00A90B53" w:rsidP="00A90B53">
            <w:pPr>
              <w:autoSpaceDE w:val="0"/>
              <w:autoSpaceDN w:val="0"/>
              <w:adjustRightInd w:val="0"/>
              <w:spacing w:after="0" w:line="240" w:lineRule="auto"/>
              <w:rPr>
                <w:rFonts w:ascii="Century Gothic" w:hAnsi="Century Gothic" w:cs="Calibri"/>
                <w:sz w:val="16"/>
                <w:szCs w:val="16"/>
              </w:rPr>
            </w:pPr>
            <w:r w:rsidRPr="00EC35F7">
              <w:rPr>
                <w:rFonts w:ascii="Century Gothic" w:hAnsi="Century Gothic" w:cs="Calibri"/>
                <w:sz w:val="16"/>
                <w:szCs w:val="16"/>
              </w:rPr>
              <w:t xml:space="preserve">Zestaw do </w:t>
            </w:r>
            <w:proofErr w:type="spellStart"/>
            <w:r w:rsidRPr="00EC35F7">
              <w:rPr>
                <w:rFonts w:ascii="Century Gothic" w:hAnsi="Century Gothic" w:cs="Calibri"/>
                <w:sz w:val="16"/>
                <w:szCs w:val="16"/>
              </w:rPr>
              <w:t>microdisectomii</w:t>
            </w:r>
            <w:proofErr w:type="spellEnd"/>
            <w:r w:rsidRPr="00EC35F7">
              <w:rPr>
                <w:rFonts w:ascii="Century Gothic" w:hAnsi="Century Gothic" w:cs="Calibri"/>
                <w:sz w:val="16"/>
                <w:szCs w:val="16"/>
              </w:rPr>
              <w:t>, zawierający:</w:t>
            </w:r>
          </w:p>
        </w:tc>
        <w:tc>
          <w:tcPr>
            <w:tcW w:w="709" w:type="dxa"/>
            <w:tcBorders>
              <w:left w:val="single" w:sz="4" w:space="0" w:color="auto"/>
              <w:right w:val="single" w:sz="4" w:space="0" w:color="auto"/>
            </w:tcBorders>
            <w:shd w:val="clear" w:color="auto" w:fill="auto"/>
          </w:tcPr>
          <w:p w14:paraId="7DD262D9" w14:textId="77777777" w:rsidR="00A90B53" w:rsidRPr="00A90B53" w:rsidRDefault="00A90B53" w:rsidP="00A90B53">
            <w:pPr>
              <w:autoSpaceDE w:val="0"/>
              <w:autoSpaceDN w:val="0"/>
              <w:adjustRightInd w:val="0"/>
              <w:spacing w:after="0" w:line="240" w:lineRule="auto"/>
              <w:jc w:val="center"/>
              <w:rPr>
                <w:rFonts w:ascii="Century Gothic" w:hAnsi="Century Gothic" w:cs="Calibri"/>
                <w:sz w:val="16"/>
                <w:szCs w:val="16"/>
              </w:rPr>
            </w:pPr>
            <w:r w:rsidRPr="00A90B53">
              <w:rPr>
                <w:rFonts w:ascii="Century Gothic" w:hAnsi="Century Gothic" w:cs="Calibri"/>
                <w:sz w:val="16"/>
                <w:szCs w:val="16"/>
              </w:rPr>
              <w:t xml:space="preserve">1 </w:t>
            </w:r>
            <w:proofErr w:type="spellStart"/>
            <w:r w:rsidRPr="00A90B53">
              <w:rPr>
                <w:rFonts w:ascii="Century Gothic" w:hAnsi="Century Gothic" w:cs="Calibri"/>
                <w:sz w:val="16"/>
                <w:szCs w:val="16"/>
              </w:rPr>
              <w:t>kpl</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2729E7" w14:textId="77777777" w:rsidR="00A90B53" w:rsidRPr="00A90B53" w:rsidRDefault="00A90B53" w:rsidP="00A90B53">
            <w:pPr>
              <w:spacing w:after="0" w:line="240" w:lineRule="auto"/>
              <w:jc w:val="center"/>
              <w:rPr>
                <w:rFonts w:ascii="Century Gothic" w:eastAsia="Times New Roman" w:hAnsi="Century Gothic" w:cs="Arial"/>
                <w:bCs/>
                <w:sz w:val="16"/>
                <w:szCs w:val="16"/>
              </w:rPr>
            </w:pPr>
            <w:r w:rsidRPr="00A90B53">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787F3B30" w14:textId="77777777" w:rsidR="00A90B53" w:rsidRPr="00A90B53" w:rsidRDefault="00A90B53" w:rsidP="00A90B53">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40E8A16" w14:textId="77777777" w:rsidR="00A90B53" w:rsidRPr="00A90B53" w:rsidRDefault="00A90B53" w:rsidP="00A90B53">
            <w:pPr>
              <w:spacing w:after="0" w:line="240" w:lineRule="auto"/>
              <w:jc w:val="center"/>
              <w:rPr>
                <w:rFonts w:ascii="Century Gothic" w:eastAsia="Times New Roman" w:hAnsi="Century Gothic" w:cs="Arial"/>
                <w:bCs/>
                <w:sz w:val="16"/>
                <w:szCs w:val="16"/>
              </w:rPr>
            </w:pPr>
            <w:r w:rsidRPr="00A90B53">
              <w:rPr>
                <w:rFonts w:ascii="Century Gothic" w:eastAsia="Times New Roman" w:hAnsi="Century Gothic" w:cs="Arial"/>
                <w:bCs/>
                <w:sz w:val="16"/>
                <w:szCs w:val="16"/>
              </w:rPr>
              <w:t>- - -</w:t>
            </w:r>
          </w:p>
        </w:tc>
      </w:tr>
      <w:tr w:rsidR="00A90B53" w:rsidRPr="003E0817" w14:paraId="501EB172" w14:textId="77777777" w:rsidTr="00A90B53">
        <w:tc>
          <w:tcPr>
            <w:tcW w:w="534" w:type="dxa"/>
            <w:tcBorders>
              <w:top w:val="single" w:sz="4" w:space="0" w:color="auto"/>
              <w:left w:val="single" w:sz="4" w:space="0" w:color="auto"/>
              <w:bottom w:val="single" w:sz="4" w:space="0" w:color="auto"/>
              <w:right w:val="single" w:sz="4" w:space="0" w:color="auto"/>
            </w:tcBorders>
          </w:tcPr>
          <w:p w14:paraId="7781004A"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2AF505B4"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 STRAIGHT MICROPITUITARY</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right w:val="single" w:sz="4" w:space="0" w:color="auto"/>
            </w:tcBorders>
          </w:tcPr>
          <w:p w14:paraId="14E896BF"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9EBD463"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73F99E1"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DFF2441"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2648D383" w14:textId="77777777" w:rsidTr="00A90B53">
        <w:tc>
          <w:tcPr>
            <w:tcW w:w="534" w:type="dxa"/>
            <w:tcBorders>
              <w:top w:val="single" w:sz="4" w:space="0" w:color="auto"/>
              <w:left w:val="single" w:sz="4" w:space="0" w:color="auto"/>
              <w:bottom w:val="single" w:sz="4" w:space="0" w:color="auto"/>
              <w:right w:val="single" w:sz="4" w:space="0" w:color="auto"/>
            </w:tcBorders>
          </w:tcPr>
          <w:p w14:paraId="448A4877"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80AE635"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2MM,UP ANGLE MICROPITUITARY</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252E4517"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B1D41EB"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C76C7E9"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3E01314"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428F1793" w14:textId="77777777" w:rsidTr="00A90B53">
        <w:tc>
          <w:tcPr>
            <w:tcW w:w="534" w:type="dxa"/>
            <w:tcBorders>
              <w:top w:val="single" w:sz="4" w:space="0" w:color="auto"/>
              <w:left w:val="single" w:sz="4" w:space="0" w:color="auto"/>
              <w:bottom w:val="single" w:sz="4" w:space="0" w:color="auto"/>
              <w:right w:val="single" w:sz="4" w:space="0" w:color="auto"/>
            </w:tcBorders>
          </w:tcPr>
          <w:p w14:paraId="52E71BFC"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2972C2"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BAYONETED SCALPEL HOLDER</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5C2438A5"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49DE64F"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89952C4"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D0922F6"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79B33C16" w14:textId="77777777" w:rsidTr="00A90B53">
        <w:tc>
          <w:tcPr>
            <w:tcW w:w="534" w:type="dxa"/>
            <w:tcBorders>
              <w:top w:val="single" w:sz="4" w:space="0" w:color="auto"/>
              <w:left w:val="single" w:sz="4" w:space="0" w:color="auto"/>
              <w:bottom w:val="single" w:sz="4" w:space="0" w:color="auto"/>
              <w:right w:val="single" w:sz="4" w:space="0" w:color="auto"/>
            </w:tcBorders>
          </w:tcPr>
          <w:p w14:paraId="068844F0"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4C95932"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4MM UP ANGLE CURETTE</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2B6F9ADF"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3953054"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D6C061E"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433939F"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4C079310" w14:textId="77777777" w:rsidTr="00A90B53">
        <w:tc>
          <w:tcPr>
            <w:tcW w:w="534" w:type="dxa"/>
            <w:tcBorders>
              <w:top w:val="single" w:sz="4" w:space="0" w:color="auto"/>
              <w:left w:val="single" w:sz="4" w:space="0" w:color="auto"/>
              <w:bottom w:val="single" w:sz="4" w:space="0" w:color="auto"/>
              <w:right w:val="single" w:sz="4" w:space="0" w:color="auto"/>
            </w:tcBorders>
          </w:tcPr>
          <w:p w14:paraId="6C15059C"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D8527FB"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lang w:val="en-US"/>
              </w:rPr>
            </w:pPr>
            <w:r w:rsidRPr="00EC35F7">
              <w:rPr>
                <w:rFonts w:ascii="Century Gothic" w:hAnsi="Century Gothic" w:cs="Calibri"/>
                <w:i/>
                <w:sz w:val="16"/>
                <w:szCs w:val="16"/>
                <w:lang w:val="en-US"/>
              </w:rPr>
              <w:t>MICRO TIP NERVE HOOK, FORWARD</w:t>
            </w:r>
            <w:r w:rsidR="00EB4B13" w:rsidRPr="00EC35F7">
              <w:rPr>
                <w:rFonts w:ascii="Century Gothic" w:hAnsi="Century Gothic" w:cs="Calibri"/>
                <w:i/>
                <w:sz w:val="16"/>
                <w:szCs w:val="16"/>
                <w:lang w:val="en-US"/>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785BC131"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30F5C2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F4E240C"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3C9B3E7"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4F437F7B" w14:textId="77777777" w:rsidTr="00A90B53">
        <w:tc>
          <w:tcPr>
            <w:tcW w:w="534" w:type="dxa"/>
            <w:tcBorders>
              <w:top w:val="single" w:sz="4" w:space="0" w:color="auto"/>
              <w:left w:val="single" w:sz="4" w:space="0" w:color="auto"/>
              <w:bottom w:val="single" w:sz="4" w:space="0" w:color="auto"/>
              <w:right w:val="single" w:sz="4" w:space="0" w:color="auto"/>
            </w:tcBorders>
          </w:tcPr>
          <w:p w14:paraId="59A1A71A"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9946591"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 STRAIGHT CURETTE</w:t>
            </w:r>
          </w:p>
        </w:tc>
        <w:tc>
          <w:tcPr>
            <w:tcW w:w="709" w:type="dxa"/>
            <w:tcBorders>
              <w:left w:val="single" w:sz="4" w:space="0" w:color="auto"/>
              <w:bottom w:val="single" w:sz="4" w:space="0" w:color="auto"/>
              <w:right w:val="single" w:sz="4" w:space="0" w:color="auto"/>
            </w:tcBorders>
          </w:tcPr>
          <w:p w14:paraId="3D092C57"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3F6D615"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F7F9A4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D4D730C"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043E6FED" w14:textId="77777777" w:rsidTr="00A90B53">
        <w:tc>
          <w:tcPr>
            <w:tcW w:w="534" w:type="dxa"/>
            <w:tcBorders>
              <w:top w:val="single" w:sz="4" w:space="0" w:color="auto"/>
              <w:left w:val="single" w:sz="4" w:space="0" w:color="auto"/>
              <w:bottom w:val="single" w:sz="4" w:space="0" w:color="auto"/>
              <w:right w:val="single" w:sz="4" w:space="0" w:color="auto"/>
            </w:tcBorders>
          </w:tcPr>
          <w:p w14:paraId="6B7E6FB7"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C90BE1B"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1MM KERRISON RONGUER, 40</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07DA111E"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3CF5063"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34BD169"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EAD951E"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351BFFFC" w14:textId="77777777" w:rsidTr="00A90B53">
        <w:tc>
          <w:tcPr>
            <w:tcW w:w="534" w:type="dxa"/>
            <w:tcBorders>
              <w:top w:val="single" w:sz="4" w:space="0" w:color="auto"/>
              <w:left w:val="single" w:sz="4" w:space="0" w:color="auto"/>
              <w:bottom w:val="single" w:sz="4" w:space="0" w:color="auto"/>
              <w:right w:val="single" w:sz="4" w:space="0" w:color="auto"/>
            </w:tcBorders>
          </w:tcPr>
          <w:p w14:paraId="6A588A45"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1BD7B97"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PENFIELD 2MM WIDE, PULL</w:t>
            </w:r>
          </w:p>
        </w:tc>
        <w:tc>
          <w:tcPr>
            <w:tcW w:w="709" w:type="dxa"/>
            <w:tcBorders>
              <w:left w:val="single" w:sz="4" w:space="0" w:color="auto"/>
              <w:bottom w:val="single" w:sz="4" w:space="0" w:color="auto"/>
              <w:right w:val="single" w:sz="4" w:space="0" w:color="auto"/>
            </w:tcBorders>
          </w:tcPr>
          <w:p w14:paraId="3D3B39BB"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42287AA"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BBB383B"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8692778"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158069FA" w14:textId="77777777" w:rsidTr="00A90B53">
        <w:tc>
          <w:tcPr>
            <w:tcW w:w="534" w:type="dxa"/>
            <w:tcBorders>
              <w:top w:val="single" w:sz="4" w:space="0" w:color="auto"/>
              <w:left w:val="single" w:sz="4" w:space="0" w:color="auto"/>
              <w:bottom w:val="single" w:sz="4" w:space="0" w:color="auto"/>
              <w:right w:val="single" w:sz="4" w:space="0" w:color="auto"/>
            </w:tcBorders>
          </w:tcPr>
          <w:p w14:paraId="0E3834C6"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4D5BAF"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MICROSCISSORS</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3BC3148D"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5F8461B"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0A64E53"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717C228"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5E3553DB" w14:textId="77777777" w:rsidTr="00A90B53">
        <w:tc>
          <w:tcPr>
            <w:tcW w:w="534" w:type="dxa"/>
            <w:tcBorders>
              <w:top w:val="single" w:sz="4" w:space="0" w:color="auto"/>
              <w:left w:val="single" w:sz="4" w:space="0" w:color="auto"/>
              <w:bottom w:val="single" w:sz="4" w:space="0" w:color="auto"/>
              <w:right w:val="single" w:sz="4" w:space="0" w:color="auto"/>
            </w:tcBorders>
          </w:tcPr>
          <w:p w14:paraId="7A6E4F71"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4EAA805"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11F SUCTION TUBE</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693CBF53"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A84C89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30F2E5B"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8721E11" w14:textId="77777777" w:rsidR="00A90B53" w:rsidRPr="00EC35F7" w:rsidRDefault="00EB4B1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Rozmiar wymagany – 1 pkt.</w:t>
            </w:r>
          </w:p>
          <w:p w14:paraId="7CF8572D" w14:textId="77777777" w:rsidR="00EB4B13" w:rsidRPr="00EC35F7" w:rsidRDefault="00EB4B1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Większy niż wymagany – 2 pkt.</w:t>
            </w:r>
          </w:p>
        </w:tc>
      </w:tr>
      <w:tr w:rsidR="00A90B53" w:rsidRPr="003E0817" w14:paraId="18E07320" w14:textId="77777777" w:rsidTr="00A90B53">
        <w:tc>
          <w:tcPr>
            <w:tcW w:w="534" w:type="dxa"/>
            <w:tcBorders>
              <w:top w:val="single" w:sz="4" w:space="0" w:color="auto"/>
              <w:left w:val="single" w:sz="4" w:space="0" w:color="auto"/>
              <w:bottom w:val="single" w:sz="4" w:space="0" w:color="auto"/>
              <w:right w:val="single" w:sz="4" w:space="0" w:color="auto"/>
            </w:tcBorders>
          </w:tcPr>
          <w:p w14:paraId="3EDED1CC"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52365C4"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4MM STRAIGHT CURETTE</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3A03BDD6"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C9685F9"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59E6304"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8498E2F" w14:textId="77777777" w:rsidR="00A90B53" w:rsidRPr="00EC35F7" w:rsidRDefault="00A90B5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 - -</w:t>
            </w:r>
          </w:p>
        </w:tc>
      </w:tr>
      <w:tr w:rsidR="00A90B53" w:rsidRPr="003E0817" w14:paraId="218B0FF8" w14:textId="77777777" w:rsidTr="00A90B53">
        <w:tc>
          <w:tcPr>
            <w:tcW w:w="534" w:type="dxa"/>
            <w:tcBorders>
              <w:top w:val="single" w:sz="4" w:space="0" w:color="auto"/>
              <w:left w:val="single" w:sz="4" w:space="0" w:color="auto"/>
              <w:bottom w:val="single" w:sz="4" w:space="0" w:color="auto"/>
              <w:right w:val="single" w:sz="4" w:space="0" w:color="auto"/>
            </w:tcBorders>
          </w:tcPr>
          <w:p w14:paraId="75AD4220"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2CECBF9"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lang w:val="en-US"/>
              </w:rPr>
            </w:pPr>
            <w:r w:rsidRPr="00EC35F7">
              <w:rPr>
                <w:rFonts w:ascii="Century Gothic" w:hAnsi="Century Gothic" w:cs="Calibri"/>
                <w:i/>
                <w:sz w:val="16"/>
                <w:szCs w:val="16"/>
                <w:lang w:val="en-US"/>
              </w:rPr>
              <w:t>MICRO TIP NERVE HOOK, LEFT</w:t>
            </w:r>
            <w:r w:rsidR="00EB4B13" w:rsidRPr="00EC35F7">
              <w:rPr>
                <w:rFonts w:ascii="Century Gothic" w:hAnsi="Century Gothic" w:cs="Calibri"/>
                <w:i/>
                <w:sz w:val="16"/>
                <w:szCs w:val="16"/>
                <w:lang w:val="en-US"/>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2273DD29"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1F82F3B"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938D342"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40D693C" w14:textId="77777777" w:rsidR="00A90B53" w:rsidRPr="00EC35F7" w:rsidRDefault="00A90B5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 - -</w:t>
            </w:r>
          </w:p>
        </w:tc>
      </w:tr>
      <w:tr w:rsidR="00A90B53" w:rsidRPr="003E0817" w14:paraId="173A514F" w14:textId="77777777" w:rsidTr="00A90B53">
        <w:tc>
          <w:tcPr>
            <w:tcW w:w="534" w:type="dxa"/>
            <w:tcBorders>
              <w:top w:val="single" w:sz="4" w:space="0" w:color="auto"/>
              <w:left w:val="single" w:sz="4" w:space="0" w:color="auto"/>
              <w:bottom w:val="single" w:sz="4" w:space="0" w:color="auto"/>
              <w:right w:val="single" w:sz="4" w:space="0" w:color="auto"/>
            </w:tcBorders>
          </w:tcPr>
          <w:p w14:paraId="6EF06985"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80CF7A6"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PENFIELD 3MM WIDE, PUSH</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4485572C"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A6E11D8"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BAF63A8"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28F1C38" w14:textId="77777777" w:rsidR="00A90B53" w:rsidRPr="00EC35F7" w:rsidRDefault="00A90B5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 - -</w:t>
            </w:r>
          </w:p>
        </w:tc>
      </w:tr>
      <w:tr w:rsidR="00A90B53" w:rsidRPr="003E0817" w14:paraId="0EAB21DF" w14:textId="77777777" w:rsidTr="00A90B53">
        <w:tc>
          <w:tcPr>
            <w:tcW w:w="534" w:type="dxa"/>
            <w:tcBorders>
              <w:top w:val="single" w:sz="4" w:space="0" w:color="auto"/>
              <w:left w:val="single" w:sz="4" w:space="0" w:color="auto"/>
              <w:bottom w:val="single" w:sz="4" w:space="0" w:color="auto"/>
              <w:right w:val="single" w:sz="4" w:space="0" w:color="auto"/>
            </w:tcBorders>
          </w:tcPr>
          <w:p w14:paraId="334E09AF"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3D64B13"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lang w:val="en-US"/>
              </w:rPr>
            </w:pPr>
            <w:r w:rsidRPr="00EC35F7">
              <w:rPr>
                <w:rFonts w:ascii="Century Gothic" w:hAnsi="Century Gothic" w:cs="Calibri"/>
                <w:i/>
                <w:sz w:val="16"/>
                <w:szCs w:val="16"/>
                <w:lang w:val="en-US"/>
              </w:rPr>
              <w:t>MICRO TIP NERVE HOOK, RIGHT</w:t>
            </w:r>
            <w:r w:rsidR="00EB4B13" w:rsidRPr="00EC35F7">
              <w:rPr>
                <w:rFonts w:ascii="Century Gothic" w:hAnsi="Century Gothic" w:cs="Calibri"/>
                <w:i/>
                <w:sz w:val="16"/>
                <w:szCs w:val="16"/>
                <w:lang w:val="en-US"/>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5F0B0333"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486999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ABE0193"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64F638E" w14:textId="77777777" w:rsidR="00A90B53" w:rsidRPr="00EC35F7" w:rsidRDefault="00A90B53" w:rsidP="00A90B5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 - -</w:t>
            </w:r>
          </w:p>
        </w:tc>
      </w:tr>
      <w:tr w:rsidR="00A90B53" w:rsidRPr="003E0817" w14:paraId="32DF3EF7" w14:textId="77777777" w:rsidTr="00A90B53">
        <w:tc>
          <w:tcPr>
            <w:tcW w:w="534" w:type="dxa"/>
            <w:tcBorders>
              <w:top w:val="single" w:sz="4" w:space="0" w:color="auto"/>
              <w:left w:val="single" w:sz="4" w:space="0" w:color="auto"/>
              <w:bottom w:val="single" w:sz="4" w:space="0" w:color="auto"/>
              <w:right w:val="single" w:sz="4" w:space="0" w:color="auto"/>
            </w:tcBorders>
          </w:tcPr>
          <w:p w14:paraId="563F0EF9"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C2E51AE"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 KERRISON RONGUER, 40</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28005748"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211B2E"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11C8C21"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F388E5A" w14:textId="77777777" w:rsidR="00EB4B13" w:rsidRPr="00EC35F7" w:rsidRDefault="00EB4B13" w:rsidP="00EB4B1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Rozmiar wymagany – 1 pkt.</w:t>
            </w:r>
          </w:p>
          <w:p w14:paraId="77B9EDA8" w14:textId="77777777" w:rsidR="00A90B53" w:rsidRPr="00EC35F7" w:rsidRDefault="00EB4B13" w:rsidP="00EB4B13">
            <w:pPr>
              <w:spacing w:after="0" w:line="240" w:lineRule="auto"/>
              <w:jc w:val="center"/>
              <w:rPr>
                <w:rFonts w:ascii="Century Gothic" w:eastAsia="Times New Roman" w:hAnsi="Century Gothic" w:cs="Arial"/>
                <w:bCs/>
                <w:sz w:val="16"/>
                <w:szCs w:val="16"/>
              </w:rPr>
            </w:pPr>
            <w:r w:rsidRPr="00EC35F7">
              <w:rPr>
                <w:rFonts w:ascii="Century Gothic" w:eastAsia="Times New Roman" w:hAnsi="Century Gothic" w:cs="Arial"/>
                <w:bCs/>
                <w:sz w:val="16"/>
                <w:szCs w:val="16"/>
              </w:rPr>
              <w:t>Większy niż wymagany – 2 pkt.</w:t>
            </w:r>
          </w:p>
        </w:tc>
      </w:tr>
      <w:tr w:rsidR="00A90B53" w:rsidRPr="003E0817" w14:paraId="2C266F19" w14:textId="77777777" w:rsidTr="00A90B53">
        <w:tc>
          <w:tcPr>
            <w:tcW w:w="534" w:type="dxa"/>
            <w:tcBorders>
              <w:top w:val="single" w:sz="4" w:space="0" w:color="auto"/>
              <w:left w:val="single" w:sz="4" w:space="0" w:color="auto"/>
              <w:bottom w:val="single" w:sz="4" w:space="0" w:color="auto"/>
              <w:right w:val="single" w:sz="4" w:space="0" w:color="auto"/>
            </w:tcBorders>
          </w:tcPr>
          <w:p w14:paraId="397F6A2A"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8189E54"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PENFIELD 1MM WIDE, PUSH</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137EEAE3"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705CF4D"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4EE5F5E"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7CD5AEF"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7FBE686E" w14:textId="77777777" w:rsidTr="00A90B53">
        <w:tc>
          <w:tcPr>
            <w:tcW w:w="534" w:type="dxa"/>
            <w:tcBorders>
              <w:top w:val="single" w:sz="4" w:space="0" w:color="auto"/>
              <w:left w:val="single" w:sz="4" w:space="0" w:color="auto"/>
              <w:bottom w:val="single" w:sz="4" w:space="0" w:color="auto"/>
              <w:right w:val="single" w:sz="4" w:space="0" w:color="auto"/>
            </w:tcBorders>
          </w:tcPr>
          <w:p w14:paraId="5980D79D"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EDC9174"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lang w:val="en-US"/>
              </w:rPr>
            </w:pPr>
            <w:r w:rsidRPr="00EC35F7">
              <w:rPr>
                <w:rFonts w:ascii="Century Gothic" w:hAnsi="Century Gothic" w:cs="Calibri"/>
                <w:i/>
                <w:sz w:val="16"/>
                <w:szCs w:val="16"/>
                <w:lang w:val="en-US"/>
              </w:rPr>
              <w:t>MICRO TIP NERVE HOOK, REVERSE</w:t>
            </w:r>
            <w:r w:rsidR="00EB4B13" w:rsidRPr="00EC35F7">
              <w:rPr>
                <w:rFonts w:ascii="Century Gothic" w:hAnsi="Century Gothic" w:cs="Calibri"/>
                <w:i/>
                <w:sz w:val="16"/>
                <w:szCs w:val="16"/>
                <w:lang w:val="en-US"/>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2EC4ECCD"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3BD5042"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0BCE16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91EDAD9"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59BBA6B7" w14:textId="77777777" w:rsidTr="00A90B53">
        <w:tc>
          <w:tcPr>
            <w:tcW w:w="534" w:type="dxa"/>
            <w:tcBorders>
              <w:top w:val="single" w:sz="4" w:space="0" w:color="auto"/>
              <w:left w:val="single" w:sz="4" w:space="0" w:color="auto"/>
              <w:bottom w:val="single" w:sz="4" w:space="0" w:color="auto"/>
              <w:right w:val="single" w:sz="4" w:space="0" w:color="auto"/>
            </w:tcBorders>
          </w:tcPr>
          <w:p w14:paraId="46B94D9B"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DE300B6"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 DOWN ANGLE MICROPITUITARY</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189F11F3"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98043DD"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8B82BAF"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C70AD79"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A90B53" w:rsidRPr="003E0817" w14:paraId="6C5B2A6E" w14:textId="77777777" w:rsidTr="00A90B53">
        <w:tc>
          <w:tcPr>
            <w:tcW w:w="534" w:type="dxa"/>
            <w:tcBorders>
              <w:top w:val="single" w:sz="4" w:space="0" w:color="auto"/>
              <w:left w:val="single" w:sz="4" w:space="0" w:color="auto"/>
              <w:bottom w:val="single" w:sz="4" w:space="0" w:color="auto"/>
              <w:right w:val="single" w:sz="4" w:space="0" w:color="auto"/>
            </w:tcBorders>
          </w:tcPr>
          <w:p w14:paraId="0EF79752" w14:textId="77777777" w:rsidR="00A90B53" w:rsidRPr="003E0817" w:rsidRDefault="00A90B5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B74DA4A" w14:textId="77777777" w:rsidR="00A90B53" w:rsidRPr="00EC35F7" w:rsidRDefault="00A90B53" w:rsidP="00A90B53">
            <w:pPr>
              <w:autoSpaceDE w:val="0"/>
              <w:autoSpaceDN w:val="0"/>
              <w:adjustRightInd w:val="0"/>
              <w:spacing w:after="0" w:line="240" w:lineRule="auto"/>
              <w:rPr>
                <w:rFonts w:ascii="Century Gothic" w:hAnsi="Century Gothic" w:cs="Calibri"/>
                <w:i/>
                <w:sz w:val="16"/>
                <w:szCs w:val="16"/>
              </w:rPr>
            </w:pPr>
            <w:r w:rsidRPr="00EC35F7">
              <w:rPr>
                <w:rFonts w:ascii="Century Gothic" w:hAnsi="Century Gothic" w:cs="Calibri"/>
                <w:i/>
                <w:sz w:val="16"/>
                <w:szCs w:val="16"/>
              </w:rPr>
              <w:t>2MM UP ANGLE CURETTE</w:t>
            </w:r>
            <w:r w:rsidR="00EB4B13" w:rsidRPr="00EC35F7">
              <w:rPr>
                <w:rFonts w:ascii="Century Gothic" w:hAnsi="Century Gothic" w:cs="Calibri"/>
                <w:i/>
                <w:sz w:val="16"/>
                <w:szCs w:val="16"/>
              </w:rPr>
              <w:t xml:space="preserve"> </w:t>
            </w:r>
            <w:r w:rsidR="00EB4B13" w:rsidRPr="00EC35F7">
              <w:rPr>
                <w:rFonts w:ascii="Century Gothic" w:hAnsi="Century Gothic" w:cs="Calibri"/>
                <w:sz w:val="16"/>
                <w:szCs w:val="16"/>
              </w:rPr>
              <w:t>lub równoważny</w:t>
            </w:r>
          </w:p>
        </w:tc>
        <w:tc>
          <w:tcPr>
            <w:tcW w:w="709" w:type="dxa"/>
            <w:tcBorders>
              <w:left w:val="single" w:sz="4" w:space="0" w:color="auto"/>
              <w:bottom w:val="single" w:sz="4" w:space="0" w:color="auto"/>
              <w:right w:val="single" w:sz="4" w:space="0" w:color="auto"/>
            </w:tcBorders>
          </w:tcPr>
          <w:p w14:paraId="5CE716E2" w14:textId="77777777" w:rsidR="00A90B53" w:rsidRPr="00A90B53" w:rsidRDefault="00A90B53" w:rsidP="00A90B53">
            <w:pPr>
              <w:autoSpaceDE w:val="0"/>
              <w:autoSpaceDN w:val="0"/>
              <w:adjustRightInd w:val="0"/>
              <w:spacing w:after="0" w:line="240" w:lineRule="auto"/>
              <w:jc w:val="center"/>
              <w:rPr>
                <w:rFonts w:ascii="Century Gothic" w:hAnsi="Century Gothic" w:cs="Calibri"/>
                <w:i/>
                <w:sz w:val="16"/>
                <w:szCs w:val="16"/>
              </w:rPr>
            </w:pPr>
            <w:r w:rsidRPr="00A90B53">
              <w:rPr>
                <w:rFonts w:ascii="Century Gothic" w:hAnsi="Century Gothic" w:cs="Calibri"/>
                <w: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865B950"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1830A67"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B32F12C" w14:textId="77777777" w:rsidR="00A90B53" w:rsidRPr="00A90B53" w:rsidRDefault="00A90B53" w:rsidP="00A90B5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r w:rsidR="00EB4B13" w:rsidRPr="003E0817" w14:paraId="610DA22A" w14:textId="77777777" w:rsidTr="00A90B53">
        <w:tc>
          <w:tcPr>
            <w:tcW w:w="534" w:type="dxa"/>
            <w:tcBorders>
              <w:top w:val="single" w:sz="4" w:space="0" w:color="auto"/>
              <w:left w:val="single" w:sz="4" w:space="0" w:color="auto"/>
              <w:bottom w:val="single" w:sz="4" w:space="0" w:color="auto"/>
              <w:right w:val="single" w:sz="4" w:space="0" w:color="auto"/>
            </w:tcBorders>
          </w:tcPr>
          <w:p w14:paraId="0077AB23" w14:textId="77777777" w:rsidR="00EB4B13" w:rsidRPr="003E0817" w:rsidRDefault="00EB4B13" w:rsidP="00EB4B13">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9ED03DB" w14:textId="77777777" w:rsidR="00EB4B13" w:rsidRPr="00EC35F7" w:rsidRDefault="00EB4B13" w:rsidP="00EB4B13">
            <w:pPr>
              <w:autoSpaceDE w:val="0"/>
              <w:autoSpaceDN w:val="0"/>
              <w:adjustRightInd w:val="0"/>
              <w:spacing w:after="0" w:line="240" w:lineRule="auto"/>
              <w:rPr>
                <w:rFonts w:ascii="Century Gothic" w:hAnsi="Century Gothic" w:cs="Calibri"/>
                <w:sz w:val="16"/>
                <w:szCs w:val="16"/>
              </w:rPr>
            </w:pPr>
            <w:r w:rsidRPr="00EC35F7">
              <w:rPr>
                <w:rFonts w:ascii="Century Gothic" w:hAnsi="Century Gothic" w:cs="Calibri"/>
                <w:sz w:val="16"/>
                <w:szCs w:val="16"/>
              </w:rPr>
              <w:t>Zestaw kompatybilny z posiadanym przez Zamawiającego osprzętem marki Johnson &amp; Johnson</w:t>
            </w:r>
          </w:p>
        </w:tc>
        <w:tc>
          <w:tcPr>
            <w:tcW w:w="709" w:type="dxa"/>
            <w:tcBorders>
              <w:left w:val="single" w:sz="4" w:space="0" w:color="auto"/>
              <w:bottom w:val="single" w:sz="4" w:space="0" w:color="auto"/>
              <w:right w:val="single" w:sz="4" w:space="0" w:color="auto"/>
            </w:tcBorders>
          </w:tcPr>
          <w:p w14:paraId="64B9AD7E" w14:textId="77777777" w:rsidR="00EB4B13" w:rsidRPr="00E15606" w:rsidRDefault="00EB4B13" w:rsidP="00EB4B13">
            <w:pPr>
              <w:autoSpaceDE w:val="0"/>
              <w:autoSpaceDN w:val="0"/>
              <w:adjustRightInd w:val="0"/>
              <w:spacing w:after="0" w:line="240" w:lineRule="auto"/>
              <w:jc w:val="center"/>
              <w:rPr>
                <w:rFonts w:ascii="Calibri" w:hAnsi="Calibri" w:cs="Calibri"/>
                <w:sz w:val="16"/>
                <w:szCs w:val="16"/>
              </w:rPr>
            </w:pPr>
            <w:r w:rsidRPr="00E15606">
              <w:rPr>
                <w:rFonts w:ascii="Calibri" w:hAnsi="Calibri"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241A44F" w14:textId="77777777" w:rsidR="00EB4B13" w:rsidRPr="00A90B53" w:rsidRDefault="00EB4B13" w:rsidP="00EB4B1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B4951A6" w14:textId="77777777" w:rsidR="00EB4B13" w:rsidRPr="00A90B53" w:rsidRDefault="00EB4B13" w:rsidP="00EB4B13">
            <w:pPr>
              <w:spacing w:after="0" w:line="240" w:lineRule="auto"/>
              <w:jc w:val="center"/>
              <w:rPr>
                <w:rFonts w:ascii="Century Gothic" w:eastAsia="Times New Roman" w:hAnsi="Century Gothic" w:cs="Arial"/>
                <w:bCs/>
                <w: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6CE3D2B" w14:textId="77777777" w:rsidR="00EB4B13" w:rsidRPr="00A90B53" w:rsidRDefault="00EB4B13" w:rsidP="00EB4B13">
            <w:pPr>
              <w:spacing w:after="0" w:line="240" w:lineRule="auto"/>
              <w:jc w:val="center"/>
              <w:rPr>
                <w:rFonts w:ascii="Century Gothic" w:eastAsia="Times New Roman" w:hAnsi="Century Gothic" w:cs="Arial"/>
                <w:bCs/>
                <w:i/>
                <w:sz w:val="16"/>
                <w:szCs w:val="16"/>
              </w:rPr>
            </w:pPr>
            <w:r w:rsidRPr="00A90B53">
              <w:rPr>
                <w:rFonts w:ascii="Century Gothic" w:eastAsia="Times New Roman" w:hAnsi="Century Gothic" w:cs="Arial"/>
                <w:bCs/>
                <w:i/>
                <w:sz w:val="16"/>
                <w:szCs w:val="16"/>
              </w:rPr>
              <w:t>- - -</w:t>
            </w:r>
          </w:p>
        </w:tc>
      </w:tr>
    </w:tbl>
    <w:p w14:paraId="631315B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6E354CB2"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0DCC377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0781457B"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6E795C65"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40DA926A" w14:textId="77777777" w:rsidR="00776089" w:rsidRPr="00776089" w:rsidRDefault="00776089" w:rsidP="00A90B53">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1C2FD2F0"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71BC0046"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54637B62" w14:textId="77777777" w:rsidR="00776089" w:rsidRPr="003E0817" w:rsidRDefault="00776089" w:rsidP="00196A28">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A90B53" w:rsidRPr="00776089" w14:paraId="625DADD0" w14:textId="77777777" w:rsidTr="00A90B53">
        <w:tc>
          <w:tcPr>
            <w:tcW w:w="534" w:type="dxa"/>
            <w:tcBorders>
              <w:top w:val="single" w:sz="4" w:space="0" w:color="auto"/>
              <w:left w:val="single" w:sz="4" w:space="0" w:color="auto"/>
              <w:bottom w:val="single" w:sz="4" w:space="0" w:color="auto"/>
              <w:right w:val="single" w:sz="4" w:space="0" w:color="auto"/>
            </w:tcBorders>
          </w:tcPr>
          <w:p w14:paraId="05534239"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6204392"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Gwarancja na aparat [miesiące]</w:t>
            </w:r>
          </w:p>
          <w:p w14:paraId="7ECD2116" w14:textId="77777777" w:rsidR="00A90B53" w:rsidRPr="00A90B53" w:rsidRDefault="00A90B53" w:rsidP="00A90B53">
            <w:pPr>
              <w:pStyle w:val="Standard"/>
              <w:snapToGrid w:val="0"/>
              <w:spacing w:line="288" w:lineRule="auto"/>
              <w:rPr>
                <w:rFonts w:ascii="Century Gothic" w:hAnsi="Century Gothic" w:cstheme="minorHAnsi"/>
                <w:sz w:val="16"/>
                <w:szCs w:val="16"/>
              </w:rPr>
            </w:pPr>
          </w:p>
          <w:p w14:paraId="1E7B3C29"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78BFAB69"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6C1FD606" w14:textId="77777777" w:rsidR="00A90B53" w:rsidRPr="00A90B53" w:rsidRDefault="00A90B53" w:rsidP="00A90B53">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C62A030" w14:textId="77777777" w:rsidR="00A90B53" w:rsidRPr="00A90B53" w:rsidRDefault="00A90B53" w:rsidP="00A90B53">
            <w:pPr>
              <w:spacing w:line="288" w:lineRule="auto"/>
              <w:jc w:val="center"/>
              <w:rPr>
                <w:rFonts w:ascii="Century Gothic" w:eastAsia="Times New Roman" w:hAnsi="Century Gothic" w:cs="Arial"/>
                <w:bCs/>
                <w:sz w:val="16"/>
                <w:szCs w:val="16"/>
              </w:rPr>
            </w:pPr>
            <w:r w:rsidRPr="00A90B53">
              <w:rPr>
                <w:rFonts w:ascii="Century Gothic" w:eastAsia="Times New Roman" w:hAnsi="Century Gothic" w:cs="Arial"/>
                <w:bCs/>
                <w:sz w:val="16"/>
                <w:szCs w:val="16"/>
              </w:rPr>
              <w:t>najdłuższy okres – 10 pkt.,</w:t>
            </w:r>
          </w:p>
          <w:p w14:paraId="0EA81C98" w14:textId="77777777" w:rsidR="00A90B53" w:rsidRPr="00A90B53" w:rsidRDefault="00A90B53" w:rsidP="00A90B53">
            <w:pPr>
              <w:spacing w:line="288" w:lineRule="auto"/>
              <w:jc w:val="center"/>
              <w:rPr>
                <w:rFonts w:ascii="Century Gothic" w:eastAsia="Times New Roman" w:hAnsi="Century Gothic" w:cs="Arial"/>
                <w:b/>
                <w:bCs/>
                <w:sz w:val="16"/>
                <w:szCs w:val="16"/>
              </w:rPr>
            </w:pPr>
            <w:r w:rsidRPr="00A90B53">
              <w:rPr>
                <w:rFonts w:ascii="Century Gothic" w:eastAsia="Times New Roman" w:hAnsi="Century Gothic" w:cs="Arial"/>
                <w:bCs/>
                <w:sz w:val="16"/>
                <w:szCs w:val="16"/>
              </w:rPr>
              <w:t>inne – proporcjonalnie mniej (względem najkorzystniejszej oferty)</w:t>
            </w:r>
          </w:p>
        </w:tc>
      </w:tr>
      <w:tr w:rsidR="00A90B53" w:rsidRPr="00776089" w14:paraId="6BDCA857" w14:textId="77777777" w:rsidTr="00A90B53">
        <w:tc>
          <w:tcPr>
            <w:tcW w:w="534" w:type="dxa"/>
            <w:tcBorders>
              <w:top w:val="single" w:sz="4" w:space="0" w:color="auto"/>
              <w:left w:val="single" w:sz="4" w:space="0" w:color="auto"/>
              <w:bottom w:val="single" w:sz="4" w:space="0" w:color="auto"/>
              <w:right w:val="single" w:sz="4" w:space="0" w:color="auto"/>
            </w:tcBorders>
          </w:tcPr>
          <w:p w14:paraId="3EE1E00D"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A5D243E"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A90B53">
              <w:rPr>
                <w:rFonts w:ascii="Century Gothic" w:hAnsi="Century Gothic" w:cstheme="minorHAnsi"/>
                <w:color w:val="FF0000"/>
                <w:sz w:val="16"/>
                <w:szCs w:val="16"/>
              </w:rPr>
              <w:t xml:space="preserve"> </w:t>
            </w:r>
            <w:r w:rsidRPr="00A90B53">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62445056"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1CAF025"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16BB3C8"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21B93A1A" w14:textId="77777777" w:rsidTr="00A90B53">
        <w:tc>
          <w:tcPr>
            <w:tcW w:w="534" w:type="dxa"/>
            <w:tcBorders>
              <w:top w:val="single" w:sz="4" w:space="0" w:color="auto"/>
              <w:left w:val="single" w:sz="4" w:space="0" w:color="auto"/>
              <w:bottom w:val="single" w:sz="4" w:space="0" w:color="auto"/>
              <w:right w:val="single" w:sz="4" w:space="0" w:color="auto"/>
            </w:tcBorders>
          </w:tcPr>
          <w:p w14:paraId="0B3303A6"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F1FBC77"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3F8DEDCF" w14:textId="77777777" w:rsidR="00A90B53" w:rsidRPr="00A90B53" w:rsidRDefault="00A90B53" w:rsidP="00A90B53">
            <w:pPr>
              <w:pStyle w:val="Standard"/>
              <w:snapToGrid w:val="0"/>
              <w:spacing w:line="288" w:lineRule="auto"/>
              <w:rPr>
                <w:rFonts w:ascii="Century Gothic" w:hAnsi="Century Gothic" w:cstheme="minorHAnsi"/>
                <w:sz w:val="16"/>
                <w:szCs w:val="16"/>
              </w:rPr>
            </w:pPr>
          </w:p>
          <w:p w14:paraId="42E8EA1A" w14:textId="77777777" w:rsidR="00A90B53" w:rsidRPr="00A90B53" w:rsidRDefault="00A90B53" w:rsidP="00A90B53">
            <w:pPr>
              <w:pStyle w:val="Standard"/>
              <w:snapToGrid w:val="0"/>
              <w:spacing w:line="288" w:lineRule="auto"/>
              <w:rPr>
                <w:rFonts w:ascii="Century Gothic" w:hAnsi="Century Gothic" w:cstheme="minorHAnsi"/>
                <w:i/>
                <w:sz w:val="16"/>
                <w:szCs w:val="16"/>
              </w:rPr>
            </w:pPr>
            <w:r w:rsidRPr="00A90B53">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7C69C15B"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14:paraId="002BBF11"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94D9E28"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684C1EA5" w14:textId="77777777" w:rsidTr="00A90B53">
        <w:tc>
          <w:tcPr>
            <w:tcW w:w="534" w:type="dxa"/>
            <w:tcBorders>
              <w:top w:val="single" w:sz="4" w:space="0" w:color="auto"/>
              <w:left w:val="single" w:sz="4" w:space="0" w:color="auto"/>
              <w:bottom w:val="single" w:sz="4" w:space="0" w:color="auto"/>
              <w:right w:val="single" w:sz="4" w:space="0" w:color="auto"/>
            </w:tcBorders>
          </w:tcPr>
          <w:p w14:paraId="59F6C9F1"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BADFBDD" w14:textId="606CCFFE" w:rsidR="00A90B53" w:rsidRPr="00A90B53" w:rsidRDefault="00AF5D78" w:rsidP="00A90B53">
            <w:pPr>
              <w:pStyle w:val="Standard"/>
              <w:snapToGrid w:val="0"/>
              <w:spacing w:line="288" w:lineRule="auto"/>
              <w:rPr>
                <w:rFonts w:ascii="Century Gothic" w:hAnsi="Century Gothic" w:cstheme="minorHAnsi"/>
                <w:sz w:val="16"/>
                <w:szCs w:val="16"/>
              </w:rPr>
            </w:pPr>
            <w:r w:rsidRPr="00AF5D78">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0CA43AE9"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374A63C"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D19F800"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534E7583" w14:textId="77777777" w:rsidTr="00A90B53">
        <w:tc>
          <w:tcPr>
            <w:tcW w:w="534" w:type="dxa"/>
            <w:tcBorders>
              <w:top w:val="single" w:sz="4" w:space="0" w:color="auto"/>
              <w:left w:val="single" w:sz="4" w:space="0" w:color="auto"/>
              <w:bottom w:val="single" w:sz="4" w:space="0" w:color="auto"/>
              <w:right w:val="single" w:sz="4" w:space="0" w:color="auto"/>
            </w:tcBorders>
          </w:tcPr>
          <w:p w14:paraId="4B408984"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5E8642C"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3F57AFF2"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205A717"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DE7DE78"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2C0AF9E3" w14:textId="77777777" w:rsidTr="00A90B53">
        <w:tc>
          <w:tcPr>
            <w:tcW w:w="534" w:type="dxa"/>
            <w:tcBorders>
              <w:top w:val="single" w:sz="4" w:space="0" w:color="auto"/>
              <w:left w:val="single" w:sz="4" w:space="0" w:color="auto"/>
              <w:bottom w:val="single" w:sz="4" w:space="0" w:color="auto"/>
              <w:right w:val="single" w:sz="4" w:space="0" w:color="auto"/>
            </w:tcBorders>
          </w:tcPr>
          <w:p w14:paraId="03FF0D37"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AAABCA9"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 xml:space="preserve">Wymiana podzespołu na nowy – natychmiastowa lub co </w:t>
            </w:r>
            <w:r w:rsidRPr="00A90B53">
              <w:rPr>
                <w:rFonts w:ascii="Century Gothic" w:hAnsi="Century Gothic" w:cstheme="minorHAnsi"/>
                <w:sz w:val="16"/>
                <w:szCs w:val="16"/>
              </w:rPr>
              <w:lastRenderedPageBreak/>
              <w:t>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33149CC0"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38CE472B"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C8D1928"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2AAB800F" w14:textId="77777777" w:rsidTr="00A90B53">
        <w:tc>
          <w:tcPr>
            <w:tcW w:w="534" w:type="dxa"/>
            <w:tcBorders>
              <w:top w:val="single" w:sz="4" w:space="0" w:color="auto"/>
              <w:left w:val="single" w:sz="4" w:space="0" w:color="auto"/>
              <w:bottom w:val="single" w:sz="4" w:space="0" w:color="auto"/>
              <w:right w:val="single" w:sz="4" w:space="0" w:color="auto"/>
            </w:tcBorders>
          </w:tcPr>
          <w:p w14:paraId="3C213196"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0782334"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 xml:space="preserve">Możliwość zgłoszeń 24 </w:t>
            </w:r>
            <w:proofErr w:type="spellStart"/>
            <w:r w:rsidRPr="00A90B53">
              <w:rPr>
                <w:rFonts w:ascii="Century Gothic" w:hAnsi="Century Gothic" w:cstheme="minorHAnsi"/>
                <w:sz w:val="16"/>
                <w:szCs w:val="16"/>
              </w:rPr>
              <w:t>godz</w:t>
            </w:r>
            <w:proofErr w:type="spellEnd"/>
            <w:r w:rsidRPr="00A90B53">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7BEB6850"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10DD0E2"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A131F7A"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033F7419" w14:textId="77777777" w:rsidTr="00A90B53">
        <w:tc>
          <w:tcPr>
            <w:tcW w:w="534" w:type="dxa"/>
            <w:tcBorders>
              <w:top w:val="single" w:sz="4" w:space="0" w:color="auto"/>
              <w:left w:val="single" w:sz="4" w:space="0" w:color="auto"/>
              <w:bottom w:val="single" w:sz="4" w:space="0" w:color="auto"/>
              <w:right w:val="single" w:sz="4" w:space="0" w:color="auto"/>
            </w:tcBorders>
          </w:tcPr>
          <w:p w14:paraId="105C9924"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B6BBDD0"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Czas reakcji serwisu (przyjęte zgłoszenie – podjęta naprawa) 2 dni robocze.</w:t>
            </w:r>
          </w:p>
          <w:p w14:paraId="7F5DB631"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492369A4"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E988B85"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D2D7070"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58047ABC" w14:textId="77777777" w:rsidTr="00A90B53">
        <w:tc>
          <w:tcPr>
            <w:tcW w:w="534" w:type="dxa"/>
            <w:tcBorders>
              <w:top w:val="single" w:sz="4" w:space="0" w:color="auto"/>
              <w:left w:val="single" w:sz="4" w:space="0" w:color="auto"/>
              <w:bottom w:val="single" w:sz="4" w:space="0" w:color="auto"/>
              <w:right w:val="single" w:sz="4" w:space="0" w:color="auto"/>
            </w:tcBorders>
          </w:tcPr>
          <w:p w14:paraId="34559CDA"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36F32C2"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6BFB2BF8" w14:textId="77777777" w:rsidR="00A90B53" w:rsidRPr="00A90B53" w:rsidRDefault="00A90B53" w:rsidP="00A90B53">
            <w:pPr>
              <w:pStyle w:val="Standard"/>
              <w:snapToGrid w:val="0"/>
              <w:spacing w:line="288" w:lineRule="auto"/>
              <w:rPr>
                <w:rFonts w:ascii="Century Gothic" w:hAnsi="Century Gothic" w:cstheme="minorHAnsi"/>
                <w:sz w:val="16"/>
                <w:szCs w:val="16"/>
              </w:rPr>
            </w:pPr>
          </w:p>
          <w:p w14:paraId="1DD2ADBA" w14:textId="77777777" w:rsidR="00A90B53" w:rsidRPr="00A90B53" w:rsidRDefault="00A90B53" w:rsidP="00A90B53">
            <w:pPr>
              <w:pStyle w:val="Standard"/>
              <w:snapToGrid w:val="0"/>
              <w:spacing w:line="288" w:lineRule="auto"/>
              <w:rPr>
                <w:rFonts w:ascii="Century Gothic" w:hAnsi="Century Gothic" w:cstheme="minorHAnsi"/>
                <w:i/>
                <w:sz w:val="16"/>
                <w:szCs w:val="16"/>
              </w:rPr>
            </w:pPr>
            <w:r w:rsidRPr="00A90B53">
              <w:rPr>
                <w:rFonts w:ascii="Century Gothic" w:hAnsi="Century Gothic" w:cstheme="minorHAnsi"/>
                <w:i/>
                <w:sz w:val="16"/>
                <w:szCs w:val="16"/>
              </w:rPr>
              <w:t>uwaga (1) - Należy przewidzieć szkolenia w wymiarze do 2 dni roboczych oraz zapewnić możliwość stałego wsparcia aplikacyjnego</w:t>
            </w:r>
          </w:p>
          <w:p w14:paraId="365F69F3" w14:textId="77777777" w:rsidR="00A90B53" w:rsidRPr="00A90B53" w:rsidRDefault="00A90B53" w:rsidP="00A90B53">
            <w:pPr>
              <w:pStyle w:val="Standard"/>
              <w:snapToGrid w:val="0"/>
              <w:spacing w:line="288" w:lineRule="auto"/>
              <w:rPr>
                <w:rFonts w:ascii="Century Gothic" w:hAnsi="Century Gothic" w:cstheme="minorHAnsi"/>
                <w:i/>
                <w:sz w:val="16"/>
                <w:szCs w:val="16"/>
              </w:rPr>
            </w:pPr>
          </w:p>
          <w:p w14:paraId="05705DA8" w14:textId="77777777" w:rsidR="00A90B53" w:rsidRPr="00A90B53" w:rsidRDefault="00A90B53" w:rsidP="00A90B53">
            <w:pPr>
              <w:pStyle w:val="Akapitzlist"/>
              <w:spacing w:after="0" w:line="288" w:lineRule="auto"/>
              <w:ind w:left="0"/>
              <w:rPr>
                <w:rFonts w:ascii="Century Gothic" w:eastAsia="Times New Roman" w:hAnsi="Century Gothic" w:cstheme="minorHAnsi"/>
                <w:sz w:val="16"/>
                <w:szCs w:val="16"/>
              </w:rPr>
            </w:pPr>
            <w:r w:rsidRPr="00A90B53">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42C5A95B"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3FEF228"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69CCA29"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4A6660DB" w14:textId="77777777" w:rsidTr="00A90B53">
        <w:tc>
          <w:tcPr>
            <w:tcW w:w="534" w:type="dxa"/>
            <w:tcBorders>
              <w:top w:val="single" w:sz="4" w:space="0" w:color="auto"/>
              <w:left w:val="single" w:sz="4" w:space="0" w:color="auto"/>
              <w:bottom w:val="single" w:sz="4" w:space="0" w:color="auto"/>
              <w:right w:val="single" w:sz="4" w:space="0" w:color="auto"/>
            </w:tcBorders>
          </w:tcPr>
          <w:p w14:paraId="3EE55118"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E64D48A"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D3AB5A1" w14:textId="77777777" w:rsidR="00A90B53" w:rsidRPr="00A90B53" w:rsidRDefault="00A90B53" w:rsidP="00A90B53">
            <w:pPr>
              <w:pStyle w:val="Standard"/>
              <w:snapToGrid w:val="0"/>
              <w:spacing w:line="288" w:lineRule="auto"/>
              <w:rPr>
                <w:rFonts w:ascii="Century Gothic" w:hAnsi="Century Gothic" w:cstheme="minorHAnsi"/>
                <w:sz w:val="16"/>
                <w:szCs w:val="16"/>
              </w:rPr>
            </w:pPr>
          </w:p>
          <w:p w14:paraId="5056D94C" w14:textId="77777777" w:rsidR="00A90B53" w:rsidRPr="00A90B53" w:rsidRDefault="00A90B53" w:rsidP="00A90B53">
            <w:pPr>
              <w:pStyle w:val="Standard"/>
              <w:snapToGrid w:val="0"/>
              <w:spacing w:line="288" w:lineRule="auto"/>
              <w:rPr>
                <w:rFonts w:ascii="Century Gothic" w:hAnsi="Century Gothic" w:cstheme="minorHAnsi"/>
                <w:i/>
                <w:sz w:val="16"/>
                <w:szCs w:val="16"/>
              </w:rPr>
            </w:pPr>
            <w:r w:rsidRPr="00A90B53">
              <w:rPr>
                <w:rFonts w:ascii="Century Gothic" w:hAnsi="Century Gothic" w:cstheme="minorHAnsi"/>
                <w:i/>
                <w:sz w:val="16"/>
                <w:szCs w:val="16"/>
              </w:rPr>
              <w:t xml:space="preserve">uwaga (1) - Należy przewidzieć szkolenia w wymiarze do 2 </w:t>
            </w:r>
            <w:r w:rsidRPr="00A90B53">
              <w:rPr>
                <w:rFonts w:ascii="Century Gothic" w:hAnsi="Century Gothic" w:cstheme="minorHAnsi"/>
                <w:i/>
                <w:sz w:val="16"/>
                <w:szCs w:val="16"/>
              </w:rPr>
              <w:lastRenderedPageBreak/>
              <w:t>dni roboczych oraz zapewnić możliwość stałego wsparcia aplikacyjnego</w:t>
            </w:r>
          </w:p>
          <w:p w14:paraId="2EDB2389" w14:textId="77777777" w:rsidR="00A90B53" w:rsidRPr="00A90B53" w:rsidRDefault="00A90B53" w:rsidP="00A90B53">
            <w:pPr>
              <w:pStyle w:val="Standard"/>
              <w:snapToGrid w:val="0"/>
              <w:spacing w:line="288" w:lineRule="auto"/>
              <w:rPr>
                <w:rFonts w:ascii="Century Gothic" w:hAnsi="Century Gothic" w:cstheme="minorHAnsi"/>
                <w:i/>
                <w:sz w:val="16"/>
                <w:szCs w:val="16"/>
              </w:rPr>
            </w:pPr>
          </w:p>
          <w:p w14:paraId="27EEF9F7" w14:textId="77777777" w:rsidR="00A90B53" w:rsidRPr="00A90B53" w:rsidRDefault="00A90B53" w:rsidP="00A90B53">
            <w:pPr>
              <w:pStyle w:val="Standard"/>
              <w:snapToGrid w:val="0"/>
              <w:spacing w:line="288" w:lineRule="auto"/>
              <w:rPr>
                <w:rFonts w:ascii="Century Gothic" w:hAnsi="Century Gothic" w:cstheme="minorHAnsi"/>
                <w:i/>
                <w:sz w:val="16"/>
                <w:szCs w:val="16"/>
              </w:rPr>
            </w:pPr>
            <w:r w:rsidRPr="00A90B53">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15F83F3E" w14:textId="77777777" w:rsidR="00A90B53" w:rsidRPr="00A90B53" w:rsidRDefault="00A90B53" w:rsidP="00A90B53">
            <w:pPr>
              <w:pStyle w:val="Standard"/>
              <w:snapToGrid w:val="0"/>
              <w:spacing w:line="288" w:lineRule="auto"/>
              <w:rPr>
                <w:rFonts w:ascii="Century Gothic" w:hAnsi="Century Gothic" w:cstheme="minorHAnsi"/>
                <w:i/>
                <w:sz w:val="16"/>
                <w:szCs w:val="16"/>
              </w:rPr>
            </w:pPr>
          </w:p>
          <w:p w14:paraId="6F9EDE13"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3CBA73B7"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lastRenderedPageBreak/>
              <w:t>tak</w:t>
            </w:r>
          </w:p>
          <w:p w14:paraId="57F61436"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6724891"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9569A33"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6E2F0173" w14:textId="77777777" w:rsidTr="00A90B53">
        <w:tc>
          <w:tcPr>
            <w:tcW w:w="534" w:type="dxa"/>
            <w:tcBorders>
              <w:top w:val="single" w:sz="4" w:space="0" w:color="auto"/>
              <w:left w:val="single" w:sz="4" w:space="0" w:color="auto"/>
              <w:bottom w:val="single" w:sz="4" w:space="0" w:color="auto"/>
              <w:right w:val="single" w:sz="4" w:space="0" w:color="auto"/>
            </w:tcBorders>
          </w:tcPr>
          <w:p w14:paraId="549E9297"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26A8D4F" w14:textId="77777777" w:rsidR="00A90B53" w:rsidRPr="00A90B53" w:rsidRDefault="00A90B53" w:rsidP="00A90B53">
            <w:pPr>
              <w:pStyle w:val="Standard"/>
              <w:snapToGrid w:val="0"/>
              <w:spacing w:line="288" w:lineRule="auto"/>
              <w:rPr>
                <w:rFonts w:ascii="Century Gothic" w:hAnsi="Century Gothic" w:cstheme="minorHAnsi"/>
                <w:b/>
                <w:sz w:val="16"/>
                <w:szCs w:val="16"/>
              </w:rPr>
            </w:pPr>
            <w:r w:rsidRPr="00A90B53">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2CBC0377"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3DDB80F"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BEAEA65"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00AA80ED" w14:textId="77777777" w:rsidTr="00A90B53">
        <w:tc>
          <w:tcPr>
            <w:tcW w:w="534" w:type="dxa"/>
            <w:tcBorders>
              <w:top w:val="single" w:sz="4" w:space="0" w:color="auto"/>
              <w:left w:val="single" w:sz="4" w:space="0" w:color="auto"/>
              <w:bottom w:val="single" w:sz="4" w:space="0" w:color="auto"/>
              <w:right w:val="single" w:sz="4" w:space="0" w:color="auto"/>
            </w:tcBorders>
          </w:tcPr>
          <w:p w14:paraId="1C579409"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6D6EF77"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5EAD8C09"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2E20D03"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519FA76"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r w:rsidR="00A90B53" w:rsidRPr="00776089" w14:paraId="38311CBA" w14:textId="77777777" w:rsidTr="00A90B53">
        <w:tc>
          <w:tcPr>
            <w:tcW w:w="534" w:type="dxa"/>
            <w:tcBorders>
              <w:top w:val="single" w:sz="4" w:space="0" w:color="auto"/>
              <w:left w:val="single" w:sz="4" w:space="0" w:color="auto"/>
              <w:bottom w:val="single" w:sz="4" w:space="0" w:color="auto"/>
              <w:right w:val="single" w:sz="4" w:space="0" w:color="auto"/>
            </w:tcBorders>
          </w:tcPr>
          <w:p w14:paraId="2820A18C" w14:textId="77777777" w:rsidR="00A90B53" w:rsidRPr="00776089" w:rsidRDefault="00A90B53"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6E23A1A" w14:textId="77777777" w:rsidR="00A90B53" w:rsidRPr="00A90B53" w:rsidRDefault="00A90B53" w:rsidP="00A90B53">
            <w:pPr>
              <w:pStyle w:val="Standard"/>
              <w:snapToGrid w:val="0"/>
              <w:spacing w:line="288" w:lineRule="auto"/>
              <w:rPr>
                <w:rFonts w:ascii="Century Gothic" w:hAnsi="Century Gothic" w:cstheme="minorHAnsi"/>
                <w:sz w:val="16"/>
                <w:szCs w:val="16"/>
              </w:rPr>
            </w:pPr>
            <w:r w:rsidRPr="00A90B53">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2FDBA5F1" w14:textId="77777777" w:rsidR="00A90B53" w:rsidRPr="00A90B53" w:rsidRDefault="00A90B53" w:rsidP="00A90B53">
            <w:pPr>
              <w:pStyle w:val="Standard"/>
              <w:snapToGrid w:val="0"/>
              <w:spacing w:line="288" w:lineRule="auto"/>
              <w:jc w:val="center"/>
              <w:rPr>
                <w:rFonts w:ascii="Century Gothic" w:hAnsi="Century Gothic" w:cstheme="minorHAnsi"/>
                <w:sz w:val="16"/>
                <w:szCs w:val="16"/>
              </w:rPr>
            </w:pPr>
            <w:r w:rsidRPr="00A90B53">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879CA02" w14:textId="77777777" w:rsidR="00A90B53" w:rsidRPr="00A90B53" w:rsidRDefault="00A90B53" w:rsidP="00A90B5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3477A72" w14:textId="77777777" w:rsidR="00A90B53" w:rsidRPr="00A90B53" w:rsidRDefault="00A90B53" w:rsidP="00A90B53">
            <w:pPr>
              <w:pStyle w:val="Zawartotabeli"/>
              <w:snapToGrid w:val="0"/>
              <w:spacing w:line="288" w:lineRule="auto"/>
              <w:jc w:val="center"/>
              <w:rPr>
                <w:rFonts w:ascii="Century Gothic" w:hAnsi="Century Gothic" w:cs="Arial"/>
                <w:sz w:val="16"/>
                <w:szCs w:val="16"/>
              </w:rPr>
            </w:pPr>
          </w:p>
        </w:tc>
      </w:tr>
    </w:tbl>
    <w:p w14:paraId="4F27DB55"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47162040"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36DFFEF5"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4A44D053"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890E02" w15:done="0"/>
  <w15:commentEx w15:paraId="26935E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C5466" w14:textId="77777777" w:rsidR="00DB3698" w:rsidRDefault="00DB3698" w:rsidP="005A1349">
      <w:pPr>
        <w:spacing w:after="0" w:line="240" w:lineRule="auto"/>
      </w:pPr>
      <w:r>
        <w:separator/>
      </w:r>
    </w:p>
  </w:endnote>
  <w:endnote w:type="continuationSeparator" w:id="0">
    <w:p w14:paraId="2A689B74" w14:textId="77777777" w:rsidR="00DB3698" w:rsidRDefault="00DB3698"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0C93E0E5" w14:textId="3985C34E" w:rsidR="00776089" w:rsidRDefault="00776089">
        <w:pPr>
          <w:pStyle w:val="Stopka"/>
        </w:pPr>
        <w:r>
          <w:fldChar w:fldCharType="begin"/>
        </w:r>
        <w:r>
          <w:instrText>PAGE   \* MERGEFORMAT</w:instrText>
        </w:r>
        <w:r>
          <w:fldChar w:fldCharType="separate"/>
        </w:r>
        <w:r w:rsidR="00AF5D78">
          <w:rPr>
            <w:noProof/>
          </w:rPr>
          <w:t>7</w:t>
        </w:r>
        <w:r>
          <w:fldChar w:fldCharType="end"/>
        </w:r>
      </w:p>
    </w:sdtContent>
  </w:sdt>
  <w:p w14:paraId="20276006"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E9A17" w14:textId="77777777" w:rsidR="00DB3698" w:rsidRDefault="00DB3698" w:rsidP="005A1349">
      <w:pPr>
        <w:spacing w:after="0" w:line="240" w:lineRule="auto"/>
      </w:pPr>
      <w:r>
        <w:separator/>
      </w:r>
    </w:p>
  </w:footnote>
  <w:footnote w:type="continuationSeparator" w:id="0">
    <w:p w14:paraId="1D6AB4AD" w14:textId="77777777" w:rsidR="00DB3698" w:rsidRDefault="00DB3698"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3BAF"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6E0D5E5E" wp14:editId="11EA226E">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604E809D"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3EA8F149"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723D46B9"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33CF12CE" w14:textId="77777777" w:rsidR="003E0817" w:rsidRDefault="00A90B53"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9</w:t>
    </w:r>
  </w:p>
  <w:p w14:paraId="2A113C62"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2951BD1"/>
    <w:multiLevelType w:val="singleLevel"/>
    <w:tmpl w:val="91EA392C"/>
    <w:lvl w:ilvl="0">
      <w:numFmt w:val="bullet"/>
      <w:lvlText w:val="-"/>
      <w:lvlJc w:val="left"/>
      <w:pPr>
        <w:tabs>
          <w:tab w:val="num" w:pos="1068"/>
        </w:tabs>
        <w:ind w:left="1068" w:hanging="360"/>
      </w:pPr>
    </w:lvl>
  </w:abstractNum>
  <w:abstractNum w:abstractNumId="2">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47B6"/>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4DB"/>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19FF"/>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90B53"/>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5D78"/>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3FC9"/>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1D0C"/>
    <w:rsid w:val="00DB2AE5"/>
    <w:rsid w:val="00DB3698"/>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606"/>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0639"/>
    <w:rsid w:val="00EA5043"/>
    <w:rsid w:val="00EA7C0B"/>
    <w:rsid w:val="00EB18F4"/>
    <w:rsid w:val="00EB34D0"/>
    <w:rsid w:val="00EB3C1B"/>
    <w:rsid w:val="00EB3DFC"/>
    <w:rsid w:val="00EB4B13"/>
    <w:rsid w:val="00EB6D17"/>
    <w:rsid w:val="00EB741B"/>
    <w:rsid w:val="00EB79EE"/>
    <w:rsid w:val="00EC040C"/>
    <w:rsid w:val="00EC1635"/>
    <w:rsid w:val="00EC24EB"/>
    <w:rsid w:val="00EC35F7"/>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F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semiHidden/>
    <w:unhideWhenUsed/>
    <w:rsid w:val="001A47B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A47B6"/>
    <w:rPr>
      <w:rFonts w:ascii="Times New Roman" w:eastAsia="Times New Roman" w:hAnsi="Times New Roman" w:cs="Times New Roman"/>
      <w:sz w:val="24"/>
      <w:szCs w:val="24"/>
      <w:lang w:eastAsia="pl-PL"/>
    </w:rPr>
  </w:style>
  <w:style w:type="paragraph" w:customStyle="1" w:styleId="Styl">
    <w:name w:val="Styl"/>
    <w:rsid w:val="001A47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semiHidden/>
    <w:unhideWhenUsed/>
    <w:rsid w:val="001A47B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A47B6"/>
    <w:rPr>
      <w:rFonts w:ascii="Times New Roman" w:eastAsia="Times New Roman" w:hAnsi="Times New Roman" w:cs="Times New Roman"/>
      <w:sz w:val="24"/>
      <w:szCs w:val="24"/>
      <w:lang w:eastAsia="pl-PL"/>
    </w:rPr>
  </w:style>
  <w:style w:type="paragraph" w:customStyle="1" w:styleId="Styl">
    <w:name w:val="Styl"/>
    <w:rsid w:val="001A47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6888-5308-4E50-9000-BF5A4B28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7101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2019-11-14T08:58:00Z</dcterms:created>
  <dcterms:modified xsi:type="dcterms:W3CDTF">2019-11-22T08:35:00Z</dcterms:modified>
</cp:coreProperties>
</file>