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1A" w:rsidRPr="005A408A" w:rsidRDefault="001E15C7" w:rsidP="0056231A">
      <w:pPr>
        <w:spacing w:line="360" w:lineRule="auto"/>
        <w:jc w:val="both"/>
        <w:rPr>
          <w:rFonts w:ascii="Arial Narrow" w:eastAsiaTheme="minorEastAsia" w:hAnsi="Arial Narrow"/>
          <w:sz w:val="24"/>
          <w:szCs w:val="24"/>
        </w:rPr>
      </w:pPr>
      <w:bookmarkStart w:id="0" w:name="bookmark7"/>
      <w:bookmarkStart w:id="1" w:name="_GoBack"/>
      <w:bookmarkEnd w:id="1"/>
      <w:r>
        <w:rPr>
          <w:rFonts w:ascii="Arial Narrow" w:eastAsiaTheme="minorEastAsia" w:hAnsi="Arial Narrow"/>
          <w:sz w:val="24"/>
          <w:szCs w:val="24"/>
        </w:rPr>
        <w:t xml:space="preserve">DACHY- </w:t>
      </w:r>
      <w:r w:rsidR="0056231A" w:rsidRPr="005A408A">
        <w:rPr>
          <w:rFonts w:ascii="Arial Narrow" w:eastAsiaTheme="minorEastAsia" w:hAnsi="Arial Narrow"/>
          <w:sz w:val="24"/>
          <w:szCs w:val="24"/>
        </w:rPr>
        <w:t>UTRZYMANIE I NAPRAWY</w:t>
      </w:r>
      <w:bookmarkEnd w:id="0"/>
    </w:p>
    <w:p w:rsidR="0056231A" w:rsidRPr="005A408A" w:rsidRDefault="0056231A" w:rsidP="0056231A">
      <w:pPr>
        <w:pStyle w:val="Bodytext20"/>
        <w:numPr>
          <w:ilvl w:val="0"/>
          <w:numId w:val="1"/>
        </w:numPr>
        <w:shd w:val="clear" w:color="auto" w:fill="auto"/>
        <w:spacing w:before="0" w:line="360" w:lineRule="auto"/>
        <w:ind w:left="1134" w:hanging="567"/>
        <w:rPr>
          <w:rFonts w:ascii="Arial Narrow" w:hAnsi="Arial Narrow"/>
          <w:color w:val="000000"/>
          <w:lang w:bidi="pl-PL"/>
        </w:rPr>
      </w:pPr>
      <w:r w:rsidRPr="005A408A">
        <w:rPr>
          <w:rFonts w:ascii="Arial Narrow" w:hAnsi="Arial Narrow"/>
          <w:color w:val="000000"/>
          <w:lang w:bidi="pl-PL"/>
        </w:rPr>
        <w:t>Wszelkie naprawy należy przeprowadzać przy użyciu tego samego materiału (prawidłowość użycia zamiennika powinien potwierdzić jego producent).</w:t>
      </w:r>
    </w:p>
    <w:p w:rsidR="0056231A" w:rsidRPr="005A408A" w:rsidRDefault="0056231A" w:rsidP="0056231A">
      <w:pPr>
        <w:pStyle w:val="Bodytext20"/>
        <w:numPr>
          <w:ilvl w:val="0"/>
          <w:numId w:val="1"/>
        </w:numPr>
        <w:shd w:val="clear" w:color="auto" w:fill="auto"/>
        <w:spacing w:before="0" w:line="360" w:lineRule="auto"/>
        <w:ind w:left="1134" w:hanging="567"/>
        <w:rPr>
          <w:rFonts w:ascii="Arial Narrow" w:hAnsi="Arial Narrow"/>
          <w:color w:val="000000"/>
          <w:lang w:bidi="pl-PL"/>
        </w:rPr>
      </w:pPr>
      <w:r w:rsidRPr="005A408A">
        <w:rPr>
          <w:rFonts w:ascii="Arial Narrow" w:hAnsi="Arial Narrow"/>
          <w:color w:val="000000"/>
          <w:lang w:bidi="pl-PL"/>
        </w:rPr>
        <w:t>Nie należy wykonywać żadnych robót na dachu w temperaturze poniżej - 20° C.</w:t>
      </w:r>
    </w:p>
    <w:p w:rsidR="0056231A" w:rsidRPr="005A408A" w:rsidRDefault="0056231A" w:rsidP="0056231A">
      <w:pPr>
        <w:pStyle w:val="Bodytext20"/>
        <w:numPr>
          <w:ilvl w:val="0"/>
          <w:numId w:val="1"/>
        </w:numPr>
        <w:shd w:val="clear" w:color="auto" w:fill="auto"/>
        <w:spacing w:before="0" w:line="360" w:lineRule="auto"/>
        <w:ind w:left="1134" w:hanging="567"/>
        <w:rPr>
          <w:rFonts w:ascii="Arial Narrow" w:hAnsi="Arial Narrow"/>
          <w:color w:val="000000"/>
          <w:lang w:bidi="pl-PL"/>
        </w:rPr>
      </w:pPr>
      <w:r w:rsidRPr="005A408A">
        <w:rPr>
          <w:rFonts w:ascii="Arial Narrow" w:hAnsi="Arial Narrow"/>
          <w:color w:val="000000"/>
          <w:lang w:bidi="pl-PL"/>
        </w:rPr>
        <w:t>Usuwanie śniegu z połaci dachowej (jeżeli zachodzi taka konieczność np. w przypadku odśnieżania dojść do urządzeń na dachu):</w:t>
      </w:r>
    </w:p>
    <w:p w:rsidR="0056231A" w:rsidRPr="005A408A" w:rsidRDefault="0056231A" w:rsidP="0056231A">
      <w:pPr>
        <w:pStyle w:val="Bodytext20"/>
        <w:numPr>
          <w:ilvl w:val="0"/>
          <w:numId w:val="2"/>
        </w:numPr>
        <w:shd w:val="clear" w:color="auto" w:fill="auto"/>
        <w:tabs>
          <w:tab w:val="left" w:pos="1774"/>
        </w:tabs>
        <w:spacing w:before="0" w:line="360" w:lineRule="auto"/>
        <w:ind w:left="1701" w:right="480" w:hanging="425"/>
        <w:rPr>
          <w:rFonts w:ascii="Arial Narrow" w:hAnsi="Arial Narrow"/>
        </w:rPr>
      </w:pPr>
      <w:r w:rsidRPr="005A408A">
        <w:rPr>
          <w:rFonts w:ascii="Arial Narrow" w:hAnsi="Arial Narrow"/>
          <w:color w:val="000000"/>
          <w:lang w:bidi="pl-PL"/>
        </w:rPr>
        <w:t>Można stosować mechaniczne (ręczne) odśnieżanie, ale nie powinno się usuwać całej warstwy śniegu (pozostawić cienką warstwę około 5 cm) z uwagi na niebezpieczeństwo uszkodzenia hydroizolacji w przypadku dachów tradycyjnych</w:t>
      </w:r>
    </w:p>
    <w:p w:rsidR="0056231A" w:rsidRPr="005A408A" w:rsidRDefault="0056231A" w:rsidP="0056231A">
      <w:pPr>
        <w:pStyle w:val="Bodytext20"/>
        <w:shd w:val="clear" w:color="auto" w:fill="auto"/>
        <w:spacing w:before="0" w:line="360" w:lineRule="auto"/>
        <w:ind w:left="1134" w:firstLine="567"/>
        <w:rPr>
          <w:rFonts w:ascii="Arial Narrow" w:hAnsi="Arial Narrow"/>
        </w:rPr>
      </w:pPr>
      <w:r w:rsidRPr="005A408A">
        <w:rPr>
          <w:rFonts w:ascii="Arial Narrow" w:hAnsi="Arial Narrow"/>
          <w:color w:val="000000"/>
          <w:lang w:bidi="pl-PL"/>
        </w:rPr>
        <w:t>Ogólnie prace te należy prowadzić:</w:t>
      </w:r>
    </w:p>
    <w:p w:rsidR="0056231A" w:rsidRPr="005A408A" w:rsidRDefault="0056231A" w:rsidP="0056231A">
      <w:pPr>
        <w:pStyle w:val="Bodytext20"/>
        <w:shd w:val="clear" w:color="auto" w:fill="auto"/>
        <w:tabs>
          <w:tab w:val="left" w:pos="2046"/>
        </w:tabs>
        <w:spacing w:before="0" w:line="360" w:lineRule="auto"/>
        <w:ind w:left="1760" w:firstLine="0"/>
        <w:rPr>
          <w:rFonts w:ascii="Arial Narrow" w:hAnsi="Arial Narrow"/>
        </w:rPr>
      </w:pPr>
      <w:r w:rsidRPr="005A408A">
        <w:rPr>
          <w:rFonts w:ascii="Arial Narrow" w:hAnsi="Arial Narrow"/>
          <w:color w:val="000000"/>
          <w:lang w:bidi="pl-PL"/>
        </w:rPr>
        <w:t>- nie dopuszczając do mechanicznego uszkodzenia pokrycia dachowego</w:t>
      </w:r>
    </w:p>
    <w:p w:rsidR="0056231A" w:rsidRPr="005A408A" w:rsidRDefault="0056231A" w:rsidP="0056231A">
      <w:pPr>
        <w:pStyle w:val="Bodytext20"/>
        <w:shd w:val="clear" w:color="auto" w:fill="auto"/>
        <w:tabs>
          <w:tab w:val="left" w:pos="2046"/>
        </w:tabs>
        <w:spacing w:before="0" w:after="60" w:line="360" w:lineRule="auto"/>
        <w:ind w:left="1760" w:firstLine="0"/>
        <w:rPr>
          <w:rFonts w:ascii="Arial Narrow" w:hAnsi="Arial Narrow"/>
        </w:rPr>
      </w:pPr>
      <w:r w:rsidRPr="005A408A">
        <w:rPr>
          <w:rFonts w:ascii="Arial Narrow" w:hAnsi="Arial Narrow"/>
          <w:color w:val="000000"/>
          <w:lang w:bidi="pl-PL"/>
        </w:rPr>
        <w:t>- przy zachowaniu przepisów bhp</w:t>
      </w:r>
    </w:p>
    <w:p w:rsidR="0056231A" w:rsidRPr="005A408A" w:rsidRDefault="0056231A" w:rsidP="0056231A">
      <w:pPr>
        <w:pStyle w:val="Bodytext20"/>
        <w:numPr>
          <w:ilvl w:val="0"/>
          <w:numId w:val="2"/>
        </w:numPr>
        <w:shd w:val="clear" w:color="auto" w:fill="auto"/>
        <w:tabs>
          <w:tab w:val="left" w:pos="1774"/>
        </w:tabs>
        <w:spacing w:before="0" w:line="360" w:lineRule="auto"/>
        <w:ind w:left="1701" w:right="480" w:hanging="425"/>
        <w:rPr>
          <w:rFonts w:ascii="Arial Narrow" w:hAnsi="Arial Narrow"/>
          <w:color w:val="000000"/>
          <w:lang w:bidi="pl-PL"/>
        </w:rPr>
      </w:pPr>
      <w:r w:rsidRPr="005A408A">
        <w:rPr>
          <w:rFonts w:ascii="Arial Narrow" w:hAnsi="Arial Narrow"/>
          <w:color w:val="000000"/>
          <w:lang w:bidi="pl-PL"/>
        </w:rPr>
        <w:t>Zabrania się stosowania soli odladzających w celu przyspieszenia topnienia śniegu / lodu na powierzchni dachu.</w:t>
      </w:r>
    </w:p>
    <w:p w:rsidR="0056231A" w:rsidRPr="005A408A" w:rsidRDefault="0056231A" w:rsidP="0056231A">
      <w:pPr>
        <w:pStyle w:val="Bodytext20"/>
        <w:shd w:val="clear" w:color="auto" w:fill="auto"/>
        <w:tabs>
          <w:tab w:val="left" w:pos="1774"/>
        </w:tabs>
        <w:spacing w:before="0" w:line="295" w:lineRule="exact"/>
        <w:ind w:right="480" w:firstLine="0"/>
        <w:rPr>
          <w:color w:val="000000"/>
          <w:lang w:bidi="pl-PL"/>
        </w:rPr>
      </w:pPr>
    </w:p>
    <w:p w:rsidR="0056231A" w:rsidRDefault="0056231A" w:rsidP="0056231A">
      <w:pPr>
        <w:spacing w:line="360" w:lineRule="auto"/>
        <w:jc w:val="both"/>
        <w:rPr>
          <w:rFonts w:ascii="Arial Narrow" w:eastAsiaTheme="minorEastAsia" w:hAnsi="Arial Narrow"/>
          <w:sz w:val="24"/>
          <w:szCs w:val="24"/>
        </w:rPr>
      </w:pPr>
    </w:p>
    <w:p w:rsidR="000D5BF5" w:rsidRDefault="000D5BF5"/>
    <w:sectPr w:rsidR="000D5B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70" w:rsidRDefault="002D5170" w:rsidP="0056231A">
      <w:pPr>
        <w:spacing w:after="0" w:line="240" w:lineRule="auto"/>
      </w:pPr>
      <w:r>
        <w:separator/>
      </w:r>
    </w:p>
  </w:endnote>
  <w:endnote w:type="continuationSeparator" w:id="0">
    <w:p w:rsidR="002D5170" w:rsidRDefault="002D5170" w:rsidP="0056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70" w:rsidRDefault="002D5170" w:rsidP="0056231A">
      <w:pPr>
        <w:spacing w:after="0" w:line="240" w:lineRule="auto"/>
      </w:pPr>
      <w:r>
        <w:separator/>
      </w:r>
    </w:p>
  </w:footnote>
  <w:footnote w:type="continuationSeparator" w:id="0">
    <w:p w:rsidR="002D5170" w:rsidRDefault="002D5170" w:rsidP="0056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D8" w:rsidRDefault="00523D51" w:rsidP="009D18D8">
    <w:pPr>
      <w:spacing w:after="0" w:line="360" w:lineRule="auto"/>
      <w:jc w:val="right"/>
      <w:rPr>
        <w:rFonts w:cs="Calibri"/>
        <w:sz w:val="24"/>
        <w:lang w:eastAsia="en-US"/>
      </w:rPr>
    </w:pPr>
    <w:r>
      <w:rPr>
        <w:rFonts w:ascii="Arial" w:hAnsi="Arial" w:cs="Arial"/>
        <w:sz w:val="20"/>
        <w:szCs w:val="20"/>
        <w:lang w:eastAsia="en-US"/>
      </w:rPr>
      <w:t>Załącznik nr 8 do Opisu przedmiotu zamówienia</w:t>
    </w:r>
  </w:p>
  <w:p w:rsidR="0056231A" w:rsidRDefault="0056231A" w:rsidP="0056231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628"/>
    <w:multiLevelType w:val="multilevel"/>
    <w:tmpl w:val="4BD0D87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843846"/>
    <w:multiLevelType w:val="hybridMultilevel"/>
    <w:tmpl w:val="BB380432"/>
    <w:lvl w:ilvl="0" w:tplc="DBC8476E">
      <w:start w:val="1"/>
      <w:numFmt w:val="lowerLetter"/>
      <w:lvlText w:val="%1)"/>
      <w:lvlJc w:val="left"/>
      <w:pPr>
        <w:ind w:left="21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1A"/>
    <w:rsid w:val="00082FD3"/>
    <w:rsid w:val="000D5BF5"/>
    <w:rsid w:val="00105AEC"/>
    <w:rsid w:val="001E15C7"/>
    <w:rsid w:val="002602E3"/>
    <w:rsid w:val="002D5170"/>
    <w:rsid w:val="00523D51"/>
    <w:rsid w:val="0056231A"/>
    <w:rsid w:val="006F4CB3"/>
    <w:rsid w:val="009D18D8"/>
    <w:rsid w:val="00B92B93"/>
    <w:rsid w:val="00D42ADA"/>
    <w:rsid w:val="00D920C3"/>
    <w:rsid w:val="00E74B79"/>
    <w:rsid w:val="00E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31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6231A"/>
    <w:rPr>
      <w:rFonts w:eastAsia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231A"/>
    <w:pPr>
      <w:widowControl w:val="0"/>
      <w:shd w:val="clear" w:color="auto" w:fill="FFFFFF"/>
      <w:spacing w:before="240" w:after="0" w:line="292" w:lineRule="exact"/>
      <w:ind w:hanging="700"/>
      <w:jc w:val="both"/>
    </w:pPr>
    <w:rPr>
      <w:rFonts w:asciiTheme="minorHAnsi" w:eastAsia="Calibri" w:hAnsiTheme="minorHAnsi" w:cs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31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31A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46D5"/>
    <w:pPr>
      <w:spacing w:after="0" w:line="360" w:lineRule="auto"/>
      <w:jc w:val="both"/>
    </w:pPr>
    <w:rPr>
      <w:rFonts w:ascii="Garamond" w:hAnsi="Garamond"/>
      <w:color w:val="00008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46D5"/>
    <w:rPr>
      <w:rFonts w:ascii="Garamond" w:eastAsia="Times New Roman" w:hAnsi="Garamond" w:cs="Times New Roman"/>
      <w:color w:val="00008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31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6231A"/>
    <w:rPr>
      <w:rFonts w:eastAsia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231A"/>
    <w:pPr>
      <w:widowControl w:val="0"/>
      <w:shd w:val="clear" w:color="auto" w:fill="FFFFFF"/>
      <w:spacing w:before="240" w:after="0" w:line="292" w:lineRule="exact"/>
      <w:ind w:hanging="700"/>
      <w:jc w:val="both"/>
    </w:pPr>
    <w:rPr>
      <w:rFonts w:asciiTheme="minorHAnsi" w:eastAsia="Calibri" w:hAnsiTheme="minorHAnsi" w:cs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31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31A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46D5"/>
    <w:pPr>
      <w:spacing w:after="0" w:line="360" w:lineRule="auto"/>
      <w:jc w:val="both"/>
    </w:pPr>
    <w:rPr>
      <w:rFonts w:ascii="Garamond" w:hAnsi="Garamond"/>
      <w:color w:val="00008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46D5"/>
    <w:rPr>
      <w:rFonts w:ascii="Garamond" w:eastAsia="Times New Roman" w:hAnsi="Garamond" w:cs="Times New Roman"/>
      <w:color w:val="00008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Nowakowska</dc:creator>
  <cp:lastModifiedBy>Łukasz Sendo</cp:lastModifiedBy>
  <cp:revision>2</cp:revision>
  <dcterms:created xsi:type="dcterms:W3CDTF">2020-11-12T13:07:00Z</dcterms:created>
  <dcterms:modified xsi:type="dcterms:W3CDTF">2020-11-12T13:07:00Z</dcterms:modified>
</cp:coreProperties>
</file>